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726" w:rsidRPr="00CA7726" w:rsidRDefault="00CA7726" w:rsidP="00CA77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A7726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0" wp14:anchorId="6ADCC26A" wp14:editId="321B5020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726" w:rsidRPr="00CA7726" w:rsidRDefault="00CA7726" w:rsidP="00CA77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A7726" w:rsidRPr="00CA7726" w:rsidRDefault="00CA772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24"/>
          <w:lang w:eastAsia="ru-RU"/>
        </w:rPr>
      </w:pPr>
    </w:p>
    <w:p w:rsidR="00CA7726" w:rsidRPr="00CA7726" w:rsidRDefault="00CA772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24"/>
          <w:lang w:eastAsia="ru-RU"/>
        </w:rPr>
      </w:pPr>
      <w:r w:rsidRPr="00CA7726">
        <w:rPr>
          <w:rFonts w:ascii="Times New Roman" w:eastAsia="Calibri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CA7726" w:rsidRPr="00CA7726" w:rsidRDefault="00CA772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24"/>
          <w:lang w:eastAsia="ru-RU"/>
        </w:rPr>
      </w:pPr>
      <w:r w:rsidRPr="00CA7726">
        <w:rPr>
          <w:rFonts w:ascii="Times New Roman" w:eastAsia="Calibri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CA7726" w:rsidRPr="00CA7726" w:rsidRDefault="00CA772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  <w:lang w:eastAsia="ru-RU"/>
        </w:rPr>
      </w:pPr>
      <w:r w:rsidRPr="00CA7726">
        <w:rPr>
          <w:rFonts w:ascii="Times New Roman" w:eastAsia="Calibri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DF34CF" w:rsidRDefault="00DF34CF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</w:pPr>
    </w:p>
    <w:p w:rsidR="00CA7726" w:rsidRDefault="00CA772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 w:rsidR="00DF34CF"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  <w:t>Е</w:t>
      </w:r>
    </w:p>
    <w:p w:rsidR="00CA7726" w:rsidRPr="00CA7726" w:rsidRDefault="00CA772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</w:pP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813"/>
        <w:gridCol w:w="3764"/>
        <w:gridCol w:w="1075"/>
      </w:tblGrid>
      <w:tr w:rsidR="00CA7726" w:rsidRPr="00CA7726" w:rsidTr="00411FCF">
        <w:trPr>
          <w:trHeight w:val="360"/>
        </w:trPr>
        <w:tc>
          <w:tcPr>
            <w:tcW w:w="2690" w:type="dxa"/>
          </w:tcPr>
          <w:p w:rsidR="00CA7726" w:rsidRPr="00CA7726" w:rsidRDefault="00CA7726" w:rsidP="00DF34C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CA7726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От 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="00DF34CF" w:rsidRPr="00DF34CF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30.06.2017</w:t>
            </w:r>
            <w:r w:rsidRPr="00DF34CF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г.</w:t>
            </w:r>
          </w:p>
        </w:tc>
        <w:tc>
          <w:tcPr>
            <w:tcW w:w="5577" w:type="dxa"/>
            <w:gridSpan w:val="2"/>
          </w:tcPr>
          <w:p w:rsidR="00CA7726" w:rsidRPr="00CA7726" w:rsidRDefault="00CA7726" w:rsidP="00CA772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5" w:type="dxa"/>
          </w:tcPr>
          <w:p w:rsidR="00CA7726" w:rsidRPr="00DF34CF" w:rsidRDefault="00CA7726" w:rsidP="00CA772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</w:pPr>
            <w:r w:rsidRPr="00DF34CF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 xml:space="preserve">№ </w:t>
            </w:r>
            <w:r w:rsidR="00DF34CF" w:rsidRPr="00DF34CF"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  <w:t>226</w:t>
            </w:r>
          </w:p>
        </w:tc>
      </w:tr>
      <w:tr w:rsidR="00CA7726" w:rsidRPr="00CA7726" w:rsidTr="00411FCF">
        <w:trPr>
          <w:gridAfter w:val="2"/>
          <w:wAfter w:w="4839" w:type="dxa"/>
          <w:trHeight w:val="345"/>
        </w:trPr>
        <w:tc>
          <w:tcPr>
            <w:tcW w:w="4503" w:type="dxa"/>
            <w:gridSpan w:val="2"/>
          </w:tcPr>
          <w:p w:rsidR="00CA7726" w:rsidRPr="00CA7726" w:rsidRDefault="00CA7726" w:rsidP="00CA77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района от 28 августа 2014 года № 444-НПА «</w:t>
            </w:r>
            <w:r w:rsidRPr="00CA7726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Положение о звании «Почетный житель Чугуевского муниципального района»</w:t>
            </w:r>
          </w:p>
        </w:tc>
      </w:tr>
    </w:tbl>
    <w:p w:rsidR="00CA7726" w:rsidRPr="00CA7726" w:rsidRDefault="00CA7726" w:rsidP="00CA77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A7726" w:rsidRPr="00CA7726" w:rsidRDefault="00CA7726" w:rsidP="00CA77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A7726" w:rsidRPr="00CA7726" w:rsidRDefault="00CA7726" w:rsidP="00CA772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A7726" w:rsidRPr="00CA7726" w:rsidRDefault="00CA7726" w:rsidP="00CA7726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A7726">
        <w:rPr>
          <w:rFonts w:ascii="Times New Roman" w:eastAsia="Calibri" w:hAnsi="Times New Roman" w:cs="Times New Roman"/>
          <w:sz w:val="26"/>
          <w:szCs w:val="26"/>
          <w:lang w:eastAsia="ru-RU"/>
        </w:rPr>
        <w:t>На основании со статьей 16 Устава Чугуевского муниципального района, Дума Чугуевского муниципального района</w:t>
      </w:r>
    </w:p>
    <w:p w:rsidR="00CA7726" w:rsidRPr="00CA7726" w:rsidRDefault="00CA7726" w:rsidP="00CA7726">
      <w:pPr>
        <w:spacing w:after="0" w:line="36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CA7726" w:rsidRPr="00CA7726" w:rsidRDefault="00CA7726" w:rsidP="00CA7726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A772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РЕШИЛА: </w:t>
      </w:r>
    </w:p>
    <w:p w:rsidR="00CA7726" w:rsidRPr="00CA7726" w:rsidRDefault="00CA7726" w:rsidP="00CA7726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CA7726" w:rsidRPr="00CA7726" w:rsidRDefault="00CA7726" w:rsidP="00CA772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CA7726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 xml:space="preserve">1. </w:t>
      </w:r>
      <w:r w:rsidR="007A09C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Внести в </w:t>
      </w:r>
      <w:r w:rsidRPr="00CA7726">
        <w:rPr>
          <w:rFonts w:ascii="Times New Roman" w:eastAsia="Calibri" w:hAnsi="Times New Roman" w:cs="Times New Roman"/>
          <w:sz w:val="26"/>
          <w:szCs w:val="26"/>
          <w:lang w:eastAsia="ru-RU"/>
        </w:rPr>
        <w:t>решение</w:t>
      </w:r>
      <w:r w:rsidR="007A09C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="007A09C3" w:rsidRPr="007A09C3">
        <w:rPr>
          <w:rFonts w:ascii="Times New Roman" w:eastAsia="Calibri" w:hAnsi="Times New Roman" w:cs="Times New Roman"/>
          <w:sz w:val="26"/>
          <w:szCs w:val="26"/>
          <w:lang w:eastAsia="ru-RU"/>
        </w:rPr>
        <w:t>Думы Чугуевского муниципального района от 28 августа 2014 года № 444-НПА</w:t>
      </w:r>
      <w:r w:rsidRPr="00CA772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CA772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«Положение о звании «Почетный житель Чугуевского муниципального района».</w:t>
      </w:r>
    </w:p>
    <w:p w:rsidR="00CA7726" w:rsidRPr="00CA7726" w:rsidRDefault="00CA7726" w:rsidP="00CA7726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A7726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 xml:space="preserve">2. Направить настоящее решение </w:t>
      </w:r>
      <w:r w:rsidR="007A09C3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врио </w:t>
      </w:r>
      <w:r w:rsidRPr="00CA7726">
        <w:rPr>
          <w:rFonts w:ascii="Times New Roman" w:eastAsia="Calibri" w:hAnsi="Times New Roman" w:cs="Times New Roman"/>
          <w:sz w:val="26"/>
          <w:szCs w:val="26"/>
          <w:lang w:eastAsia="ru-RU"/>
        </w:rPr>
        <w:t>глав</w:t>
      </w:r>
      <w:r w:rsidR="007A09C3">
        <w:rPr>
          <w:rFonts w:ascii="Times New Roman" w:eastAsia="Calibri" w:hAnsi="Times New Roman" w:cs="Times New Roman"/>
          <w:sz w:val="26"/>
          <w:szCs w:val="26"/>
          <w:lang w:eastAsia="ru-RU"/>
        </w:rPr>
        <w:t>ы</w:t>
      </w:r>
      <w:r w:rsidRPr="00CA7726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Чугуевского муниципального района для подписания и опубликования.</w:t>
      </w:r>
    </w:p>
    <w:p w:rsidR="00CA7726" w:rsidRPr="00CA7726" w:rsidRDefault="00CA7726" w:rsidP="00CA7726">
      <w:pPr>
        <w:spacing w:after="0" w:line="36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CA7726">
        <w:rPr>
          <w:rFonts w:ascii="Times New Roman" w:eastAsia="Calibri" w:hAnsi="Times New Roman" w:cs="Times New Roman"/>
          <w:sz w:val="26"/>
          <w:szCs w:val="26"/>
          <w:lang w:eastAsia="ru-RU"/>
        </w:rPr>
        <w:tab/>
        <w:t>3. Настоящее решение вступает в силу со дня его принятия.</w:t>
      </w:r>
    </w:p>
    <w:tbl>
      <w:tblPr>
        <w:tblW w:w="9643" w:type="dxa"/>
        <w:tblInd w:w="-72" w:type="dxa"/>
        <w:tblLook w:val="0000" w:firstRow="0" w:lastRow="0" w:firstColumn="0" w:lastColumn="0" w:noHBand="0" w:noVBand="0"/>
      </w:tblPr>
      <w:tblGrid>
        <w:gridCol w:w="198"/>
        <w:gridCol w:w="8972"/>
        <w:gridCol w:w="23"/>
        <w:gridCol w:w="217"/>
        <w:gridCol w:w="11"/>
        <w:gridCol w:w="222"/>
      </w:tblGrid>
      <w:tr w:rsidR="00CA7726" w:rsidRPr="00CA7726" w:rsidTr="003E0885">
        <w:trPr>
          <w:trHeight w:val="540"/>
        </w:trPr>
        <w:tc>
          <w:tcPr>
            <w:tcW w:w="9175" w:type="dxa"/>
            <w:gridSpan w:val="2"/>
          </w:tcPr>
          <w:p w:rsidR="003E0885" w:rsidRDefault="003E0885"/>
          <w:tbl>
            <w:tblPr>
              <w:tblW w:w="9133" w:type="dxa"/>
              <w:tblLook w:val="0000" w:firstRow="0" w:lastRow="0" w:firstColumn="0" w:lastColumn="0" w:noHBand="0" w:noVBand="0"/>
            </w:tblPr>
            <w:tblGrid>
              <w:gridCol w:w="4500"/>
              <w:gridCol w:w="2536"/>
              <w:gridCol w:w="2097"/>
            </w:tblGrid>
            <w:tr w:rsidR="003E0885" w:rsidRPr="003E0885" w:rsidTr="00A0366F">
              <w:tblPrEx>
                <w:tblCellMar>
                  <w:top w:w="0" w:type="dxa"/>
                  <w:bottom w:w="0" w:type="dxa"/>
                </w:tblCellMar>
              </w:tblPrEx>
              <w:trPr>
                <w:trHeight w:val="540"/>
              </w:trPr>
              <w:tc>
                <w:tcPr>
                  <w:tcW w:w="4500" w:type="dxa"/>
                </w:tcPr>
                <w:p w:rsidR="003E0885" w:rsidRPr="003E0885" w:rsidRDefault="003E0885" w:rsidP="003E088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3240" w:hanging="3240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  <w:r w:rsidRPr="003E0885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Председатель Думы</w:t>
                  </w:r>
                </w:p>
                <w:p w:rsidR="003E0885" w:rsidRPr="003E0885" w:rsidRDefault="003E0885" w:rsidP="003E0885">
                  <w:pPr>
                    <w:widowControl w:val="0"/>
                    <w:shd w:val="clear" w:color="auto" w:fill="FFFFFF"/>
                    <w:tabs>
                      <w:tab w:val="left" w:pos="-108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right="-29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3E0885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Чугуевского муниципального района</w:t>
                  </w:r>
                </w:p>
              </w:tc>
              <w:tc>
                <w:tcPr>
                  <w:tcW w:w="2536" w:type="dxa"/>
                </w:tcPr>
                <w:p w:rsidR="003E0885" w:rsidRPr="003E0885" w:rsidRDefault="003E0885" w:rsidP="003E088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ru-RU"/>
                    </w:rPr>
                    <w:drawing>
                      <wp:inline distT="0" distB="0" distL="0" distR="0" wp14:anchorId="60009BFD" wp14:editId="126D29AE">
                        <wp:extent cx="914400" cy="754380"/>
                        <wp:effectExtent l="0" t="0" r="0" b="762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4400" cy="75438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3E0885" w:rsidRPr="003E0885" w:rsidRDefault="003E0885" w:rsidP="003E0885">
                  <w:pPr>
                    <w:widowControl w:val="0"/>
                    <w:shd w:val="clear" w:color="auto" w:fill="FFFFFF"/>
                    <w:tabs>
                      <w:tab w:val="left" w:pos="432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80" w:right="-29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</w:p>
              </w:tc>
              <w:tc>
                <w:tcPr>
                  <w:tcW w:w="2097" w:type="dxa"/>
                </w:tcPr>
                <w:p w:rsidR="003E0885" w:rsidRPr="003E0885" w:rsidRDefault="003E0885" w:rsidP="003E0885">
                  <w:pPr>
                    <w:widowControl w:val="0"/>
                    <w:shd w:val="clear" w:color="auto" w:fill="FFFFFF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80" w:right="-29"/>
                    <w:jc w:val="both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</w:pPr>
                </w:p>
                <w:p w:rsidR="003E0885" w:rsidRPr="003E0885" w:rsidRDefault="003E0885" w:rsidP="003E0885">
                  <w:pPr>
                    <w:widowControl w:val="0"/>
                    <w:shd w:val="clear" w:color="auto" w:fill="FFFFFF"/>
                    <w:tabs>
                      <w:tab w:val="left" w:pos="0"/>
                    </w:tabs>
                    <w:autoSpaceDE w:val="0"/>
                    <w:autoSpaceDN w:val="0"/>
                    <w:adjustRightInd w:val="0"/>
                    <w:spacing w:after="0" w:line="240" w:lineRule="auto"/>
                    <w:ind w:left="180" w:right="-29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  <w:lang w:eastAsia="ru-RU"/>
                    </w:rPr>
                  </w:pPr>
                  <w:r w:rsidRPr="003E0885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eastAsia="ru-RU"/>
                    </w:rPr>
                    <w:t>П.И.Федоренко</w:t>
                  </w:r>
                </w:p>
              </w:tc>
            </w:tr>
          </w:tbl>
          <w:p w:rsidR="00CA7726" w:rsidRPr="00CA7726" w:rsidRDefault="00CA7726" w:rsidP="00CA7726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36" w:type="dxa"/>
            <w:gridSpan w:val="2"/>
          </w:tcPr>
          <w:p w:rsidR="00CA7726" w:rsidRPr="00CA7726" w:rsidRDefault="00CA7726" w:rsidP="00CA7726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32" w:type="dxa"/>
            <w:gridSpan w:val="2"/>
          </w:tcPr>
          <w:p w:rsidR="00CA7726" w:rsidRPr="00CA7726" w:rsidRDefault="00CA7726" w:rsidP="00CA7726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  <w:tr w:rsidR="00CA7726" w:rsidRPr="00CA7726" w:rsidTr="003E0885">
        <w:trPr>
          <w:gridBefore w:val="1"/>
          <w:wBefore w:w="175" w:type="dxa"/>
          <w:trHeight w:val="540"/>
        </w:trPr>
        <w:tc>
          <w:tcPr>
            <w:tcW w:w="9019" w:type="dxa"/>
            <w:gridSpan w:val="2"/>
          </w:tcPr>
          <w:p w:rsidR="00CA7726" w:rsidRPr="00CA7726" w:rsidRDefault="00CA7726" w:rsidP="00CA7726">
            <w:pPr>
              <w:shd w:val="clear" w:color="auto" w:fill="FFFFFF"/>
              <w:tabs>
                <w:tab w:val="left" w:pos="-108"/>
              </w:tabs>
              <w:spacing w:after="0" w:line="240" w:lineRule="auto"/>
              <w:ind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7" w:type="dxa"/>
            <w:gridSpan w:val="2"/>
          </w:tcPr>
          <w:p w:rsidR="00CA7726" w:rsidRPr="00CA7726" w:rsidRDefault="00CA7726" w:rsidP="00CA7726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22" w:type="dxa"/>
          </w:tcPr>
          <w:p w:rsidR="00CA7726" w:rsidRPr="00CA7726" w:rsidRDefault="00CA7726" w:rsidP="00CA7726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</w:tr>
    </w:tbl>
    <w:p w:rsidR="00CA7726" w:rsidRPr="00CA7726" w:rsidRDefault="00CA7726" w:rsidP="00CA77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A7726" w:rsidRPr="00CA7726" w:rsidRDefault="00D8103F" w:rsidP="00CA77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A7726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0" wp14:anchorId="23B82D4B" wp14:editId="6BAE57F5">
            <wp:simplePos x="0" y="0"/>
            <wp:positionH relativeFrom="column">
              <wp:posOffset>2536190</wp:posOffset>
            </wp:positionH>
            <wp:positionV relativeFrom="paragraph">
              <wp:posOffset>-242570</wp:posOffset>
            </wp:positionV>
            <wp:extent cx="817880" cy="1028700"/>
            <wp:effectExtent l="0" t="0" r="1270" b="0"/>
            <wp:wrapNone/>
            <wp:docPr id="3" name="Рисунок 3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A7726" w:rsidRPr="00CA7726" w:rsidRDefault="00CA7726" w:rsidP="00CA772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CA7726" w:rsidRPr="00CA7726" w:rsidRDefault="00CA772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24"/>
          <w:lang w:eastAsia="ru-RU"/>
        </w:rPr>
      </w:pPr>
    </w:p>
    <w:p w:rsidR="00CA7726" w:rsidRPr="00CA7726" w:rsidRDefault="00CA772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52"/>
          <w:szCs w:val="24"/>
          <w:lang w:eastAsia="ru-RU"/>
        </w:rPr>
      </w:pPr>
      <w:r w:rsidRPr="00CA7726">
        <w:rPr>
          <w:rFonts w:ascii="Times New Roman" w:eastAsia="Calibri" w:hAnsi="Times New Roman" w:cs="Times New Roman"/>
          <w:b/>
          <w:bCs/>
          <w:sz w:val="52"/>
          <w:szCs w:val="24"/>
          <w:lang w:eastAsia="ru-RU"/>
        </w:rPr>
        <w:t xml:space="preserve">ДУМА </w:t>
      </w:r>
    </w:p>
    <w:p w:rsidR="00CA7726" w:rsidRPr="00CA7726" w:rsidRDefault="00CA772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0"/>
          <w:szCs w:val="24"/>
          <w:lang w:eastAsia="ru-RU"/>
        </w:rPr>
      </w:pPr>
      <w:r w:rsidRPr="00CA7726">
        <w:rPr>
          <w:rFonts w:ascii="Times New Roman" w:eastAsia="Calibri" w:hAnsi="Times New Roman" w:cs="Times New Roman"/>
          <w:b/>
          <w:bCs/>
          <w:sz w:val="44"/>
          <w:szCs w:val="24"/>
          <w:lang w:eastAsia="ru-RU"/>
        </w:rPr>
        <w:t xml:space="preserve">ЧУГУЕВСКОГО </w:t>
      </w:r>
    </w:p>
    <w:p w:rsidR="00CA7726" w:rsidRPr="00CA7726" w:rsidRDefault="00CA772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4"/>
          <w:lang w:eastAsia="ru-RU"/>
        </w:rPr>
      </w:pPr>
      <w:r w:rsidRPr="00CA7726">
        <w:rPr>
          <w:rFonts w:ascii="Times New Roman" w:eastAsia="Calibri" w:hAnsi="Times New Roman" w:cs="Times New Roman"/>
          <w:b/>
          <w:bCs/>
          <w:sz w:val="28"/>
          <w:szCs w:val="24"/>
          <w:lang w:eastAsia="ru-RU"/>
        </w:rPr>
        <w:t xml:space="preserve">МУНИЦИПАЛЬНОГО РАЙОНА </w:t>
      </w:r>
    </w:p>
    <w:p w:rsidR="00CA7726" w:rsidRPr="00D8103F" w:rsidRDefault="00CA772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16"/>
          <w:szCs w:val="16"/>
          <w:lang w:eastAsia="ru-RU"/>
        </w:rPr>
      </w:pPr>
    </w:p>
    <w:p w:rsidR="00CA7726" w:rsidRPr="00CA7726" w:rsidRDefault="00F31C06" w:rsidP="00CA7726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</w:pPr>
      <w:proofErr w:type="gramStart"/>
      <w:r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  <w:t>Р</w:t>
      </w:r>
      <w:proofErr w:type="gramEnd"/>
      <w:r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  <w:t xml:space="preserve">  Е  Ш  Е  Н  И  </w:t>
      </w:r>
      <w:r w:rsidR="00DF34CF">
        <w:rPr>
          <w:rFonts w:ascii="Times New Roman" w:eastAsia="Calibri" w:hAnsi="Times New Roman" w:cs="Times New Roman"/>
          <w:b/>
          <w:bCs/>
          <w:sz w:val="48"/>
          <w:szCs w:val="24"/>
          <w:lang w:eastAsia="ru-RU"/>
        </w:rPr>
        <w:t>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529"/>
        <w:gridCol w:w="4048"/>
        <w:gridCol w:w="1075"/>
      </w:tblGrid>
      <w:tr w:rsidR="00CA7726" w:rsidRPr="00CA7726" w:rsidTr="00411FCF">
        <w:trPr>
          <w:trHeight w:val="360"/>
        </w:trPr>
        <w:tc>
          <w:tcPr>
            <w:tcW w:w="2690" w:type="dxa"/>
          </w:tcPr>
          <w:p w:rsidR="00CA7726" w:rsidRPr="00CA7726" w:rsidRDefault="00CA7726" w:rsidP="00CA77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577" w:type="dxa"/>
            <w:gridSpan w:val="2"/>
          </w:tcPr>
          <w:p w:rsidR="00CA7726" w:rsidRPr="00CA7726" w:rsidRDefault="00CA7726" w:rsidP="00CA772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075" w:type="dxa"/>
          </w:tcPr>
          <w:p w:rsidR="00CA7726" w:rsidRPr="00CA7726" w:rsidRDefault="00CA7726" w:rsidP="00CA7726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u w:val="single"/>
                <w:lang w:eastAsia="ru-RU"/>
              </w:rPr>
            </w:pPr>
          </w:p>
        </w:tc>
      </w:tr>
      <w:tr w:rsidR="00CA7726" w:rsidRPr="00CA7726" w:rsidTr="00411FCF">
        <w:trPr>
          <w:gridAfter w:val="2"/>
          <w:wAfter w:w="5123" w:type="dxa"/>
          <w:trHeight w:val="345"/>
        </w:trPr>
        <w:tc>
          <w:tcPr>
            <w:tcW w:w="4219" w:type="dxa"/>
            <w:gridSpan w:val="2"/>
          </w:tcPr>
          <w:p w:rsidR="00CA7726" w:rsidRPr="00CA7726" w:rsidRDefault="00F31C06" w:rsidP="00CA772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</w:pPr>
            <w:r w:rsidRPr="00F31C06">
              <w:rPr>
                <w:rFonts w:ascii="Times New Roman" w:eastAsia="Calibri" w:hAnsi="Times New Roman" w:cs="Times New Roman"/>
                <w:b/>
                <w:sz w:val="26"/>
                <w:szCs w:val="26"/>
                <w:lang w:eastAsia="ru-RU"/>
              </w:rPr>
              <w:t>О внесении изменений в решение Думы Чугуевского муниципального района от 28 августа 2014 года № 444-НПА «Положение о звании «Почетный житель Чугуевского муниципального района»</w:t>
            </w:r>
          </w:p>
        </w:tc>
      </w:tr>
    </w:tbl>
    <w:p w:rsidR="00CA7726" w:rsidRPr="00CA7726" w:rsidRDefault="00CA7726" w:rsidP="00CA7726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CA7726" w:rsidRPr="00CA7726" w:rsidRDefault="00CA7726" w:rsidP="00CA7726">
      <w:pPr>
        <w:overflowPunct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CA772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Принято Думой Чугуевского муниципального района</w:t>
      </w:r>
    </w:p>
    <w:p w:rsidR="00CA7726" w:rsidRPr="00CA7726" w:rsidRDefault="00CA7726" w:rsidP="00CA7726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CA772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«</w:t>
      </w:r>
      <w:r w:rsidR="00D8103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</w:t>
      </w:r>
      <w:r w:rsidR="003E088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04</w:t>
      </w:r>
      <w:r w:rsidR="00D8103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</w:t>
      </w:r>
      <w:r w:rsidRPr="00CA772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» </w:t>
      </w:r>
      <w:r w:rsidR="00D8103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ию</w:t>
      </w:r>
      <w:r w:rsidR="003E0885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л</w:t>
      </w:r>
      <w:r w:rsidR="00D8103F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я </w:t>
      </w:r>
      <w:r w:rsidRPr="00CA772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201</w:t>
      </w:r>
      <w:r w:rsidR="00F31C0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7</w:t>
      </w:r>
      <w:r w:rsidRPr="00CA7726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года</w:t>
      </w:r>
    </w:p>
    <w:p w:rsidR="00CA7726" w:rsidRPr="00215B7C" w:rsidRDefault="00F31C06" w:rsidP="00F62744">
      <w:pPr>
        <w:spacing w:after="0" w:line="360" w:lineRule="auto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215B7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Статья 1.</w:t>
      </w:r>
    </w:p>
    <w:p w:rsidR="00F31C06" w:rsidRDefault="00F62744" w:rsidP="00215B7C">
      <w:pPr>
        <w:spacing w:after="0" w:line="36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Внести </w:t>
      </w:r>
      <w:r w:rsidRPr="00F62744">
        <w:rPr>
          <w:rFonts w:ascii="Times New Roman" w:eastAsia="Calibri" w:hAnsi="Times New Roman" w:cs="Times New Roman"/>
          <w:sz w:val="26"/>
          <w:szCs w:val="26"/>
          <w:lang w:eastAsia="ru-RU"/>
        </w:rPr>
        <w:t>в решение Думы Чугуевского муниципального района от 28 августа 2014 года № 444-НПА «Положение о звании «Почетный житель Чугуевского муниципального района»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следующие изменения:</w:t>
      </w:r>
    </w:p>
    <w:p w:rsidR="001D741D" w:rsidRPr="00B81A3D" w:rsidRDefault="001D741D" w:rsidP="001D741D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- </w:t>
      </w:r>
      <w:r w:rsidRPr="006805AA">
        <w:rPr>
          <w:rFonts w:ascii="Times New Roman" w:eastAsia="Calibri" w:hAnsi="Times New Roman" w:cs="Times New Roman"/>
          <w:sz w:val="26"/>
          <w:szCs w:val="26"/>
        </w:rPr>
        <w:t xml:space="preserve">в абзаце </w:t>
      </w:r>
      <w:r>
        <w:rPr>
          <w:rFonts w:ascii="Times New Roman" w:eastAsia="Calibri" w:hAnsi="Times New Roman" w:cs="Times New Roman"/>
          <w:sz w:val="26"/>
          <w:szCs w:val="26"/>
        </w:rPr>
        <w:t>4</w:t>
      </w:r>
      <w:r w:rsidRPr="006805AA">
        <w:rPr>
          <w:rFonts w:ascii="Times New Roman" w:eastAsia="Calibri" w:hAnsi="Times New Roman" w:cs="Times New Roman"/>
          <w:sz w:val="26"/>
          <w:szCs w:val="26"/>
        </w:rPr>
        <w:t xml:space="preserve"> пункта 1.</w:t>
      </w:r>
      <w:r>
        <w:rPr>
          <w:rFonts w:ascii="Times New Roman" w:eastAsia="Calibri" w:hAnsi="Times New Roman" w:cs="Times New Roman"/>
          <w:sz w:val="26"/>
          <w:szCs w:val="26"/>
        </w:rPr>
        <w:t>5</w:t>
      </w:r>
      <w:r w:rsidRPr="006805AA">
        <w:rPr>
          <w:rFonts w:ascii="Times New Roman" w:eastAsia="Calibri" w:hAnsi="Times New Roman" w:cs="Times New Roman"/>
          <w:sz w:val="26"/>
          <w:szCs w:val="26"/>
        </w:rPr>
        <w:t xml:space="preserve"> исключить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DF34CF">
        <w:rPr>
          <w:rFonts w:ascii="Times New Roman" w:eastAsia="Calibri" w:hAnsi="Times New Roman" w:cs="Times New Roman"/>
          <w:sz w:val="26"/>
          <w:szCs w:val="26"/>
        </w:rPr>
        <w:t xml:space="preserve">слова </w:t>
      </w:r>
      <w:r>
        <w:rPr>
          <w:rFonts w:ascii="Times New Roman" w:eastAsia="Calibri" w:hAnsi="Times New Roman" w:cs="Times New Roman"/>
          <w:sz w:val="26"/>
          <w:szCs w:val="26"/>
        </w:rPr>
        <w:t>«</w:t>
      </w:r>
      <w:r>
        <w:rPr>
          <w:rFonts w:ascii="Times New Roman" w:hAnsi="Times New Roman" w:cs="Times New Roman"/>
          <w:sz w:val="26"/>
          <w:szCs w:val="26"/>
        </w:rPr>
        <w:t>, а денежное вознаграждение передается по наследству в порядке, установленном законодательством Российской Федерации»;</w:t>
      </w:r>
    </w:p>
    <w:p w:rsidR="00F62744" w:rsidRDefault="00F62744" w:rsidP="001D741D">
      <w:pPr>
        <w:spacing w:after="0" w:line="36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 </w:t>
      </w:r>
      <w:r w:rsidR="006960B0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в абзаце 1 пункта 1.6 исключить </w:t>
      </w:r>
      <w:r w:rsidR="002540B1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слова </w:t>
      </w:r>
      <w:r w:rsidR="006960B0">
        <w:rPr>
          <w:rFonts w:ascii="Times New Roman" w:eastAsia="Calibri" w:hAnsi="Times New Roman" w:cs="Times New Roman"/>
          <w:sz w:val="26"/>
          <w:szCs w:val="26"/>
          <w:lang w:eastAsia="ru-RU"/>
        </w:rPr>
        <w:t>«, единовременное денежное вознаграждение</w:t>
      </w:r>
      <w:proofErr w:type="gramStart"/>
      <w:r w:rsidR="002540B1">
        <w:rPr>
          <w:rFonts w:ascii="Times New Roman" w:eastAsia="Calibri" w:hAnsi="Times New Roman" w:cs="Times New Roman"/>
          <w:sz w:val="26"/>
          <w:szCs w:val="26"/>
          <w:lang w:eastAsia="ru-RU"/>
        </w:rPr>
        <w:t>.</w:t>
      </w:r>
      <w:r w:rsidR="006960B0">
        <w:rPr>
          <w:rFonts w:ascii="Times New Roman" w:eastAsia="Calibri" w:hAnsi="Times New Roman" w:cs="Times New Roman"/>
          <w:sz w:val="26"/>
          <w:szCs w:val="26"/>
          <w:lang w:eastAsia="ru-RU"/>
        </w:rPr>
        <w:t>»</w:t>
      </w:r>
      <w:r w:rsidR="006977DF">
        <w:rPr>
          <w:rFonts w:ascii="Times New Roman" w:eastAsia="Calibri" w:hAnsi="Times New Roman" w:cs="Times New Roman"/>
          <w:sz w:val="26"/>
          <w:szCs w:val="26"/>
          <w:lang w:eastAsia="ru-RU"/>
        </w:rPr>
        <w:t>;</w:t>
      </w:r>
      <w:proofErr w:type="gramEnd"/>
    </w:p>
    <w:p w:rsidR="001D741D" w:rsidRPr="00215B7C" w:rsidRDefault="001D741D" w:rsidP="001D741D">
      <w:pPr>
        <w:spacing w:after="0" w:line="360" w:lineRule="auto"/>
        <w:ind w:firstLine="709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- </w:t>
      </w:r>
      <w:r w:rsidR="00215B7C">
        <w:rPr>
          <w:rFonts w:ascii="Times New Roman" w:eastAsia="Calibri" w:hAnsi="Times New Roman" w:cs="Times New Roman"/>
          <w:sz w:val="26"/>
          <w:szCs w:val="26"/>
          <w:lang w:eastAsia="ru-RU"/>
        </w:rPr>
        <w:t>абзац</w:t>
      </w:r>
      <w:r w:rsidR="00215B7C" w:rsidRPr="00215B7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 xml:space="preserve"> </w:t>
      </w:r>
      <w:r w:rsidR="00215B7C" w:rsidRPr="00C20EA2">
        <w:rPr>
          <w:rFonts w:ascii="Times New Roman" w:eastAsia="Calibri" w:hAnsi="Times New Roman" w:cs="Times New Roman"/>
          <w:sz w:val="26"/>
          <w:szCs w:val="26"/>
          <w:lang w:eastAsia="ru-RU"/>
        </w:rPr>
        <w:t>4 статьи  3 исключить.</w:t>
      </w:r>
    </w:p>
    <w:p w:rsidR="00215B7C" w:rsidRPr="00215B7C" w:rsidRDefault="00215B7C" w:rsidP="00215B7C">
      <w:pPr>
        <w:spacing w:after="0" w:line="360" w:lineRule="auto"/>
        <w:rPr>
          <w:rFonts w:ascii="Times New Roman" w:eastAsia="Calibri" w:hAnsi="Times New Roman" w:cs="Times New Roman"/>
          <w:b/>
          <w:sz w:val="26"/>
          <w:szCs w:val="26"/>
          <w:lang w:eastAsia="ru-RU"/>
        </w:rPr>
      </w:pPr>
      <w:r w:rsidRPr="00215B7C">
        <w:rPr>
          <w:rFonts w:ascii="Times New Roman" w:eastAsia="Calibri" w:hAnsi="Times New Roman" w:cs="Times New Roman"/>
          <w:b/>
          <w:sz w:val="26"/>
          <w:szCs w:val="26"/>
          <w:lang w:eastAsia="ru-RU"/>
        </w:rPr>
        <w:t>Статья 2.</w:t>
      </w:r>
    </w:p>
    <w:p w:rsidR="00215B7C" w:rsidRDefault="00C20EA2" w:rsidP="00215B7C">
      <w:pPr>
        <w:spacing w:after="0" w:line="360" w:lineRule="auto"/>
        <w:ind w:firstLine="709"/>
        <w:rPr>
          <w:rFonts w:ascii="Times New Roman" w:eastAsia="Calibri" w:hAnsi="Times New Roman" w:cs="Times New Roman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sz w:val="26"/>
          <w:szCs w:val="26"/>
          <w:lang w:eastAsia="ru-RU"/>
        </w:rPr>
        <w:t>Настоящее решение подлежит официальному опубликованию.</w:t>
      </w: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C20EA2" w:rsidRPr="00C20EA2" w:rsidTr="00D8103F"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3E0885" w:rsidRDefault="003E0885" w:rsidP="00C20EA2">
            <w:pPr>
              <w:spacing w:after="0" w:line="240" w:lineRule="auto"/>
              <w:ind w:left="3240" w:hanging="3240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C20EA2" w:rsidRPr="00C20EA2" w:rsidRDefault="00D8103F" w:rsidP="00C20EA2">
            <w:pPr>
              <w:spacing w:after="0" w:line="240" w:lineRule="auto"/>
              <w:ind w:left="3240" w:hanging="3240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В</w:t>
            </w:r>
            <w:r w:rsidR="002540B1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рио</w:t>
            </w:r>
            <w:r w:rsidR="00C20EA2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г</w:t>
            </w:r>
            <w:r w:rsidR="00C20EA2" w:rsidRPr="00C20EA2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лав</w:t>
            </w:r>
            <w:r w:rsidR="00C20EA2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ы</w:t>
            </w:r>
            <w:r w:rsidR="00C20EA2" w:rsidRPr="00C20EA2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 xml:space="preserve"> Чугуевского </w:t>
            </w:r>
          </w:p>
          <w:p w:rsidR="00C20EA2" w:rsidRPr="00C20EA2" w:rsidRDefault="00C20EA2" w:rsidP="00C20EA2">
            <w:pPr>
              <w:spacing w:after="0" w:line="240" w:lineRule="auto"/>
              <w:ind w:left="3240" w:hanging="3240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C20EA2"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  <w:t>муниципального района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C20EA2" w:rsidRPr="00C20EA2" w:rsidRDefault="00C20EA2" w:rsidP="00C20E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  <w:p w:rsidR="00C20EA2" w:rsidRPr="00C20EA2" w:rsidRDefault="00C20EA2" w:rsidP="00C20EA2">
            <w:pPr>
              <w:shd w:val="clear" w:color="auto" w:fill="FFFFFF"/>
              <w:tabs>
                <w:tab w:val="left" w:pos="432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500" w:type="dxa"/>
            <w:tcBorders>
              <w:left w:val="nil"/>
              <w:bottom w:val="nil"/>
            </w:tcBorders>
          </w:tcPr>
          <w:p w:rsidR="00C20EA2" w:rsidRPr="00C20EA2" w:rsidRDefault="00C20EA2" w:rsidP="00C20EA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</w:p>
          <w:p w:rsidR="00C20EA2" w:rsidRPr="00C20EA2" w:rsidRDefault="00D8103F" w:rsidP="00C20EA2">
            <w:pPr>
              <w:shd w:val="clear" w:color="auto" w:fill="FFFFFF"/>
              <w:tabs>
                <w:tab w:val="left" w:pos="0"/>
              </w:tabs>
              <w:spacing w:after="0" w:line="240" w:lineRule="auto"/>
              <w:ind w:left="180" w:right="-29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 xml:space="preserve">      </w:t>
            </w:r>
            <w:r w:rsidR="00C20EA2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В.П. Ковалев</w:t>
            </w:r>
          </w:p>
        </w:tc>
      </w:tr>
    </w:tbl>
    <w:p w:rsidR="00DE5F3A" w:rsidRPr="00DE5F3A" w:rsidRDefault="00DE5F3A" w:rsidP="00DE5F3A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DE5F3A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«04» июля 2017 г.</w:t>
      </w:r>
    </w:p>
    <w:p w:rsidR="00DE5F3A" w:rsidRPr="00DE5F3A" w:rsidRDefault="00DE5F3A" w:rsidP="00DE5F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DE5F3A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№ 22</w:t>
      </w: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6</w:t>
      </w:r>
      <w:r w:rsidRPr="00DE5F3A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– НПА</w:t>
      </w:r>
    </w:p>
    <w:p w:rsidR="00C20EA2" w:rsidRPr="00C20EA2" w:rsidRDefault="00C20EA2" w:rsidP="00C20EA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sectPr w:rsidR="00C20EA2" w:rsidRPr="00C20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F53"/>
    <w:rsid w:val="00033B6D"/>
    <w:rsid w:val="001D741D"/>
    <w:rsid w:val="00215B7C"/>
    <w:rsid w:val="002540B1"/>
    <w:rsid w:val="002C3F53"/>
    <w:rsid w:val="003B6DD5"/>
    <w:rsid w:val="003E0885"/>
    <w:rsid w:val="006805AA"/>
    <w:rsid w:val="006960B0"/>
    <w:rsid w:val="006977DF"/>
    <w:rsid w:val="007A09C3"/>
    <w:rsid w:val="008B2D5E"/>
    <w:rsid w:val="00C20EA2"/>
    <w:rsid w:val="00CA7726"/>
    <w:rsid w:val="00D447AB"/>
    <w:rsid w:val="00D8103F"/>
    <w:rsid w:val="00DE5F3A"/>
    <w:rsid w:val="00DF34CF"/>
    <w:rsid w:val="00F31C06"/>
    <w:rsid w:val="00F6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7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D741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772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1D741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3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2017-07-03T06:07:00Z</cp:lastPrinted>
  <dcterms:created xsi:type="dcterms:W3CDTF">2017-06-26T04:50:00Z</dcterms:created>
  <dcterms:modified xsi:type="dcterms:W3CDTF">2017-07-05T04:08:00Z</dcterms:modified>
</cp:coreProperties>
</file>