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6EF7A" w14:textId="77777777" w:rsidR="00293590" w:rsidRPr="000B3C64" w:rsidRDefault="00293590" w:rsidP="00293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1B89990" wp14:editId="7F1EE7D4">
            <wp:simplePos x="0" y="0"/>
            <wp:positionH relativeFrom="margin">
              <wp:align>center</wp:align>
            </wp:positionH>
            <wp:positionV relativeFrom="paragraph">
              <wp:posOffset>-676910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DED97" w14:textId="77777777" w:rsidR="00293590" w:rsidRPr="000B3C64" w:rsidRDefault="00293590" w:rsidP="00293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8882F" w14:textId="0EE370A2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</w:p>
    <w:p w14:paraId="2DED48CB" w14:textId="236FB0EE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14:paraId="030E65CC" w14:textId="77777777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5A63F29D" w14:textId="77777777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75F5105" w14:textId="77777777" w:rsidR="00293590" w:rsidRPr="000B3C64" w:rsidRDefault="00293590" w:rsidP="0029359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tbl>
      <w:tblPr>
        <w:tblpPr w:leftFromText="180" w:rightFromText="180" w:vertAnchor="text" w:horzAnchor="margin" w:tblpY="194"/>
        <w:tblW w:w="9214" w:type="dxa"/>
        <w:tblLook w:val="0000" w:firstRow="0" w:lastRow="0" w:firstColumn="0" w:lastColumn="0" w:noHBand="0" w:noVBand="0"/>
      </w:tblPr>
      <w:tblGrid>
        <w:gridCol w:w="9214"/>
      </w:tblGrid>
      <w:tr w:rsidR="00C1641F" w:rsidRPr="000B3C64" w14:paraId="1CA5F677" w14:textId="77777777" w:rsidTr="00C1641F">
        <w:trPr>
          <w:trHeight w:val="478"/>
        </w:trPr>
        <w:tc>
          <w:tcPr>
            <w:tcW w:w="9214" w:type="dxa"/>
          </w:tcPr>
          <w:p w14:paraId="1C6D0001" w14:textId="77777777" w:rsidR="00C1641F" w:rsidRPr="00C1641F" w:rsidRDefault="00C1641F" w:rsidP="00C16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6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 утверждении индикативных показателей, перечня ключевых показателей и из целевых значений, применяемых при осуществлении муниципального контроля </w:t>
            </w:r>
            <w:bookmarkStart w:id="1" w:name="_Hlk95234880"/>
            <w:r w:rsidRPr="00C16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  <w:bookmarkEnd w:id="1"/>
            <w:r w:rsidRPr="00C1641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границах Чугуевского муниципального округа</w:t>
            </w:r>
          </w:p>
        </w:tc>
      </w:tr>
    </w:tbl>
    <w:p w14:paraId="2EB41172" w14:textId="77777777" w:rsidR="00293590" w:rsidRPr="000B3C64" w:rsidRDefault="00293590" w:rsidP="002935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0E1A14" w14:textId="77777777" w:rsidR="00293590" w:rsidRPr="000B3C64" w:rsidRDefault="00293590" w:rsidP="002935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9B8F36" w14:textId="2E6F0E10" w:rsidR="00293590" w:rsidRPr="003D6B9A" w:rsidRDefault="00293590" w:rsidP="00293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0ED1F684" w14:textId="47A33D22" w:rsidR="00293590" w:rsidRPr="003D6B9A" w:rsidRDefault="00293590" w:rsidP="002935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C1641F"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C1641F"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февраля </w:t>
      </w:r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D770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3D6B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05EAFB63" w14:textId="77777777" w:rsidR="00C1641F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2" w:name="_Hlk95231672"/>
    </w:p>
    <w:p w14:paraId="7E089AC0" w14:textId="43E6BCEF" w:rsidR="00293590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Перечень индикативных показателей, применяемых при осуществлении муниципального контроля </w:t>
      </w:r>
      <w:r w:rsidR="00805247"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автомобильном транспорте, городском наземном электрическом транспорте и в дорожном хозяйстве </w:t>
      </w: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границах Чугуевского муниципального округа (приложение № 1). </w:t>
      </w:r>
    </w:p>
    <w:bookmarkEnd w:id="2"/>
    <w:p w14:paraId="7195C976" w14:textId="77777777" w:rsidR="00C1641F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2B25A539" w14:textId="22BAC149" w:rsidR="00293590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Перечень ключевых показателей и их целевых значений, применяемых при осуществлении муниципального контроля</w:t>
      </w:r>
      <w:r w:rsidR="00805247"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границах Чугуевского муниципального округа (приложение № 2). </w:t>
      </w:r>
    </w:p>
    <w:p w14:paraId="3A3B15CF" w14:textId="77777777" w:rsidR="00C1641F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B9A">
        <w:rPr>
          <w:rFonts w:ascii="Times New Roman" w:eastAsia="Times New Roman" w:hAnsi="Times New Roman" w:cs="Times New Roman"/>
          <w:b/>
          <w:sz w:val="28"/>
          <w:szCs w:val="28"/>
        </w:rPr>
        <w:t>Статья 3.</w:t>
      </w: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E403DB8" w14:textId="1A5E99B3" w:rsidR="00293590" w:rsidRPr="003D6B9A" w:rsidRDefault="00293590" w:rsidP="0029359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опубликования, но не ранее 01 марта 2022 года.</w:t>
      </w:r>
    </w:p>
    <w:p w14:paraId="618C96A8" w14:textId="77777777" w:rsidR="00293590" w:rsidRPr="003D6B9A" w:rsidRDefault="00293590" w:rsidP="002935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F9F2A7" w14:textId="77777777" w:rsidR="00293590" w:rsidRPr="003D6B9A" w:rsidRDefault="00293590" w:rsidP="002935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B9A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1FDEDB5E" w14:textId="3B7E2E85" w:rsidR="00293590" w:rsidRPr="003D6B9A" w:rsidRDefault="00293590" w:rsidP="002935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B9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</w:t>
      </w:r>
      <w:r w:rsidR="00C1641F" w:rsidRPr="003D6B9A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3D6B9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Р.Ю. Деменев</w:t>
      </w:r>
    </w:p>
    <w:p w14:paraId="1580E59D" w14:textId="249C6F89" w:rsidR="00C1641F" w:rsidRPr="003D6B9A" w:rsidRDefault="00C1641F" w:rsidP="00C164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E927A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</w:t>
      </w: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февраля 2022г.</w:t>
      </w:r>
    </w:p>
    <w:p w14:paraId="7238F277" w14:textId="3AB36D24" w:rsidR="00C1641F" w:rsidRPr="003D6B9A" w:rsidRDefault="00C1641F" w:rsidP="00C164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B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№ 337 – НПА</w:t>
      </w:r>
      <w:r w:rsidR="00293590" w:rsidRPr="003D6B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bookmarkStart w:id="3" w:name="_Hlk95231761"/>
    </w:p>
    <w:p w14:paraId="4D8BB6E2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4391B54E" w14:textId="0DBAAD01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14:paraId="3BE343DB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>к р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>ешени</w:t>
      </w:r>
      <w:r w:rsidRPr="00C1641F">
        <w:rPr>
          <w:rFonts w:ascii="Times New Roman" w:eastAsia="Times New Roman" w:hAnsi="Times New Roman" w:cs="Times New Roman"/>
          <w:sz w:val="28"/>
          <w:szCs w:val="28"/>
        </w:rPr>
        <w:t>ю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</w:t>
      </w:r>
    </w:p>
    <w:p w14:paraId="11691D1F" w14:textId="303D5499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088EFA8B" w14:textId="7351D150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>2</w:t>
      </w:r>
      <w:r w:rsidR="00E927A9">
        <w:rPr>
          <w:rFonts w:ascii="Times New Roman" w:eastAsia="Times New Roman" w:hAnsi="Times New Roman" w:cs="Times New Roman"/>
          <w:sz w:val="28"/>
          <w:szCs w:val="28"/>
        </w:rPr>
        <w:t>2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 xml:space="preserve">.02.2022г. </w:t>
      </w:r>
      <w:r w:rsidRPr="00C1641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 xml:space="preserve"> 337</w:t>
      </w:r>
      <w:r w:rsidRP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1641F">
        <w:rPr>
          <w:rFonts w:ascii="Times New Roman" w:eastAsia="Times New Roman" w:hAnsi="Times New Roman" w:cs="Times New Roman"/>
          <w:sz w:val="28"/>
          <w:szCs w:val="28"/>
        </w:rPr>
        <w:t xml:space="preserve"> НПА</w:t>
      </w:r>
      <w:r w:rsidR="00C1641F" w:rsidRP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2E6D87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02CB560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E36FBEB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E6B2A41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2040EF2F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индикативных показателей, применяемых при осуществлении </w:t>
      </w:r>
    </w:p>
    <w:p w14:paraId="7624A361" w14:textId="3ECC1A58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контроля </w:t>
      </w:r>
      <w:r w:rsidR="00805247" w:rsidRPr="00C1641F">
        <w:rPr>
          <w:rFonts w:ascii="Times New Roman" w:hAnsi="Times New Roman" w:cs="Times New Roman"/>
          <w:b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</w:p>
    <w:p w14:paraId="769CC11D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76A95F8E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BBE0A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1. Количество внеплановых контрольных (надзорных) мероприятий, проведенных за отчетный период;</w:t>
      </w:r>
    </w:p>
    <w:p w14:paraId="44C62DDF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2. Общее количество контрольных (надзорных) мероприятий со взаимодействием, проведенных за отчетный период;</w:t>
      </w:r>
    </w:p>
    <w:p w14:paraId="01DA8C3F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3. Количество контрольных (надзорных) мероприятий со взаимодействием по каждому виду КНМ, проведенных за отчетный период;</w:t>
      </w:r>
    </w:p>
    <w:p w14:paraId="38430442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4. Общее количество профилактических мероприятий, проведенных за отчетный период;</w:t>
      </w:r>
    </w:p>
    <w:p w14:paraId="7E073ABB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5. Количество профилактических мероприятий по каждому виду ПМ, проведенных за отчетный период</w:t>
      </w:r>
    </w:p>
    <w:p w14:paraId="76651835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6.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14:paraId="1F5EA842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7.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14:paraId="0D69C153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8. Сумма административных штрафов, наложенных по результатам контрольных (надзорных) мероприятий, за отчетный период;</w:t>
      </w:r>
    </w:p>
    <w:p w14:paraId="2D2A3C5C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9.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14:paraId="485A5988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lastRenderedPageBreak/>
        <w:tab/>
        <w:t xml:space="preserve">10.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 </w:t>
      </w:r>
    </w:p>
    <w:p w14:paraId="4D299484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11.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 период;</w:t>
      </w:r>
    </w:p>
    <w:bookmarkEnd w:id="3"/>
    <w:p w14:paraId="4F336B30" w14:textId="77777777" w:rsidR="00293590" w:rsidRPr="00C1641F" w:rsidRDefault="00293590" w:rsidP="00293590">
      <w:pPr>
        <w:tabs>
          <w:tab w:val="left" w:pos="85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extBook" w:hAnsi="Times New Roman" w:cs="Times New Roman"/>
          <w:sz w:val="28"/>
          <w:szCs w:val="28"/>
          <w:lang w:eastAsia="ru-RU" w:bidi="en-US"/>
        </w:rPr>
      </w:pPr>
      <w:r w:rsidRPr="00C1641F">
        <w:rPr>
          <w:rFonts w:ascii="Times New Roman" w:eastAsia="TextBook" w:hAnsi="Times New Roman" w:cs="Times New Roman"/>
          <w:sz w:val="28"/>
          <w:szCs w:val="28"/>
          <w:lang w:eastAsia="ru-RU" w:bidi="en-US"/>
        </w:rPr>
        <w:tab/>
        <w:t>12. Количество контрольных (надзорных)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09C5B9B8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E485D9A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23961B1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EBCB80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A1D9B8D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5EF1B9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D908CC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B2BA55A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A4C0DE3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DE102D4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AF6070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D088D6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86D4343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1BE9485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F7DE42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B2542DF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6DB9C37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C1E1DDB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67EA391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FE5BC4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F838B8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ECAB4F0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B53D9C8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AA1F0DD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A45479C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54274F2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23D4501" w14:textId="77777777" w:rsid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A3DA90D" w14:textId="518D3BD5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14:paraId="7B55D04D" w14:textId="752DD373" w:rsidR="00293590" w:rsidRPr="00C1641F" w:rsidRDefault="00C1641F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р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>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 xml:space="preserve"> Думы Чугуевского </w:t>
      </w:r>
    </w:p>
    <w:p w14:paraId="2625045F" w14:textId="7A15D14B" w:rsidR="00293590" w:rsidRPr="00C1641F" w:rsidRDefault="00293590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752587A7" w14:textId="25D7E9A2" w:rsidR="00293590" w:rsidRPr="00C1641F" w:rsidRDefault="00E927A9" w:rsidP="008052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1641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22.02.2022г.</w:t>
      </w:r>
      <w:r w:rsid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1641F">
        <w:rPr>
          <w:rFonts w:ascii="Times New Roman" w:eastAsia="Times New Roman" w:hAnsi="Times New Roman" w:cs="Times New Roman"/>
          <w:sz w:val="28"/>
          <w:szCs w:val="28"/>
        </w:rPr>
        <w:t xml:space="preserve"> 337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41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93590" w:rsidRPr="00C1641F">
        <w:rPr>
          <w:rFonts w:ascii="Times New Roman" w:eastAsia="Times New Roman" w:hAnsi="Times New Roman" w:cs="Times New Roman"/>
          <w:sz w:val="28"/>
          <w:szCs w:val="28"/>
        </w:rPr>
        <w:t xml:space="preserve"> НПА</w:t>
      </w:r>
      <w:r w:rsidR="00C16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BD1F506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522C06" w14:textId="77777777" w:rsidR="00C1641F" w:rsidRDefault="00C1641F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D302AD" w14:textId="58358593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1E1A6591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 xml:space="preserve">ключевых показателей и их целевых значений, применяемых при осуществлении </w:t>
      </w:r>
    </w:p>
    <w:p w14:paraId="75B7206C" w14:textId="0711D149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контроля </w:t>
      </w:r>
      <w:r w:rsidR="00805247" w:rsidRPr="00C1641F">
        <w:rPr>
          <w:rFonts w:ascii="Times New Roman" w:hAnsi="Times New Roman" w:cs="Times New Roman"/>
          <w:b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</w:p>
    <w:p w14:paraId="0D63CAA5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641F">
        <w:rPr>
          <w:rFonts w:ascii="Times New Roman" w:hAnsi="Times New Roman" w:cs="Times New Roman"/>
          <w:b/>
          <w:bCs/>
          <w:sz w:val="28"/>
          <w:szCs w:val="28"/>
        </w:rPr>
        <w:t>в границах Чугуевского муниципального округа</w:t>
      </w:r>
    </w:p>
    <w:p w14:paraId="4861D5B6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5082AD" w14:textId="77777777" w:rsidR="00293590" w:rsidRPr="00C1641F" w:rsidRDefault="00293590" w:rsidP="002935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84"/>
        <w:gridCol w:w="4387"/>
      </w:tblGrid>
      <w:tr w:rsidR="00293590" w:rsidRPr="00C1641F" w14:paraId="09C9ED19" w14:textId="77777777" w:rsidTr="00BE1EDD">
        <w:tc>
          <w:tcPr>
            <w:tcW w:w="846" w:type="dxa"/>
          </w:tcPr>
          <w:p w14:paraId="67B225B3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14:paraId="385D31CC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4815" w:type="dxa"/>
          </w:tcPr>
          <w:p w14:paraId="6A4C3CEB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Целевые значения</w:t>
            </w:r>
          </w:p>
        </w:tc>
      </w:tr>
      <w:tr w:rsidR="00293590" w:rsidRPr="00C1641F" w14:paraId="2514FC03" w14:textId="77777777" w:rsidTr="00BE1EDD">
        <w:tc>
          <w:tcPr>
            <w:tcW w:w="846" w:type="dxa"/>
          </w:tcPr>
          <w:p w14:paraId="229996E0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793DCB17" w14:textId="77777777" w:rsidR="00293590" w:rsidRPr="00C1641F" w:rsidRDefault="00293590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контрольных (надзорных) мероприятий от общего числа проведенных профилактических мероприятий</w:t>
            </w:r>
          </w:p>
        </w:tc>
        <w:tc>
          <w:tcPr>
            <w:tcW w:w="4815" w:type="dxa"/>
          </w:tcPr>
          <w:p w14:paraId="52A528A4" w14:textId="77777777" w:rsidR="00293590" w:rsidRPr="00C1641F" w:rsidRDefault="00293590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293590" w:rsidRPr="00C1641F" w14:paraId="0758C087" w14:textId="77777777" w:rsidTr="00BE1EDD">
        <w:tc>
          <w:tcPr>
            <w:tcW w:w="846" w:type="dxa"/>
          </w:tcPr>
          <w:p w14:paraId="3114D02A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0682A345" w14:textId="77777777" w:rsidR="00293590" w:rsidRPr="00C1641F" w:rsidRDefault="00293590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обоснованных жалоб на действия (бездействие) органа муниципального жилищного контроля и (или) его должностного лица при проведении контрольных мероприятий </w:t>
            </w:r>
          </w:p>
        </w:tc>
        <w:tc>
          <w:tcPr>
            <w:tcW w:w="4815" w:type="dxa"/>
          </w:tcPr>
          <w:p w14:paraId="5CBE3088" w14:textId="77777777" w:rsidR="00293590" w:rsidRPr="00C1641F" w:rsidRDefault="00293590" w:rsidP="00BE1E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  <w:tr w:rsidR="00293590" w:rsidRPr="00C1641F" w14:paraId="167042CD" w14:textId="77777777" w:rsidTr="00BE1EDD">
        <w:tc>
          <w:tcPr>
            <w:tcW w:w="846" w:type="dxa"/>
          </w:tcPr>
          <w:p w14:paraId="72DEBCD4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65FEFD49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>Процент отмененных в судебном порядке результатов контрольных (надзорных) мероприятий от общего числа КНМ</w:t>
            </w:r>
          </w:p>
        </w:tc>
        <w:tc>
          <w:tcPr>
            <w:tcW w:w="4815" w:type="dxa"/>
          </w:tcPr>
          <w:p w14:paraId="0247C57F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не более 20 %</w:t>
            </w:r>
          </w:p>
        </w:tc>
      </w:tr>
      <w:tr w:rsidR="00293590" w:rsidRPr="00C1641F" w14:paraId="151BACD8" w14:textId="77777777" w:rsidTr="00BE1EDD">
        <w:tc>
          <w:tcPr>
            <w:tcW w:w="846" w:type="dxa"/>
          </w:tcPr>
          <w:p w14:paraId="6BBF65A6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28AB8479" w14:textId="77777777" w:rsidR="00293590" w:rsidRPr="00C1641F" w:rsidRDefault="00293590" w:rsidP="00BE1E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устраненных нарушений из числа выявленных нарушений </w:t>
            </w:r>
          </w:p>
        </w:tc>
        <w:tc>
          <w:tcPr>
            <w:tcW w:w="4815" w:type="dxa"/>
          </w:tcPr>
          <w:p w14:paraId="5705D07A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293590" w:rsidRPr="00C1641F" w14:paraId="2B5A527A" w14:textId="77777777" w:rsidTr="00BE1EDD">
        <w:tc>
          <w:tcPr>
            <w:tcW w:w="846" w:type="dxa"/>
          </w:tcPr>
          <w:p w14:paraId="61C289BF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7F2B55D3" w14:textId="77777777" w:rsidR="00293590" w:rsidRPr="00C1641F" w:rsidRDefault="00293590" w:rsidP="00BE1EDD">
            <w:pPr>
              <w:widowControl w:val="0"/>
              <w:jc w:val="both"/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</w:pPr>
            <w:r w:rsidRPr="00C1641F">
              <w:rPr>
                <w:rFonts w:ascii="Times New Roman" w:eastAsia="source han sans cn regular" w:hAnsi="Times New Roman" w:cs="Times New Roman"/>
                <w:sz w:val="28"/>
                <w:szCs w:val="28"/>
                <w:lang w:bidi="en-US"/>
              </w:rPr>
              <w:t xml:space="preserve">Процент отмененных предписаний об устранении нарушений обязательных требований, выданных органом муниципального жилищного контроля </w:t>
            </w:r>
          </w:p>
          <w:p w14:paraId="3C888001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5BA3860C" w14:textId="77777777" w:rsidR="00293590" w:rsidRPr="00C1641F" w:rsidRDefault="00293590" w:rsidP="00BE1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641F">
              <w:rPr>
                <w:rFonts w:ascii="Times New Roman" w:hAnsi="Times New Roman" w:cs="Times New Roman"/>
                <w:sz w:val="28"/>
                <w:szCs w:val="28"/>
              </w:rPr>
              <w:t>не более 20%</w:t>
            </w:r>
          </w:p>
        </w:tc>
      </w:tr>
    </w:tbl>
    <w:p w14:paraId="431ADD2C" w14:textId="77777777" w:rsidR="00293590" w:rsidRPr="00C1641F" w:rsidRDefault="00293590" w:rsidP="00C164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93590" w:rsidRPr="00C1641F" w:rsidSect="00C1641F">
      <w:pgSz w:w="11906" w:h="16838"/>
      <w:pgMar w:top="1440" w:right="849" w:bottom="1135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ource han sans cn regular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B3"/>
    <w:rsid w:val="00293590"/>
    <w:rsid w:val="003D6B9A"/>
    <w:rsid w:val="004F7945"/>
    <w:rsid w:val="007365B3"/>
    <w:rsid w:val="00801A5B"/>
    <w:rsid w:val="00805247"/>
    <w:rsid w:val="00A612FF"/>
    <w:rsid w:val="00C1641F"/>
    <w:rsid w:val="00D770CA"/>
    <w:rsid w:val="00DA1975"/>
    <w:rsid w:val="00E9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E3929"/>
  <w15:chartTrackingRefBased/>
  <w15:docId w15:val="{C19ECB92-0807-4784-A6EA-A5ABCA5E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2</cp:revision>
  <dcterms:created xsi:type="dcterms:W3CDTF">2022-03-21T08:07:00Z</dcterms:created>
  <dcterms:modified xsi:type="dcterms:W3CDTF">2022-03-21T08:07:00Z</dcterms:modified>
</cp:coreProperties>
</file>