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14" w:rsidRDefault="00CA2914" w:rsidP="00C71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214FA0" w:rsidRPr="00214FA0" w:rsidRDefault="00CA2914" w:rsidP="00214FA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4F8C">
        <w:rPr>
          <w:rFonts w:ascii="Times New Roman" w:hAnsi="Times New Roman" w:cs="Times New Roman"/>
          <w:b/>
          <w:sz w:val="26"/>
          <w:szCs w:val="26"/>
        </w:rPr>
        <w:t>«</w:t>
      </w:r>
      <w:r w:rsidR="00214FA0" w:rsidRPr="00214FA0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Проверка финансово-хозяйственной деятельности муниципального казенного дошкольного образовательного учреждения «Детский сад № 20 общеразвивающего вида» </w:t>
      </w:r>
      <w:proofErr w:type="gramStart"/>
      <w:r w:rsidR="00214FA0" w:rsidRPr="00214FA0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End"/>
      <w:r w:rsidR="00214FA0" w:rsidRPr="00214FA0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214FA0" w:rsidRPr="00214FA0">
        <w:rPr>
          <w:rFonts w:ascii="Times New Roman" w:eastAsia="Times New Roman" w:hAnsi="Times New Roman" w:cs="Times New Roman"/>
          <w:b/>
          <w:sz w:val="26"/>
          <w:szCs w:val="26"/>
        </w:rPr>
        <w:t>Чугуевка</w:t>
      </w:r>
      <w:proofErr w:type="gramEnd"/>
      <w:r w:rsidR="00214FA0" w:rsidRPr="00214FA0">
        <w:rPr>
          <w:rFonts w:ascii="Times New Roman" w:eastAsia="Times New Roman" w:hAnsi="Times New Roman" w:cs="Times New Roman"/>
          <w:b/>
          <w:sz w:val="26"/>
          <w:szCs w:val="26"/>
        </w:rPr>
        <w:t xml:space="preserve"> за 2021 год»</w:t>
      </w:r>
    </w:p>
    <w:p w:rsidR="00214FA0" w:rsidRPr="00214FA0" w:rsidRDefault="00214FA0" w:rsidP="0021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4F8C" w:rsidRDefault="00214FA0" w:rsidP="00214FA0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F8C"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на основании </w:t>
      </w:r>
      <w:r w:rsidRPr="00214FA0">
        <w:rPr>
          <w:rFonts w:ascii="Times New Roman" w:eastAsia="Times New Roman" w:hAnsi="Times New Roman" w:cs="Times New Roman"/>
          <w:sz w:val="26"/>
          <w:szCs w:val="26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14FA0">
        <w:rPr>
          <w:rFonts w:ascii="Times New Roman" w:eastAsia="Times New Roman" w:hAnsi="Times New Roman" w:cs="Times New Roman"/>
          <w:sz w:val="26"/>
          <w:szCs w:val="26"/>
        </w:rPr>
        <w:t xml:space="preserve"> 1.3. Плана работы Контрольно-счетного комитета </w:t>
      </w:r>
      <w:proofErr w:type="spellStart"/>
      <w:r w:rsidRPr="00214FA0">
        <w:rPr>
          <w:rFonts w:ascii="Times New Roman" w:eastAsia="Times New Roman" w:hAnsi="Times New Roman" w:cs="Times New Roman"/>
          <w:sz w:val="26"/>
          <w:szCs w:val="26"/>
        </w:rPr>
        <w:t>Чугуевского</w:t>
      </w:r>
      <w:proofErr w:type="spellEnd"/>
      <w:r w:rsidRPr="00214FA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2022 год; приказ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14FA0">
        <w:rPr>
          <w:rFonts w:ascii="Times New Roman" w:eastAsia="Times New Roman" w:hAnsi="Times New Roman" w:cs="Times New Roman"/>
          <w:sz w:val="26"/>
          <w:szCs w:val="26"/>
        </w:rPr>
        <w:t xml:space="preserve"> финансового управления администрации </w:t>
      </w:r>
      <w:proofErr w:type="spellStart"/>
      <w:r w:rsidRPr="00214FA0">
        <w:rPr>
          <w:rFonts w:ascii="Times New Roman" w:eastAsia="Times New Roman" w:hAnsi="Times New Roman" w:cs="Times New Roman"/>
          <w:sz w:val="26"/>
          <w:szCs w:val="26"/>
        </w:rPr>
        <w:t>Чугуевского</w:t>
      </w:r>
      <w:proofErr w:type="spellEnd"/>
      <w:r w:rsidRPr="00214FA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</w:t>
      </w:r>
      <w:proofErr w:type="spellStart"/>
      <w:r w:rsidRPr="00214FA0">
        <w:rPr>
          <w:rFonts w:ascii="Times New Roman" w:eastAsia="Times New Roman" w:hAnsi="Times New Roman" w:cs="Times New Roman"/>
          <w:sz w:val="26"/>
          <w:szCs w:val="26"/>
        </w:rPr>
        <w:t>Чугуевского</w:t>
      </w:r>
      <w:proofErr w:type="spellEnd"/>
      <w:r w:rsidRPr="00214FA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контр</w:t>
      </w:r>
      <w:r>
        <w:rPr>
          <w:rFonts w:ascii="Times New Roman" w:eastAsia="Times New Roman" w:hAnsi="Times New Roman" w:cs="Times New Roman"/>
          <w:sz w:val="26"/>
          <w:szCs w:val="26"/>
        </w:rPr>
        <w:t>ольных мероприятий на 2022 год»</w:t>
      </w:r>
      <w:r w:rsidR="001C25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94F8C" w:rsidRPr="00294F8C">
        <w:rPr>
          <w:rFonts w:ascii="Times New Roman" w:hAnsi="Times New Roman" w:cs="Times New Roman"/>
          <w:sz w:val="26"/>
          <w:szCs w:val="26"/>
        </w:rPr>
        <w:t xml:space="preserve">в период  с </w:t>
      </w:r>
      <w:r>
        <w:rPr>
          <w:rFonts w:ascii="Times New Roman" w:hAnsi="Times New Roman" w:cs="Times New Roman"/>
          <w:sz w:val="26"/>
          <w:szCs w:val="26"/>
        </w:rPr>
        <w:t>25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  по </w:t>
      </w:r>
      <w:r w:rsidR="00C32EF0">
        <w:rPr>
          <w:rFonts w:ascii="Times New Roman" w:hAnsi="Times New Roman" w:cs="Times New Roman"/>
          <w:sz w:val="26"/>
          <w:szCs w:val="26"/>
        </w:rPr>
        <w:t>31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 </w:t>
      </w:r>
      <w:r w:rsidR="00C32EF0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  2022 года.</w:t>
      </w:r>
    </w:p>
    <w:p w:rsidR="00336077" w:rsidRDefault="00CA2914" w:rsidP="00336077">
      <w:pPr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Объект проверки</w:t>
      </w:r>
      <w:r w:rsidRPr="003817E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00C4">
        <w:rPr>
          <w:rFonts w:ascii="Times New Roman" w:hAnsi="Times New Roman" w:cs="Times New Roman"/>
          <w:sz w:val="26"/>
          <w:szCs w:val="26"/>
        </w:rPr>
        <w:t>м</w:t>
      </w:r>
      <w:r w:rsidR="003800C4" w:rsidRPr="003800C4">
        <w:rPr>
          <w:rFonts w:ascii="Times New Roman" w:eastAsia="Times New Roman" w:hAnsi="Times New Roman" w:cs="Times New Roman"/>
          <w:sz w:val="26"/>
          <w:szCs w:val="26"/>
        </w:rPr>
        <w:t xml:space="preserve">униципальное казенное дошкольное образовательное учреждение «Детский сад № 20 общеразвивающего вида» </w:t>
      </w:r>
      <w:proofErr w:type="gramStart"/>
      <w:r w:rsidR="003800C4" w:rsidRPr="003800C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3800C4" w:rsidRPr="003800C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3800C4" w:rsidRPr="003800C4">
        <w:rPr>
          <w:rFonts w:ascii="Times New Roman" w:eastAsia="Times New Roman" w:hAnsi="Times New Roman" w:cs="Times New Roman"/>
          <w:sz w:val="26"/>
          <w:szCs w:val="26"/>
        </w:rPr>
        <w:t>Чугуевка</w:t>
      </w:r>
      <w:proofErr w:type="gramEnd"/>
      <w:r w:rsidR="003800C4" w:rsidRPr="003800C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800C4" w:rsidRPr="003800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</w:t>
      </w:r>
      <w:r w:rsidR="003800C4" w:rsidRPr="003800C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ДС № 20 или Учреждение</w:t>
      </w:r>
      <w:r w:rsidR="003800C4" w:rsidRPr="003800C4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5D603A">
        <w:rPr>
          <w:rFonts w:ascii="Times New Roman" w:hAnsi="Times New Roman" w:cs="Times New Roman"/>
          <w:sz w:val="26"/>
          <w:szCs w:val="26"/>
        </w:rPr>
        <w:t>.</w:t>
      </w:r>
    </w:p>
    <w:p w:rsidR="00CA2914" w:rsidRDefault="00CA2914" w:rsidP="00336077">
      <w:pPr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Проверенный период деятельности</w:t>
      </w:r>
      <w:r>
        <w:rPr>
          <w:rFonts w:ascii="Times New Roman" w:hAnsi="Times New Roman" w:cs="Times New Roman"/>
          <w:sz w:val="26"/>
          <w:szCs w:val="26"/>
        </w:rPr>
        <w:t>: 202</w:t>
      </w:r>
      <w:r w:rsidR="00294F8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800C4">
        <w:rPr>
          <w:rFonts w:ascii="Times New Roman" w:eastAsia="Times New Roman" w:hAnsi="Times New Roman" w:cs="Times New Roman"/>
          <w:sz w:val="26"/>
          <w:szCs w:val="26"/>
          <w:u w:val="single"/>
        </w:rPr>
        <w:t>Вопросы контрольного мероприятия: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00C4">
        <w:rPr>
          <w:rFonts w:ascii="Times New Roman" w:eastAsia="Times New Roman" w:hAnsi="Times New Roman" w:cs="Times New Roman"/>
          <w:sz w:val="26"/>
          <w:szCs w:val="26"/>
        </w:rPr>
        <w:t>1. Соблюдение порядка составления, утверждения и ведения бюджетной сметы, анализ ее исполнения;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00C4">
        <w:rPr>
          <w:rFonts w:ascii="Times New Roman" w:eastAsia="Times New Roman" w:hAnsi="Times New Roman" w:cs="Times New Roman"/>
          <w:sz w:val="26"/>
          <w:szCs w:val="26"/>
        </w:rPr>
        <w:t>2.Организация и ведение бухгалтерского учета и составления отчетности: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800C4">
        <w:rPr>
          <w:rFonts w:ascii="Times New Roman" w:eastAsia="Times New Roman" w:hAnsi="Times New Roman" w:cs="Times New Roman"/>
          <w:sz w:val="26"/>
          <w:szCs w:val="26"/>
        </w:rPr>
        <w:t>. кассовые и банковские операции;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800C4">
        <w:rPr>
          <w:rFonts w:ascii="Times New Roman" w:eastAsia="Times New Roman" w:hAnsi="Times New Roman" w:cs="Times New Roman"/>
          <w:sz w:val="26"/>
          <w:szCs w:val="26"/>
        </w:rPr>
        <w:t>. расчеты по оплате труда;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00C4">
        <w:rPr>
          <w:rFonts w:ascii="Times New Roman" w:eastAsia="Times New Roman" w:hAnsi="Times New Roman" w:cs="Times New Roman"/>
          <w:sz w:val="26"/>
          <w:szCs w:val="26"/>
        </w:rPr>
        <w:t>5. расчеты с поставщиками и подрядчиками;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800C4">
        <w:rPr>
          <w:rFonts w:ascii="Times New Roman" w:eastAsia="Times New Roman" w:hAnsi="Times New Roman" w:cs="Times New Roman"/>
          <w:sz w:val="26"/>
          <w:szCs w:val="26"/>
        </w:rPr>
        <w:t xml:space="preserve">.  учет нефинансовых активов, включая учет на </w:t>
      </w:r>
      <w:proofErr w:type="spellStart"/>
      <w:r w:rsidRPr="003800C4">
        <w:rPr>
          <w:rFonts w:ascii="Times New Roman" w:eastAsia="Times New Roman" w:hAnsi="Times New Roman" w:cs="Times New Roman"/>
          <w:sz w:val="26"/>
          <w:szCs w:val="26"/>
        </w:rPr>
        <w:t>забалансовых</w:t>
      </w:r>
      <w:proofErr w:type="spellEnd"/>
      <w:r w:rsidRPr="003800C4">
        <w:rPr>
          <w:rFonts w:ascii="Times New Roman" w:eastAsia="Times New Roman" w:hAnsi="Times New Roman" w:cs="Times New Roman"/>
          <w:sz w:val="26"/>
          <w:szCs w:val="26"/>
        </w:rPr>
        <w:t xml:space="preserve"> счетах;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800C4">
        <w:rPr>
          <w:rFonts w:ascii="Times New Roman" w:eastAsia="Times New Roman" w:hAnsi="Times New Roman" w:cs="Times New Roman"/>
          <w:sz w:val="26"/>
          <w:szCs w:val="26"/>
        </w:rPr>
        <w:t>. достоверность бюджетной отчетности.</w:t>
      </w:r>
    </w:p>
    <w:p w:rsidR="003800C4" w:rsidRPr="003800C4" w:rsidRDefault="003800C4" w:rsidP="003800C4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800C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800C4">
        <w:rPr>
          <w:rFonts w:ascii="Times New Roman" w:eastAsia="Times New Roman" w:hAnsi="Times New Roman" w:cs="Times New Roman"/>
          <w:sz w:val="26"/>
          <w:szCs w:val="26"/>
        </w:rPr>
        <w:t>. Соблюдение  требований законодательства о контрактной системе в сфере закупок товаров, работ и услуг:</w:t>
      </w:r>
    </w:p>
    <w:p w:rsidR="003800C4" w:rsidRPr="003800C4" w:rsidRDefault="003800C4" w:rsidP="003800C4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800C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800C4">
        <w:rPr>
          <w:rFonts w:ascii="Times New Roman" w:eastAsia="Times New Roman" w:hAnsi="Times New Roman" w:cs="Times New Roman"/>
          <w:sz w:val="26"/>
          <w:szCs w:val="26"/>
        </w:rPr>
        <w:t>. организация закупок;</w:t>
      </w:r>
    </w:p>
    <w:p w:rsidR="003800C4" w:rsidRPr="003800C4" w:rsidRDefault="003800C4" w:rsidP="003800C4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800C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800C4">
        <w:rPr>
          <w:rFonts w:ascii="Times New Roman" w:eastAsia="Times New Roman" w:hAnsi="Times New Roman" w:cs="Times New Roman"/>
          <w:sz w:val="26"/>
          <w:szCs w:val="26"/>
        </w:rPr>
        <w:t>. планирование закупок;</w:t>
      </w:r>
    </w:p>
    <w:p w:rsidR="003800C4" w:rsidRPr="003800C4" w:rsidRDefault="003800C4" w:rsidP="003800C4">
      <w:pPr>
        <w:widowControl w:val="0"/>
        <w:autoSpaceDE w:val="0"/>
        <w:autoSpaceDN w:val="0"/>
        <w:adjustRightInd w:val="0"/>
        <w:spacing w:after="0" w:line="32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800C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3800C4">
        <w:rPr>
          <w:rFonts w:ascii="Times New Roman" w:eastAsia="Times New Roman" w:hAnsi="Times New Roman" w:cs="Times New Roman"/>
          <w:sz w:val="26"/>
          <w:szCs w:val="26"/>
        </w:rPr>
        <w:t xml:space="preserve">. осуществление закупок.          </w:t>
      </w:r>
    </w:p>
    <w:p w:rsidR="006A1172" w:rsidRDefault="00FE2218" w:rsidP="00F5193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06CF">
        <w:rPr>
          <w:rFonts w:ascii="Times New Roman" w:hAnsi="Times New Roman" w:cs="Times New Roman"/>
          <w:sz w:val="26"/>
          <w:szCs w:val="26"/>
        </w:rPr>
        <w:t>По результатам контрольного</w:t>
      </w:r>
      <w:r w:rsidRPr="00F5193B">
        <w:rPr>
          <w:rFonts w:ascii="Times New Roman" w:hAnsi="Times New Roman" w:cs="Times New Roman"/>
          <w:sz w:val="24"/>
          <w:szCs w:val="26"/>
        </w:rPr>
        <w:t xml:space="preserve"> </w:t>
      </w:r>
      <w:r w:rsidRPr="00FE2218">
        <w:rPr>
          <w:rFonts w:ascii="Times New Roman" w:hAnsi="Times New Roman" w:cs="Times New Roman"/>
          <w:sz w:val="26"/>
          <w:szCs w:val="26"/>
        </w:rPr>
        <w:t>мероприятия</w:t>
      </w:r>
      <w:r w:rsidR="00F5193B">
        <w:rPr>
          <w:rFonts w:ascii="Times New Roman" w:hAnsi="Times New Roman" w:cs="Times New Roman"/>
          <w:sz w:val="26"/>
          <w:szCs w:val="26"/>
        </w:rPr>
        <w:t xml:space="preserve"> </w:t>
      </w:r>
      <w:r w:rsidR="006A1172" w:rsidRPr="006A1172">
        <w:rPr>
          <w:rFonts w:ascii="Times New Roman" w:eastAsia="Calibri" w:hAnsi="Times New Roman" w:cs="Times New Roman"/>
          <w:sz w:val="26"/>
          <w:szCs w:val="26"/>
        </w:rPr>
        <w:t xml:space="preserve">выявлен ряд нарушений, изложенных в акте </w:t>
      </w:r>
      <w:r w:rsidR="003800C4">
        <w:rPr>
          <w:rFonts w:ascii="Times New Roman" w:eastAsia="Calibri" w:hAnsi="Times New Roman" w:cs="Times New Roman"/>
          <w:sz w:val="26"/>
          <w:szCs w:val="26"/>
        </w:rPr>
        <w:t>№ 7</w:t>
      </w:r>
      <w:r w:rsidR="006A1172" w:rsidRPr="006A117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3800C4">
        <w:rPr>
          <w:rFonts w:ascii="Times New Roman" w:eastAsia="Calibri" w:hAnsi="Times New Roman" w:cs="Times New Roman"/>
          <w:sz w:val="26"/>
          <w:szCs w:val="26"/>
        </w:rPr>
        <w:t>07</w:t>
      </w:r>
      <w:r w:rsidR="006A1172" w:rsidRPr="006A1172">
        <w:rPr>
          <w:rFonts w:ascii="Times New Roman" w:eastAsia="Calibri" w:hAnsi="Times New Roman" w:cs="Times New Roman"/>
          <w:sz w:val="26"/>
          <w:szCs w:val="26"/>
        </w:rPr>
        <w:t>.0</w:t>
      </w:r>
      <w:r w:rsidR="003800C4">
        <w:rPr>
          <w:rFonts w:ascii="Times New Roman" w:eastAsia="Calibri" w:hAnsi="Times New Roman" w:cs="Times New Roman"/>
          <w:sz w:val="26"/>
          <w:szCs w:val="26"/>
        </w:rPr>
        <w:t>6</w:t>
      </w:r>
      <w:r w:rsidR="006A1172" w:rsidRPr="006A1172">
        <w:rPr>
          <w:rFonts w:ascii="Times New Roman" w:eastAsia="Calibri" w:hAnsi="Times New Roman" w:cs="Times New Roman"/>
          <w:sz w:val="26"/>
          <w:szCs w:val="26"/>
        </w:rPr>
        <w:t>.2022, в том числе:</w:t>
      </w:r>
    </w:p>
    <w:p w:rsidR="003800C4" w:rsidRPr="003800C4" w:rsidRDefault="003800C4" w:rsidP="003800C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800C4">
        <w:rPr>
          <w:rFonts w:ascii="Times New Roman" w:eastAsia="Calibri" w:hAnsi="Times New Roman" w:cs="Times New Roman"/>
          <w:b/>
          <w:sz w:val="26"/>
          <w:szCs w:val="26"/>
        </w:rPr>
        <w:t>1. Нарушения:</w:t>
      </w:r>
    </w:p>
    <w:p w:rsidR="003800C4" w:rsidRPr="003800C4" w:rsidRDefault="003800C4" w:rsidP="003800C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lastRenderedPageBreak/>
        <w:t>1.1.</w:t>
      </w:r>
      <w:r w:rsidRPr="003800C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800C4">
        <w:rPr>
          <w:rFonts w:ascii="Times New Roman" w:eastAsia="Calibri" w:hAnsi="Times New Roman" w:cs="Times New Roman"/>
          <w:sz w:val="26"/>
          <w:szCs w:val="26"/>
        </w:rPr>
        <w:t>В нарушение Порядка ведения сметы</w:t>
      </w:r>
      <w:r w:rsidRPr="003800C4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1"/>
      </w:r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 в показатели бюджетной сметы Учреждения на 2021 год МКУ «ЦООУ» не внесены изменения на сумму 6 990,00 рублей в связи с увеличением финансирования по 3 кодам бюджетной классификации расходов бюджета </w:t>
      </w:r>
      <w:proofErr w:type="spellStart"/>
      <w:r w:rsidRPr="003800C4">
        <w:rPr>
          <w:rFonts w:ascii="Times New Roman" w:eastAsia="Calibri" w:hAnsi="Times New Roman" w:cs="Times New Roman"/>
          <w:sz w:val="26"/>
          <w:szCs w:val="26"/>
        </w:rPr>
        <w:t>Чугуевского</w:t>
      </w:r>
      <w:proofErr w:type="spellEnd"/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(нарушение устранено в ходе проверки). 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>1.2. В нарушение пункта 5.3. Постановления № 295</w:t>
      </w:r>
      <w:r w:rsidRPr="003800C4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2"/>
      </w:r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 абзацем 6) пункта 4.3. Положения об оплате труда неправомерно предусмотрена  выплата стимулирующего характера по итогам работы работникам, месячная заработная плата которых не достигает установленного законом минимального </w:t>
      </w:r>
      <w:proofErr w:type="gramStart"/>
      <w:r w:rsidRPr="003800C4">
        <w:rPr>
          <w:rFonts w:ascii="Times New Roman" w:eastAsia="Calibri" w:hAnsi="Times New Roman" w:cs="Times New Roman"/>
          <w:sz w:val="26"/>
          <w:szCs w:val="26"/>
        </w:rPr>
        <w:t>размера оплаты труда</w:t>
      </w:r>
      <w:proofErr w:type="gramEnd"/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>1.3. В нарушение статьи 136 Трудового кодекса РФ, Коллективного договора Учреждения: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>- начисление и выплата заработной платы работникам Учреждения за первую половину отработанного месяца производилось фиксированной суммой, а не за фактически отработанное время;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>-  выплата заработной платы (отпускных) производилось с нарушением сроков выплаты (5 случаев).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>1.4. Штатное расписание Учреждения на 2021 год от 23.10.2020 не соответствует Положению об оплате труда Учреждения в части видов надбавок к заработной плате. При его составлении допускались арифметические ошибки при подсчете итоговых показателей фонда оплаты труда по Учреждению.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>1.5. При составлении табелей учета использования рабочего времени нарушались формальные требования Приказа № 52н в части заполнения графы 37, а также допускались арифметические ошибки при подсчете фактического количества часов явок работников (2 случая).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>1.6. В нарушение Положения об оплате труда работникам Учреждения, включая работников, работающих по договорам внутреннего совместительства: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- не правильно устанавливались оклады (3 случая); 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- не устанавливалась или устанавливалась не правильно, не правомерно стимулирующая выплата к заработной плате за выслугу лет (10 случаев). </w:t>
      </w:r>
    </w:p>
    <w:p w:rsidR="003800C4" w:rsidRPr="003800C4" w:rsidRDefault="003800C4" w:rsidP="003800C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>1.7. При проверке правильности начисления заработной платы (отпускных) работникам Учреждения выявлено финансовых нарушений на сумму 16 257,01 рублей, из них:</w:t>
      </w:r>
    </w:p>
    <w:p w:rsidR="003800C4" w:rsidRPr="003800C4" w:rsidRDefault="003800C4" w:rsidP="003800C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lastRenderedPageBreak/>
        <w:t>- не правомерно начислено заработной платы на сумму 327,69 рублей (3 случая);</w:t>
      </w:r>
    </w:p>
    <w:p w:rsidR="003800C4" w:rsidRPr="003800C4" w:rsidRDefault="003800C4" w:rsidP="003800C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>- не начислено заработной платы (отпускных) на сумму 15 929,32 рублей (12 случаев).</w:t>
      </w:r>
    </w:p>
    <w:p w:rsidR="003800C4" w:rsidRPr="003800C4" w:rsidRDefault="003800C4" w:rsidP="003800C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1.8. </w:t>
      </w:r>
      <w:proofErr w:type="gramStart"/>
      <w:r w:rsidRPr="003800C4">
        <w:rPr>
          <w:rFonts w:ascii="Times New Roman" w:eastAsia="Calibri" w:hAnsi="Times New Roman" w:cs="Times New Roman"/>
          <w:sz w:val="26"/>
          <w:szCs w:val="26"/>
        </w:rPr>
        <w:t>В нарушение статьи 9 Федерального закона № 402-ФЗ «О бухгалтерском учете» (далее – Закон № 402-ФЗ) МКУ «ЦООУ» к бухгалтерскому учету принимались документы (записка-расчет об исчислении среднего заработка при предоставлении отпуска, увольнении и других случаях (ф. 0504425), табели учета использования рабочего времени (ф. 0504421)), при отсутствии обязательных реквизитов первичного учетного документа (недооформленные документы, отсутствуют подписи должностных лиц, ответственных за оформление свершившихся событий).</w:t>
      </w:r>
      <w:proofErr w:type="gramEnd"/>
    </w:p>
    <w:p w:rsidR="003800C4" w:rsidRPr="003800C4" w:rsidRDefault="003800C4" w:rsidP="003800C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>1.9. В ходе проверки первичных учетных документов, применяемых для исчисления среднего заработка при предоставлении отпуска, увольнении и других случаях, было установлено, что Учреждением применяются формы, не соответствующие Приказу Минфина России № 52н и Учетной политике.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1.10.  </w:t>
      </w:r>
      <w:proofErr w:type="spellStart"/>
      <w:r w:rsidRPr="003800C4">
        <w:rPr>
          <w:rFonts w:ascii="Times New Roman" w:eastAsia="Calibri" w:hAnsi="Times New Roman" w:cs="Times New Roman"/>
          <w:sz w:val="26"/>
          <w:szCs w:val="26"/>
        </w:rPr>
        <w:t>Разукомплектация</w:t>
      </w:r>
      <w:proofErr w:type="spellEnd"/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 объекта основных средств </w:t>
      </w:r>
      <w:proofErr w:type="gramStart"/>
      <w:r w:rsidRPr="003800C4">
        <w:rPr>
          <w:rFonts w:ascii="Times New Roman" w:eastAsia="Calibri" w:hAnsi="Times New Roman" w:cs="Times New Roman"/>
          <w:sz w:val="26"/>
          <w:szCs w:val="26"/>
        </w:rPr>
        <w:t>проведена</w:t>
      </w:r>
      <w:proofErr w:type="gramEnd"/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 с нарушением требований, установленных Приказом Минфина № 157н</w:t>
      </w:r>
      <w:r w:rsidRPr="003800C4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3"/>
      </w:r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 и Учетной политикой МКУ «ЦООУ» для подведомственных учреждений: 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800C4">
        <w:rPr>
          <w:rFonts w:ascii="Times New Roman" w:eastAsia="Calibri" w:hAnsi="Times New Roman" w:cs="Times New Roman"/>
          <w:sz w:val="26"/>
          <w:szCs w:val="26"/>
        </w:rPr>
        <w:t>- в Учреждении не создана комиссия по поступлению и выбытию активов (пункт 1.11.</w:t>
      </w:r>
      <w:proofErr w:type="gramEnd"/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800C4">
        <w:rPr>
          <w:rFonts w:ascii="Times New Roman" w:eastAsia="Calibri" w:hAnsi="Times New Roman" w:cs="Times New Roman"/>
          <w:sz w:val="26"/>
          <w:szCs w:val="26"/>
        </w:rPr>
        <w:t>Учетной политики);</w:t>
      </w:r>
      <w:proofErr w:type="gramEnd"/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-  в акте о </w:t>
      </w:r>
      <w:proofErr w:type="spellStart"/>
      <w:r w:rsidRPr="003800C4">
        <w:rPr>
          <w:rFonts w:ascii="Times New Roman" w:eastAsia="Calibri" w:hAnsi="Times New Roman" w:cs="Times New Roman"/>
          <w:sz w:val="26"/>
          <w:szCs w:val="26"/>
        </w:rPr>
        <w:t>разукомплектации</w:t>
      </w:r>
      <w:proofErr w:type="spellEnd"/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 объекта основных средств «Детская мебель» инв. № 2101060034 от 08.09.2021 Комиссией по списанию: не определена стоимость разукомплектованных частей (пункт 2.16.</w:t>
      </w:r>
      <w:proofErr w:type="gramEnd"/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 Учетной политики); не указана причина </w:t>
      </w:r>
      <w:proofErr w:type="spellStart"/>
      <w:r w:rsidRPr="003800C4">
        <w:rPr>
          <w:rFonts w:ascii="Times New Roman" w:eastAsia="Calibri" w:hAnsi="Times New Roman" w:cs="Times New Roman"/>
          <w:sz w:val="26"/>
          <w:szCs w:val="26"/>
        </w:rPr>
        <w:t>разукомплектации</w:t>
      </w:r>
      <w:proofErr w:type="spellEnd"/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 основного средства (пункт 3.2. </w:t>
      </w:r>
      <w:proofErr w:type="gramStart"/>
      <w:r w:rsidRPr="003800C4">
        <w:rPr>
          <w:rFonts w:ascii="Times New Roman" w:eastAsia="Calibri" w:hAnsi="Times New Roman" w:cs="Times New Roman"/>
          <w:sz w:val="26"/>
          <w:szCs w:val="26"/>
        </w:rPr>
        <w:t>Положения о комиссии по поступлению и выбытию (приложение к Учетной политике));</w:t>
      </w:r>
      <w:proofErr w:type="gramEnd"/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>- разукомплектованный объект основных средств «Детская мебель» инв. № 2101060034  списан без оформления первичного документа - акта о списании объектов нефинансовых активов (кроме автотранспортных средств) (ф. 0504104) (пункты 34, 51 Приказа Минфина России № 157н);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800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образовавшиеся в результате </w:t>
      </w:r>
      <w:proofErr w:type="spellStart"/>
      <w:r w:rsidRPr="003800C4">
        <w:rPr>
          <w:rFonts w:ascii="Times New Roman" w:eastAsia="Calibri" w:hAnsi="Times New Roman" w:cs="Times New Roman"/>
          <w:sz w:val="26"/>
          <w:szCs w:val="26"/>
          <w:lang w:eastAsia="en-US"/>
        </w:rPr>
        <w:t>разукомплектации</w:t>
      </w:r>
      <w:proofErr w:type="spellEnd"/>
      <w:r w:rsidRPr="003800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11 объектов основных средств, стоимостью до 10 000,00 рублей, приняты к учету на </w:t>
      </w:r>
      <w:proofErr w:type="spellStart"/>
      <w:r w:rsidRPr="003800C4">
        <w:rPr>
          <w:rFonts w:ascii="Times New Roman" w:eastAsia="Calibri" w:hAnsi="Times New Roman" w:cs="Times New Roman"/>
          <w:sz w:val="26"/>
          <w:szCs w:val="26"/>
          <w:lang w:eastAsia="en-US"/>
        </w:rPr>
        <w:t>забалансовый</w:t>
      </w:r>
      <w:proofErr w:type="spellEnd"/>
      <w:r w:rsidRPr="003800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счет 21.00 без оформления первичных документов - актов о приеме-передаче объектов нефинансовых активов </w:t>
      </w:r>
      <w:hyperlink r:id="rId8" w:history="1">
        <w:r w:rsidRPr="003800C4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(ф. 0504101)</w:t>
        </w:r>
      </w:hyperlink>
      <w:r w:rsidRPr="003800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пункт 34 Приказа Минфина России № </w:t>
      </w:r>
      <w:r w:rsidRPr="003800C4">
        <w:rPr>
          <w:rFonts w:ascii="Times New Roman" w:eastAsia="Calibri" w:hAnsi="Times New Roman" w:cs="Times New Roman"/>
          <w:sz w:val="26"/>
          <w:szCs w:val="26"/>
          <w:lang w:eastAsia="en-US"/>
        </w:rPr>
        <w:t>157н).</w:t>
      </w:r>
      <w:proofErr w:type="gramEnd"/>
    </w:p>
    <w:p w:rsidR="003800C4" w:rsidRPr="003800C4" w:rsidRDefault="003800C4" w:rsidP="003800C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1.11. Обозначения материально-ответственным лицом Учреждения инвентарных номеров и </w:t>
      </w:r>
      <w:r w:rsidRPr="003800C4">
        <w:rPr>
          <w:rFonts w:ascii="Times New Roman" w:eastAsia="Calibri" w:hAnsi="Times New Roman" w:cs="Times New Roman"/>
          <w:sz w:val="26"/>
          <w:szCs w:val="26"/>
          <w:lang w:eastAsia="en-US"/>
        </w:rPr>
        <w:t>нанесения их на объекты учета</w:t>
      </w:r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 осуществлялось с нарушением пункта 46 Приказа Минфина России № 157н (</w:t>
      </w:r>
      <w:r w:rsidRPr="003800C4">
        <w:rPr>
          <w:rFonts w:ascii="Times New Roman" w:eastAsia="Calibri" w:hAnsi="Times New Roman" w:cs="Times New Roman"/>
          <w:sz w:val="26"/>
          <w:szCs w:val="26"/>
          <w:lang w:eastAsia="en-US"/>
        </w:rPr>
        <w:t>на 5 объектах основных средств не обеспечена сохранность маркировки; на 2 объектах основных средств инвентарные номера не соответствуют присвоенным в бухгалтерском учете).</w:t>
      </w:r>
    </w:p>
    <w:p w:rsidR="003800C4" w:rsidRPr="003800C4" w:rsidRDefault="003800C4" w:rsidP="003800C4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>1.12. Должностная инструкция контрактного управляющего Учреждения (пункты 1.2., 2.1.-2,3.) не актуализирована в соответствии с действующей редакцией Закона № 44-ФЗ</w:t>
      </w:r>
      <w:r w:rsidRPr="003800C4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4"/>
      </w:r>
      <w:r w:rsidRPr="003800C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1.13. </w:t>
      </w:r>
      <w:proofErr w:type="gramStart"/>
      <w:r w:rsidRPr="003800C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нарушение части 2 статьи 72 Бюджетного кодекса РФ по шести позициям плана-графика имеются отклонения объемов финансового обеспечения на 2021 год от доведенных объемов лимитов бюджетных обязательств, из них: по трем – превышение на общую сумму 39 342,00 рублей; по двум – меньше на 58 780,00 рублей, из них одна позиция на сумму 28 780,00 рублей не включена в план-график. </w:t>
      </w:r>
      <w:proofErr w:type="gramEnd"/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3800C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1.14. В нарушение части 1 статьи 16 Закона</w:t>
      </w:r>
      <w:r w:rsidRPr="003800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№ 44-ФЗ Учреждением осуществлена закупка товаров на сумму 28 780,00 рублей, не предусмотренная планом-графиком. 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1.15. Из 28 проверенных муниципальных контрактов (договоров) по 22 установлены нарушения условий их исполнения, из них: 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- нарушение сроков оплаты поставленных товаров, оказанных услуг, выполненных работ, предусмотренные условиями муниципальных контрактов (договоров). Просрочка  оплаты составила от 1 до 17 календарных дней (17 случаев); 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>- нарушение условий муниципальных контрактов (договоров) в части документарного оформления фактов поставки товаров, выполнения работ, оказания услуг (15 случаев);</w:t>
      </w:r>
    </w:p>
    <w:p w:rsidR="003800C4" w:rsidRPr="003800C4" w:rsidRDefault="003800C4" w:rsidP="003800C4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- нарушение статьи 9 Закона № 402-ФЗ в части совершения факта хозяйственной жизни - отсутствие в товарных накладных даты получения товаров (12 случаев). </w:t>
      </w:r>
    </w:p>
    <w:p w:rsidR="003800C4" w:rsidRPr="003800C4" w:rsidRDefault="003800C4" w:rsidP="003800C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1.16. В ходе заключения и исполнения муниципального контракта № </w:t>
      </w:r>
      <w:r w:rsidRPr="003800C4">
        <w:rPr>
          <w:rFonts w:ascii="Times New Roman" w:eastAsia="Calibri" w:hAnsi="Times New Roman" w:cs="Times New Roman"/>
          <w:snapToGrid w:val="0"/>
          <w:sz w:val="26"/>
          <w:szCs w:val="26"/>
          <w:lang w:val="en-US"/>
        </w:rPr>
        <w:t>R</w:t>
      </w:r>
      <w:r w:rsidRPr="003800C4">
        <w:rPr>
          <w:rFonts w:ascii="Times New Roman" w:eastAsia="Calibri" w:hAnsi="Times New Roman" w:cs="Times New Roman"/>
          <w:snapToGrid w:val="0"/>
          <w:sz w:val="26"/>
          <w:szCs w:val="26"/>
        </w:rPr>
        <w:t>4209 от 31.01.2021 на продажу электрической энергии с гарантирующим поставщиком электрической энергии ПАО «ДЭК» нарушены требования:</w:t>
      </w:r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800C4" w:rsidRPr="003800C4" w:rsidRDefault="003800C4" w:rsidP="003800C4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800C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части 3 статьи 103 Закона № 44-ФЗ. Учреждением не направлены, направлены не своевременно для размещения документы и информация о </w:t>
      </w:r>
      <w:r w:rsidRPr="003800C4">
        <w:rPr>
          <w:rFonts w:ascii="Times New Roman" w:eastAsia="Calibri" w:hAnsi="Times New Roman" w:cs="Times New Roman"/>
          <w:snapToGrid w:val="0"/>
          <w:sz w:val="26"/>
          <w:szCs w:val="26"/>
        </w:rPr>
        <w:lastRenderedPageBreak/>
        <w:t>заключении муниципального контракта (1 случай), об исполнении муниципального контракта (12 случаев);</w:t>
      </w:r>
    </w:p>
    <w:p w:rsidR="003800C4" w:rsidRPr="003800C4" w:rsidRDefault="003800C4" w:rsidP="003800C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800C4">
        <w:rPr>
          <w:rFonts w:ascii="Times New Roman" w:eastAsia="Calibri" w:hAnsi="Times New Roman" w:cs="Times New Roman"/>
          <w:snapToGrid w:val="0"/>
          <w:sz w:val="26"/>
          <w:szCs w:val="26"/>
        </w:rPr>
        <w:t>- части 3 статьи 7 Закона № 44-ФЗ в ЕИС размещена неполная и недостоверная информация о его исполнении в части стоимости исполненных обязательств (расхождение с данными первичных учетных документов составило 225 473,38 рублей) и в части фактической оплаты (расхождение с данными первичных учетных документов составило 275 901,45 рублей).</w:t>
      </w:r>
    </w:p>
    <w:p w:rsidR="003800C4" w:rsidRPr="003800C4" w:rsidRDefault="003800C4" w:rsidP="003800C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  <w:r w:rsidRPr="003800C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2. Недостатки:</w:t>
      </w:r>
    </w:p>
    <w:p w:rsidR="003800C4" w:rsidRPr="003800C4" w:rsidRDefault="003800C4" w:rsidP="003800C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800C4">
        <w:rPr>
          <w:rFonts w:ascii="Times New Roman" w:eastAsia="Calibri" w:hAnsi="Times New Roman" w:cs="Times New Roman"/>
          <w:sz w:val="26"/>
          <w:szCs w:val="26"/>
        </w:rPr>
        <w:t>В</w:t>
      </w:r>
      <w:r w:rsidRPr="003800C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документах, регулирующих вопросы взаимодействия (соглашение, Порядок взаимодействия, договор оказания консультационных услуг в сфере закупок) контрактного управляющего Учреждения, уполномоченного учреждения (МКУ «ЦООУ»), уполномоченного лица (по договору), нет четкого разграничения функций каждого участника закупочной деятельности.</w:t>
      </w:r>
    </w:p>
    <w:p w:rsidR="003800C4" w:rsidRPr="006A1172" w:rsidRDefault="003800C4" w:rsidP="00F5193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>По резул</w:t>
      </w:r>
      <w:r w:rsidR="00F5193B">
        <w:rPr>
          <w:rFonts w:ascii="Times New Roman" w:hAnsi="Times New Roman" w:cs="Times New Roman"/>
          <w:sz w:val="26"/>
          <w:szCs w:val="26"/>
        </w:rPr>
        <w:t xml:space="preserve">ьтатам контрольного мероприятия </w:t>
      </w:r>
      <w:r w:rsidRPr="00FE2218">
        <w:rPr>
          <w:rFonts w:ascii="Times New Roman" w:hAnsi="Times New Roman" w:cs="Times New Roman"/>
          <w:sz w:val="26"/>
          <w:szCs w:val="26"/>
        </w:rPr>
        <w:t xml:space="preserve"> </w:t>
      </w:r>
      <w:r w:rsidR="00F5193B">
        <w:rPr>
          <w:rFonts w:ascii="Times New Roman" w:hAnsi="Times New Roman" w:cs="Times New Roman"/>
          <w:sz w:val="26"/>
          <w:szCs w:val="26"/>
        </w:rPr>
        <w:t>в</w:t>
      </w:r>
      <w:r w:rsidRPr="00FE2218">
        <w:rPr>
          <w:rFonts w:ascii="Times New Roman" w:hAnsi="Times New Roman" w:cs="Times New Roman"/>
          <w:sz w:val="26"/>
          <w:szCs w:val="26"/>
        </w:rPr>
        <w:t xml:space="preserve"> адрес </w:t>
      </w:r>
      <w:r w:rsidR="000C06CF">
        <w:rPr>
          <w:rFonts w:ascii="Times New Roman" w:hAnsi="Times New Roman" w:cs="Times New Roman"/>
          <w:sz w:val="26"/>
          <w:szCs w:val="26"/>
        </w:rPr>
        <w:t>заведующего</w:t>
      </w:r>
      <w:r w:rsidR="006A1172">
        <w:rPr>
          <w:rFonts w:ascii="Times New Roman" w:hAnsi="Times New Roman" w:cs="Times New Roman"/>
          <w:sz w:val="26"/>
          <w:szCs w:val="26"/>
        </w:rPr>
        <w:t xml:space="preserve"> МК</w:t>
      </w:r>
      <w:r w:rsidR="000C06CF">
        <w:rPr>
          <w:rFonts w:ascii="Times New Roman" w:hAnsi="Times New Roman" w:cs="Times New Roman"/>
          <w:sz w:val="26"/>
          <w:szCs w:val="26"/>
        </w:rPr>
        <w:t>Д</w:t>
      </w:r>
      <w:r w:rsidR="006A1172">
        <w:rPr>
          <w:rFonts w:ascii="Times New Roman" w:hAnsi="Times New Roman" w:cs="Times New Roman"/>
          <w:sz w:val="26"/>
          <w:szCs w:val="26"/>
        </w:rPr>
        <w:t>ОУ «</w:t>
      </w:r>
      <w:r w:rsidR="000C06CF">
        <w:rPr>
          <w:rFonts w:ascii="Times New Roman" w:hAnsi="Times New Roman" w:cs="Times New Roman"/>
          <w:sz w:val="26"/>
          <w:szCs w:val="26"/>
        </w:rPr>
        <w:t>Детский сад</w:t>
      </w:r>
      <w:r w:rsidR="006A1172">
        <w:rPr>
          <w:rFonts w:ascii="Times New Roman" w:hAnsi="Times New Roman" w:cs="Times New Roman"/>
          <w:sz w:val="26"/>
          <w:szCs w:val="26"/>
        </w:rPr>
        <w:t xml:space="preserve"> №</w:t>
      </w:r>
      <w:r w:rsidR="000C06CF">
        <w:rPr>
          <w:rFonts w:ascii="Times New Roman" w:hAnsi="Times New Roman" w:cs="Times New Roman"/>
          <w:sz w:val="26"/>
          <w:szCs w:val="26"/>
        </w:rPr>
        <w:t xml:space="preserve"> </w:t>
      </w:r>
      <w:r w:rsidR="007E398C">
        <w:rPr>
          <w:rFonts w:ascii="Times New Roman" w:hAnsi="Times New Roman" w:cs="Times New Roman"/>
          <w:sz w:val="26"/>
          <w:szCs w:val="26"/>
        </w:rPr>
        <w:t>20 ОВ</w:t>
      </w:r>
      <w:r w:rsidR="006A1172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6A117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A1172">
        <w:rPr>
          <w:rFonts w:ascii="Times New Roman" w:hAnsi="Times New Roman" w:cs="Times New Roman"/>
          <w:sz w:val="26"/>
          <w:szCs w:val="26"/>
        </w:rPr>
        <w:t>.</w:t>
      </w:r>
      <w:r w:rsidR="001B11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398C">
        <w:rPr>
          <w:rFonts w:ascii="Times New Roman" w:hAnsi="Times New Roman" w:cs="Times New Roman"/>
          <w:sz w:val="26"/>
          <w:szCs w:val="26"/>
        </w:rPr>
        <w:t>Чугуевка</w:t>
      </w:r>
      <w:proofErr w:type="gramEnd"/>
      <w:r w:rsidR="006A1172">
        <w:rPr>
          <w:rFonts w:ascii="Times New Roman" w:hAnsi="Times New Roman" w:cs="Times New Roman"/>
          <w:sz w:val="26"/>
          <w:szCs w:val="26"/>
        </w:rPr>
        <w:t xml:space="preserve"> </w:t>
      </w:r>
      <w:r w:rsidRPr="00FE2218">
        <w:rPr>
          <w:rFonts w:ascii="Times New Roman" w:hAnsi="Times New Roman" w:cs="Times New Roman"/>
          <w:sz w:val="26"/>
          <w:szCs w:val="26"/>
        </w:rPr>
        <w:t xml:space="preserve">направлено представление об устранении нарушений от </w:t>
      </w:r>
      <w:r w:rsidR="007E398C">
        <w:rPr>
          <w:rFonts w:ascii="Times New Roman" w:hAnsi="Times New Roman" w:cs="Times New Roman"/>
          <w:sz w:val="26"/>
          <w:szCs w:val="26"/>
        </w:rPr>
        <w:t>13</w:t>
      </w:r>
      <w:r w:rsidRPr="00FE2218">
        <w:rPr>
          <w:rFonts w:ascii="Times New Roman" w:hAnsi="Times New Roman" w:cs="Times New Roman"/>
          <w:sz w:val="26"/>
          <w:szCs w:val="26"/>
        </w:rPr>
        <w:t>.</w:t>
      </w:r>
      <w:r w:rsidR="006A1172">
        <w:rPr>
          <w:rFonts w:ascii="Times New Roman" w:hAnsi="Times New Roman" w:cs="Times New Roman"/>
          <w:sz w:val="26"/>
          <w:szCs w:val="26"/>
        </w:rPr>
        <w:t>0</w:t>
      </w:r>
      <w:r w:rsidR="007E398C">
        <w:rPr>
          <w:rFonts w:ascii="Times New Roman" w:hAnsi="Times New Roman" w:cs="Times New Roman"/>
          <w:sz w:val="26"/>
          <w:szCs w:val="26"/>
        </w:rPr>
        <w:t>7</w:t>
      </w:r>
      <w:r w:rsidRPr="00FE2218">
        <w:rPr>
          <w:rFonts w:ascii="Times New Roman" w:hAnsi="Times New Roman" w:cs="Times New Roman"/>
          <w:sz w:val="26"/>
          <w:szCs w:val="26"/>
        </w:rPr>
        <w:t>.202</w:t>
      </w:r>
      <w:r w:rsidR="006A1172">
        <w:rPr>
          <w:rFonts w:ascii="Times New Roman" w:hAnsi="Times New Roman" w:cs="Times New Roman"/>
          <w:sz w:val="26"/>
          <w:szCs w:val="26"/>
        </w:rPr>
        <w:t>2</w:t>
      </w:r>
      <w:r w:rsidRPr="00FE2218">
        <w:rPr>
          <w:rFonts w:ascii="Times New Roman" w:hAnsi="Times New Roman" w:cs="Times New Roman"/>
          <w:sz w:val="26"/>
          <w:szCs w:val="26"/>
        </w:rPr>
        <w:t xml:space="preserve"> № </w:t>
      </w:r>
      <w:r w:rsidR="007E398C">
        <w:rPr>
          <w:rFonts w:ascii="Times New Roman" w:hAnsi="Times New Roman" w:cs="Times New Roman"/>
          <w:sz w:val="26"/>
          <w:szCs w:val="26"/>
        </w:rPr>
        <w:t>5/4/10</w:t>
      </w:r>
      <w:r w:rsidRPr="00FE2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 xml:space="preserve">По итогам рассмотрения представления </w:t>
      </w:r>
      <w:proofErr w:type="gramStart"/>
      <w:r w:rsidR="000C06CF">
        <w:rPr>
          <w:rFonts w:ascii="Times New Roman" w:hAnsi="Times New Roman" w:cs="Times New Roman"/>
          <w:sz w:val="26"/>
          <w:szCs w:val="26"/>
        </w:rPr>
        <w:t>заведующим</w:t>
      </w:r>
      <w:r w:rsidR="006A1172">
        <w:rPr>
          <w:rFonts w:ascii="Times New Roman" w:hAnsi="Times New Roman" w:cs="Times New Roman"/>
          <w:sz w:val="26"/>
          <w:szCs w:val="26"/>
        </w:rPr>
        <w:t xml:space="preserve"> Учреждения</w:t>
      </w:r>
      <w:proofErr w:type="gramEnd"/>
      <w:r w:rsidRPr="00FE2218">
        <w:rPr>
          <w:rFonts w:ascii="Times New Roman" w:hAnsi="Times New Roman" w:cs="Times New Roman"/>
          <w:sz w:val="26"/>
          <w:szCs w:val="26"/>
        </w:rPr>
        <w:t xml:space="preserve"> представлена письменная информация о мерах, принятых по итогам рассмотрения представления.</w:t>
      </w:r>
    </w:p>
    <w:p w:rsidR="00E31B59" w:rsidRDefault="00E31B59"/>
    <w:sectPr w:rsidR="00E3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03" w:rsidRDefault="00704603" w:rsidP="006A1172">
      <w:pPr>
        <w:spacing w:after="0" w:line="240" w:lineRule="auto"/>
      </w:pPr>
      <w:r>
        <w:separator/>
      </w:r>
    </w:p>
  </w:endnote>
  <w:endnote w:type="continuationSeparator" w:id="0">
    <w:p w:rsidR="00704603" w:rsidRDefault="00704603" w:rsidP="006A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03" w:rsidRDefault="00704603" w:rsidP="006A1172">
      <w:pPr>
        <w:spacing w:after="0" w:line="240" w:lineRule="auto"/>
      </w:pPr>
      <w:r>
        <w:separator/>
      </w:r>
    </w:p>
  </w:footnote>
  <w:footnote w:type="continuationSeparator" w:id="0">
    <w:p w:rsidR="00704603" w:rsidRDefault="00704603" w:rsidP="006A1172">
      <w:pPr>
        <w:spacing w:after="0" w:line="240" w:lineRule="auto"/>
      </w:pPr>
      <w:r>
        <w:continuationSeparator/>
      </w:r>
    </w:p>
  </w:footnote>
  <w:footnote w:id="1">
    <w:p w:rsidR="003800C4" w:rsidRDefault="003800C4" w:rsidP="003800C4">
      <w:pPr>
        <w:pStyle w:val="a3"/>
      </w:pPr>
      <w:r>
        <w:rPr>
          <w:rStyle w:val="a5"/>
        </w:rPr>
        <w:footnoteRef/>
      </w:r>
      <w:r>
        <w:t xml:space="preserve"> Приказ МКУ «ЦООУ» от 24.08.2018 № 106-А «Об утверждении Порядка составления, утверждения и ведения бюджетных смет казенных учреждений, подведомственных МКУ «ЦООУ» </w:t>
      </w:r>
      <w:proofErr w:type="gramStart"/>
      <w:r>
        <w:t>с</w:t>
      </w:r>
      <w:proofErr w:type="gramEnd"/>
      <w:r>
        <w:t>. Чугуевка»</w:t>
      </w:r>
    </w:p>
  </w:footnote>
  <w:footnote w:id="2">
    <w:p w:rsidR="003800C4" w:rsidRPr="00D27804" w:rsidRDefault="003800C4" w:rsidP="003800C4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П</w:t>
      </w:r>
      <w:r w:rsidRPr="00D27804">
        <w:rPr>
          <w:sz w:val="16"/>
          <w:szCs w:val="16"/>
        </w:rPr>
        <w:t xml:space="preserve">остановление администрации </w:t>
      </w:r>
      <w:proofErr w:type="spellStart"/>
      <w:r w:rsidRPr="00D27804">
        <w:rPr>
          <w:sz w:val="16"/>
          <w:szCs w:val="16"/>
        </w:rPr>
        <w:t>Чугуевского</w:t>
      </w:r>
      <w:proofErr w:type="spellEnd"/>
      <w:r w:rsidRPr="00D27804">
        <w:rPr>
          <w:sz w:val="16"/>
          <w:szCs w:val="16"/>
        </w:rPr>
        <w:t xml:space="preserve"> муниципального округа от 22 декабря 2020 года № 295-НПА «Об утверждении отраслевой </w:t>
      </w:r>
      <w:proofErr w:type="gramStart"/>
      <w:r w:rsidRPr="00D27804">
        <w:rPr>
          <w:sz w:val="16"/>
          <w:szCs w:val="16"/>
        </w:rPr>
        <w:t>системы оплаты труда работников муниципальных учреждений</w:t>
      </w:r>
      <w:proofErr w:type="gramEnd"/>
      <w:r w:rsidRPr="00D27804">
        <w:rPr>
          <w:sz w:val="16"/>
          <w:szCs w:val="16"/>
        </w:rPr>
        <w:t xml:space="preserve"> </w:t>
      </w:r>
      <w:proofErr w:type="spellStart"/>
      <w:r w:rsidRPr="00D27804">
        <w:rPr>
          <w:sz w:val="16"/>
          <w:szCs w:val="16"/>
        </w:rPr>
        <w:t>Чугуевского</w:t>
      </w:r>
      <w:proofErr w:type="spellEnd"/>
      <w:r w:rsidRPr="00D27804">
        <w:rPr>
          <w:sz w:val="16"/>
          <w:szCs w:val="16"/>
        </w:rPr>
        <w:t xml:space="preserve"> муниципального округа по виду экономической деятельности «Образование» (с </w:t>
      </w:r>
      <w:r>
        <w:rPr>
          <w:sz w:val="16"/>
          <w:szCs w:val="16"/>
        </w:rPr>
        <w:t xml:space="preserve">учетом </w:t>
      </w:r>
      <w:r w:rsidRPr="00D27804">
        <w:rPr>
          <w:sz w:val="16"/>
          <w:szCs w:val="16"/>
        </w:rPr>
        <w:t>изменени</w:t>
      </w:r>
      <w:r>
        <w:rPr>
          <w:sz w:val="16"/>
          <w:szCs w:val="16"/>
        </w:rPr>
        <w:t>й</w:t>
      </w:r>
      <w:r w:rsidRPr="00D27804">
        <w:rPr>
          <w:sz w:val="16"/>
          <w:szCs w:val="16"/>
        </w:rPr>
        <w:t>)</w:t>
      </w:r>
    </w:p>
  </w:footnote>
  <w:footnote w:id="3">
    <w:p w:rsidR="003800C4" w:rsidRDefault="003800C4" w:rsidP="003800C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D6A62">
        <w:rPr>
          <w:sz w:val="16"/>
          <w:szCs w:val="16"/>
        </w:rPr>
        <w:t xml:space="preserve">Приказ Министерства финансов Российской Федерации от </w:t>
      </w:r>
      <w:r w:rsidRPr="00DD6A62">
        <w:rPr>
          <w:iCs/>
          <w:sz w:val="16"/>
          <w:szCs w:val="16"/>
        </w:rPr>
        <w:t>01.12.2010 № 157н</w:t>
      </w:r>
      <w:hyperlink r:id="rId1" w:history="1">
        <w:r w:rsidRPr="00DD6A62">
          <w:rPr>
            <w:iCs/>
            <w:sz w:val="16"/>
            <w:szCs w:val="16"/>
          </w:rPr>
  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государственных академий наук, государственных (муниципальных) учреждений и Инструкции по его применению</w:t>
        </w:r>
      </w:hyperlink>
      <w:r w:rsidRPr="00DD6A62">
        <w:rPr>
          <w:iCs/>
          <w:sz w:val="16"/>
          <w:szCs w:val="16"/>
        </w:rPr>
        <w:t>»</w:t>
      </w:r>
    </w:p>
  </w:footnote>
  <w:footnote w:id="4">
    <w:p w:rsidR="003800C4" w:rsidRPr="0074411B" w:rsidRDefault="003800C4" w:rsidP="003800C4">
      <w:pPr>
        <w:autoSpaceDE w:val="0"/>
        <w:autoSpaceDN w:val="0"/>
        <w:adjustRightInd w:val="0"/>
        <w:rPr>
          <w:rFonts w:eastAsia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74411B">
        <w:rPr>
          <w:rFonts w:eastAsia="Times New Roman"/>
          <w:sz w:val="18"/>
          <w:szCs w:val="18"/>
        </w:rPr>
        <w:t xml:space="preserve">Федеральный закон от 05.04.2013 </w:t>
      </w:r>
      <w:r>
        <w:rPr>
          <w:rFonts w:eastAsia="Times New Roman"/>
          <w:sz w:val="18"/>
          <w:szCs w:val="18"/>
        </w:rPr>
        <w:t>№</w:t>
      </w:r>
      <w:r w:rsidRPr="0074411B">
        <w:rPr>
          <w:rFonts w:eastAsia="Times New Roman"/>
          <w:sz w:val="18"/>
          <w:szCs w:val="18"/>
        </w:rPr>
        <w:t xml:space="preserve"> 44-ФЗ </w:t>
      </w:r>
      <w:r>
        <w:rPr>
          <w:rFonts w:eastAsia="Times New Roman"/>
          <w:sz w:val="18"/>
          <w:szCs w:val="18"/>
        </w:rPr>
        <w:t>«</w:t>
      </w:r>
      <w:r w:rsidRPr="0074411B">
        <w:rPr>
          <w:rFonts w:eastAsia="Times New Roman"/>
          <w:sz w:val="18"/>
          <w:szCs w:val="18"/>
        </w:rPr>
        <w:t>О контрактной системе в сфере закупок товаров, работ, услуг для обеспечения государственных и муниципальных н</w:t>
      </w:r>
      <w:r>
        <w:rPr>
          <w:rFonts w:eastAsia="Times New Roman"/>
          <w:sz w:val="18"/>
          <w:szCs w:val="18"/>
        </w:rPr>
        <w:t>ужд»</w:t>
      </w:r>
    </w:p>
    <w:p w:rsidR="003800C4" w:rsidRDefault="003800C4" w:rsidP="003800C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14"/>
    <w:rsid w:val="000374DF"/>
    <w:rsid w:val="00041FE9"/>
    <w:rsid w:val="000C06CF"/>
    <w:rsid w:val="001133C0"/>
    <w:rsid w:val="001B1137"/>
    <w:rsid w:val="001C25C9"/>
    <w:rsid w:val="00214FA0"/>
    <w:rsid w:val="00294F8C"/>
    <w:rsid w:val="002B13C5"/>
    <w:rsid w:val="002B3938"/>
    <w:rsid w:val="00336077"/>
    <w:rsid w:val="003800C4"/>
    <w:rsid w:val="004A6365"/>
    <w:rsid w:val="005A1C42"/>
    <w:rsid w:val="006A1172"/>
    <w:rsid w:val="00704603"/>
    <w:rsid w:val="00732B79"/>
    <w:rsid w:val="0074697B"/>
    <w:rsid w:val="007722A6"/>
    <w:rsid w:val="007E398C"/>
    <w:rsid w:val="007E493C"/>
    <w:rsid w:val="008F20AC"/>
    <w:rsid w:val="00C32EF0"/>
    <w:rsid w:val="00C7185B"/>
    <w:rsid w:val="00CA2914"/>
    <w:rsid w:val="00CC11C2"/>
    <w:rsid w:val="00E24849"/>
    <w:rsid w:val="00E31B59"/>
    <w:rsid w:val="00F5193B"/>
    <w:rsid w:val="00FE2218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9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6A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1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A1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9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6A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1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A1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7E7E2B019E62D39C32F0D5175A64432B23A94D3DFC936D048D07940E922D95ADED4935E8AD42C42273087616186B535BA88AF1C9EFC589o02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AD473E57FB012747C00526E2AF001398CFC2F596105A3F38EA61E87512E589386A2F4F588513F81j90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A0C4-7A66-4AD9-A14E-C545C21E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Cons</cp:lastModifiedBy>
  <cp:revision>18</cp:revision>
  <cp:lastPrinted>2022-11-18T04:25:00Z</cp:lastPrinted>
  <dcterms:created xsi:type="dcterms:W3CDTF">2022-11-18T02:46:00Z</dcterms:created>
  <dcterms:modified xsi:type="dcterms:W3CDTF">2022-11-21T01:18:00Z</dcterms:modified>
</cp:coreProperties>
</file>