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79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419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41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>ЧУГУЕВСКОМУ РАЙОНУ</w:t>
            </w:r>
            <w:r>
              <w:rPr>
                <w:b/>
              </w:rPr>
              <w:t xml:space="preserve"> ПРИМОРСКО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ГО КРАЯ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Calibri" w:hAnsi="Calibri" w:asciiTheme="minorHAnsi" w:hAnsiTheme="minorHAnsi"/>
          <w:b/>
          <w:b/>
        </w:rPr>
      </w:pPr>
      <w:r>
        <w:rPr>
          <w:rFonts w:ascii="Times New Roman" w:hAnsi="Times New Roman"/>
          <w:b/>
          <w:sz w:val="26"/>
          <w:szCs w:val="26"/>
        </w:rPr>
        <w:t>До 1 марта 2021 года пенсии инвалидам продлят автоматически</w:t>
      </w:r>
    </w:p>
    <w:p>
      <w:pPr>
        <w:pStyle w:val="Normal"/>
        <w:rPr>
          <w:rFonts w:ascii="Calibri" w:hAnsi="Calibri" w:asciiTheme="minorHAnsi" w:hAnsiTheme="minorHAnsi"/>
          <w:b/>
          <w:b/>
        </w:rPr>
      </w:pP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>23</w:t>
      </w:r>
      <w:r>
        <w:rPr>
          <w:rFonts w:ascii="Times New Roman" w:hAnsi="Times New Roman"/>
          <w:b/>
          <w:sz w:val="26"/>
          <w:szCs w:val="26"/>
        </w:rPr>
        <w:t xml:space="preserve"> ноября 2020г., </w:t>
      </w: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Чугуевка</w:t>
      </w:r>
    </w:p>
    <w:p>
      <w:pPr>
        <w:pStyle w:val="Normal"/>
        <w:rPr>
          <w:rFonts w:ascii="Calibri" w:hAnsi="Calibri" w:asciiTheme="minorHAnsi" w:hAnsiTheme="minorHAnsi"/>
          <w:b/>
          <w:b/>
        </w:rPr>
      </w:pPr>
      <w:r>
        <w:rPr>
          <w:rFonts w:asciiTheme="minorHAnsi" w:hAnsiTheme="minorHAnsi" w:ascii="Times New Roman" w:hAnsi="Times New Roman"/>
          <w:b/>
          <w:sz w:val="26"/>
          <w:szCs w:val="26"/>
        </w:rPr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До 1 марта 2021 продлен временный  порядок определения и продления инвалидности, согласно которому вся процедура установления группы инвалидности  происходит на основе документов медицинских учреждений без посещения инвалидом бюро медико-социальной экспертизы. Ранее упрощенный порядок действовал с 1 марта до 1 октября 2020 года.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В соответствии с данным порядком  гражданам не нужно лично приходить не только в бюро медико-социальной экспертизы для продления ранее установленной группы инвалидности, но и в Пенсионный фонд для продления пенсии по инвалидности. При наступлении даты, до которой была установлена инвалидность по итогам предыдущего освидетельствования, ее срок автоматически продлевается на полгода. Далее органы МСЭ передают в ПФР все необходимые сведения, на основании которых автоматически продлевается  право на пенсию и другие выплаты.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«Если инвалидность установлена  впервые, то органы МСЭ направляют об этом сведения в ПФР. После получения документов специалисты Пенсионного фонда РФ связываются с гражданином по телефону и информируют его о возможности подачи заявления на назначение и доставку пенсии через «Личный кабинет»  на сайте ПФР или на Едином портале Госуслуг. Если у гражданина нет возможности направить заявление удаленно с помощью электронных сервисов, то свое согласие на назначение пенсии по инвалидности он сможет дать специалистам ПФР по телефону. Заявление на доставку пенсии  можно  направить почтой или подать лично», - пояснила  заместитель управляющего  краевым Отделением  ПФР Александра Вовченко.</w:t>
      </w:r>
    </w:p>
    <w:p>
      <w:pPr>
        <w:pStyle w:val="NormalWeb"/>
        <w:spacing w:lineRule="auto" w:line="276" w:before="280" w:after="280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Также в беззаявительном порядке ПФР назначает ежемесячные денежные выплаты (ЕДВ) федеральным льготникам - инвалидам и детям-инвалида</w:t>
      </w:r>
      <w:r>
        <w:rPr>
          <w:rFonts w:ascii="Times New Roman" w:hAnsi="Times New Roman"/>
          <w:sz w:val="26"/>
          <w:szCs w:val="26"/>
        </w:rPr>
        <w:t xml:space="preserve">м </w:t>
      </w:r>
      <w:r>
        <w:rPr>
          <w:rFonts w:ascii="Times New Roman" w:hAnsi="Times New Roman"/>
          <w:sz w:val="26"/>
          <w:szCs w:val="26"/>
        </w:rPr>
        <w:t xml:space="preserve">на основании данных, поступивших из  Федерального реестра инвалидов. </w:t>
      </w:r>
    </w:p>
    <w:p>
      <w:pPr>
        <w:pStyle w:val="NormalWeb"/>
        <w:spacing w:lineRule="auto" w:line="276" w:before="280" w:after="280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Уведомление о назначенной пенсии и ЕДВ поступает в личный кабинет гражданина на портале Госуслуг. Информацию о назначении пенсии по инвалидности можно также получить в личном кабинете на сайте Федерального реестра инвалидов.</w:t>
      </w:r>
    </w:p>
    <w:p>
      <w:pPr>
        <w:pStyle w:val="NoSpacing"/>
        <w:rPr>
          <w:rFonts w:ascii="Calibri" w:hAnsi="Calibri" w:asciiTheme="minorHAnsi" w:hAnsiTheme="minorHAnsi"/>
        </w:rPr>
      </w:pPr>
      <w:r>
        <w:rPr>
          <w:rFonts w:asciiTheme="minorHAnsi" w:hAnsiTheme="minorHAnsi" w:ascii="Times New Roman" w:hAnsi="Times New Roman"/>
          <w:sz w:val="26"/>
          <w:szCs w:val="26"/>
        </w:rPr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290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LibreOffice/6.4.2.2$Windows_X86_64 LibreOffice_project/4e471d8c02c9c90f512f7f9ead8875b57fcb1ec3</Application>
  <Pages>1</Pages>
  <Words>286</Words>
  <Characters>1878</Characters>
  <CharactersWithSpaces>2177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2020-11-17T00:31:00Z</dcterms:created>
  <dc:creator>Смыченко Лидия Михайловна</dc:creator>
  <dc:description/>
  <dc:language>ru-RU</dc:language>
  <cp:lastModifiedBy/>
  <dcterms:modified xsi:type="dcterms:W3CDTF">2020-11-23T14:28:33Z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