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29" w:rsidRDefault="00D12529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D12529" w:rsidRDefault="00D12529">
      <w:pPr>
        <w:spacing w:after="1" w:line="220" w:lineRule="atLeast"/>
        <w:ind w:firstLine="540"/>
        <w:jc w:val="both"/>
        <w:outlineLvl w:val="0"/>
      </w:pPr>
    </w:p>
    <w:p w:rsidR="00D12529" w:rsidRDefault="00D12529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15 мая 2013 г. N 416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ПОРЯДКЕ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ДЕЯТЕЛЬНОСТИ ПО УПРАВЛЕНИЮ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МНОГОКВАРТИРНЫМИ ДОМАМИ</w:t>
      </w:r>
    </w:p>
    <w:p w:rsidR="00D12529" w:rsidRDefault="00D12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230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25.12.2015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1434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27.03.2018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13.09.2018),</w:t>
            </w:r>
          </w:p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13.09.2018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1090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10" w:history="1">
        <w:r>
          <w:rPr>
            <w:rFonts w:ascii="Calibri" w:hAnsi="Calibri" w:cs="Calibri"/>
            <w:color w:val="0000FF"/>
          </w:rPr>
          <w:t>частью 1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прилагаемые </w:t>
      </w:r>
      <w:hyperlink w:anchor="P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осуществления деятельности по управлению многоквартирными домами.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26.03.2014 N 230)</w:t>
      </w: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Д.МЕДВЕДЕВ</w:t>
      </w: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</w:pPr>
    </w:p>
    <w:p w:rsidR="00D12529" w:rsidRDefault="00D12529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D12529" w:rsidRDefault="00D12529">
      <w:pPr>
        <w:spacing w:after="1" w:line="220" w:lineRule="atLeast"/>
        <w:jc w:val="right"/>
      </w:pPr>
      <w:r>
        <w:rPr>
          <w:rFonts w:ascii="Calibri" w:hAnsi="Calibri" w:cs="Calibri"/>
        </w:rPr>
        <w:t>от 15 мая 2013 г. N 416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</w:pPr>
      <w:bookmarkStart w:id="0" w:name="P32"/>
      <w:bookmarkEnd w:id="0"/>
      <w:r>
        <w:rPr>
          <w:rFonts w:ascii="Calibri" w:hAnsi="Calibri" w:cs="Calibri"/>
          <w:b/>
        </w:rPr>
        <w:t>ПРАВИЛА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ОСУЩЕСТВЛЕНИЯ ДЕЯТЕЛЬНОСТИ ПО УПРАВЛЕНИЮ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МНОГОКВАРТИРНЫМИ ДОМАМИ</w:t>
      </w:r>
    </w:p>
    <w:p w:rsidR="00D12529" w:rsidRDefault="00D125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25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N 1434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D12529" w:rsidRDefault="00D12529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27.03.2018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N 331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N 1090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утратил силу. - </w:t>
      </w: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25.12.2015 N 1434;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rFonts w:ascii="Calibri" w:hAnsi="Calibri" w:cs="Calibri"/>
            <w:color w:val="0000FF"/>
          </w:rPr>
          <w:t>статьей 161</w:t>
        </w:r>
      </w:hyperlink>
      <w:r>
        <w:rPr>
          <w:rFonts w:ascii="Calibri" w:hAnsi="Calibri" w:cs="Calibri"/>
        </w:rP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3 апреля 2013 г. N 290 (далее - минимальный перечень).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Стандарты управления многоквартирным домом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Управление многоквартирным домом обеспечивается выполнением следующих стандартов: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" w:name="P55"/>
      <w:bookmarkEnd w:id="1"/>
      <w:r>
        <w:rPr>
          <w:rFonts w:ascii="Calibri" w:hAnsi="Calibri" w:cs="Calibri"/>
        </w:rP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rFonts w:ascii="Calibri" w:hAnsi="Calibri" w:cs="Calibri"/>
            <w:color w:val="0000FF"/>
          </w:rPr>
          <w:t>частью 3.1 статьи 45</w:t>
        </w:r>
      </w:hyperlink>
      <w:r>
        <w:rPr>
          <w:rFonts w:ascii="Calibri" w:hAnsi="Calibri" w:cs="Calibri"/>
        </w:rP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rPr>
          <w:rFonts w:ascii="Calibri" w:hAnsi="Calibri" w:cs="Calibri"/>
        </w:rP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"б" 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разработка с учетом минимального </w:t>
      </w:r>
      <w:hyperlink r:id="rId24" w:history="1">
        <w:r>
          <w:rPr>
            <w:rFonts w:ascii="Calibri" w:hAnsi="Calibri" w:cs="Calibri"/>
            <w:color w:val="0000FF"/>
          </w:rPr>
          <w:t>перечня</w:t>
        </w:r>
      </w:hyperlink>
      <w:r>
        <w:rPr>
          <w:rFonts w:ascii="Calibri" w:hAnsi="Calibri" w:cs="Calibri"/>
        </w:rP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форм документов, необходимых для регистрации участников собрания;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помещений для проведения собрания, регистрация участников собрания;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документальное оформление решений, принятых собранием;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доведение до сведения собственников помещений в многоквартирном доме, членов товарищества или кооператива решений, принятых на собрании;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определение способа оказания услуг и выполнения работ;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подготовка заданий для исполнителей услуг и работ;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оформление платежных документов и направление их собственникам и пользователям помещений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Формирование и утверждение перечня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услуг и работ по содержанию и ремонту общего имущества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Перечень услуг и работ должен содержать объемы, стоимость, периодичность и (или) 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Осуществление аварийно-диспетчерского обслуживания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25.12.2015 </w:t>
      </w:r>
      <w:hyperlink r:id="rId32" w:history="1">
        <w:r>
          <w:rPr>
            <w:rFonts w:ascii="Calibri" w:hAnsi="Calibri" w:cs="Calibri"/>
            <w:color w:val="0000FF"/>
          </w:rPr>
          <w:t>N 1434</w:t>
        </w:r>
      </w:hyperlink>
      <w:r>
        <w:rPr>
          <w:rFonts w:ascii="Calibri" w:hAnsi="Calibri" w:cs="Calibri"/>
        </w:rPr>
        <w:t xml:space="preserve">, от 27.03.2018 </w:t>
      </w:r>
      <w:hyperlink r:id="rId33" w:history="1">
        <w:r>
          <w:rPr>
            <w:rFonts w:ascii="Calibri" w:hAnsi="Calibri" w:cs="Calibri"/>
            <w:color w:val="0000FF"/>
          </w:rPr>
          <w:t>N 331</w:t>
        </w:r>
      </w:hyperlink>
      <w:r>
        <w:rPr>
          <w:rFonts w:ascii="Calibri" w:hAnsi="Calibri" w:cs="Calibri"/>
        </w:rPr>
        <w:t>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Абзац утратил силу. - </w:t>
      </w:r>
      <w:hyperlink r:id="rId3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25.12.2015 N 1434.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10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Аварийно-диспетчерская служба с помощью системы диспетчеризации обеспечивает: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контроль загазованности технических подполий и коллекторов;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громкоговорящую (двустороннюю) связь с пассажирами лифтов.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2" w:name="P119"/>
      <w:bookmarkEnd w:id="2"/>
      <w:r>
        <w:rPr>
          <w:rFonts w:ascii="Calibri" w:hAnsi="Calibri" w:cs="Calibri"/>
        </w:rPr>
        <w:t>13. Аварийно-диспетчерская служба обеспечивает: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13 в ред. </w:t>
      </w:r>
      <w:hyperlink r:id="rId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Журнал учета заявок должен быть прошнурован, пронумерован и скреплен печатью аварийно-диспетчерской службы.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rFonts w:ascii="Calibri" w:hAnsi="Calibri" w:cs="Calibri"/>
            <w:color w:val="0000FF"/>
          </w:rPr>
          <w:t>пунктом 13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17(1) введен </w:t>
      </w:r>
      <w:hyperlink r:id="rId4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17(2) введен </w:t>
      </w:r>
      <w:hyperlink r:id="rId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17(3)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17(4)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Порядок передачи технической документации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многоквартирный дом и иных связанных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с управлением таким многоквартирным домом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документов, технических средств и оборудования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after="1" w:line="220" w:lineRule="atLeast"/>
        <w:jc w:val="center"/>
      </w:pPr>
    </w:p>
    <w:p w:rsidR="00D12529" w:rsidRDefault="00D12529">
      <w:pPr>
        <w:spacing w:after="1" w:line="220" w:lineRule="atLeast"/>
        <w:ind w:firstLine="540"/>
        <w:jc w:val="both"/>
      </w:pPr>
      <w:bookmarkStart w:id="3" w:name="P157"/>
      <w:bookmarkEnd w:id="3"/>
      <w:r>
        <w:rPr>
          <w:rFonts w:ascii="Calibri" w:hAnsi="Calibri" w:cs="Calibri"/>
        </w:rPr>
        <w:t xml:space="preserve"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</w:t>
      </w:r>
      <w:r>
        <w:rPr>
          <w:rFonts w:ascii="Calibri" w:hAnsi="Calibri" w:cs="Calibri"/>
        </w:rPr>
        <w:lastRenderedPageBreak/>
        <w:t>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государственной информационной системы жилищно-коммунального хозяйства.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 уведомление, передает в порядке, предусмотренном </w:t>
      </w:r>
      <w:hyperlink w:anchor="P16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rFonts w:ascii="Calibri" w:hAnsi="Calibri" w:cs="Calibri"/>
            <w:color w:val="0000FF"/>
          </w:rPr>
          <w:t>частью 10 статьи 162</w:t>
        </w:r>
      </w:hyperlink>
      <w:r>
        <w:rPr>
          <w:rFonts w:ascii="Calibri" w:hAnsi="Calibri" w:cs="Calibri"/>
        </w:rPr>
        <w:t xml:space="preserve"> Жилищного кодекса Российской Федерации.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21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4" w:name="P166"/>
      <w:bookmarkEnd w:id="4"/>
      <w:r>
        <w:rPr>
          <w:rFonts w:ascii="Calibri" w:hAnsi="Calibri" w:cs="Calibri"/>
        </w:rPr>
        <w:t xml:space="preserve"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</w:t>
      </w:r>
      <w:r>
        <w:rPr>
          <w:rFonts w:ascii="Calibri" w:hAnsi="Calibri" w:cs="Calibri"/>
        </w:rPr>
        <w:lastRenderedPageBreak/>
        <w:t>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Порядок прекращения деятельности по управлению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 домом в связи с исключением сведений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многоквартирном доме из реестра лицензий субъекта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Федерации, прекращением действия лицензии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осуществление предпринимательской деятельности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 управлению многоквартирными домами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или ее аннулированием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25.12.2015 N 1434)</w:t>
      </w: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rFonts w:ascii="Calibri" w:hAnsi="Calibri" w:cs="Calibri"/>
            <w:color w:val="0000FF"/>
          </w:rPr>
          <w:t>частью 5 статьи 200</w:t>
        </w:r>
      </w:hyperlink>
      <w:r>
        <w:rPr>
          <w:rFonts w:ascii="Calibri" w:hAnsi="Calibri" w:cs="Calibri"/>
        </w:rP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rFonts w:ascii="Calibri" w:hAnsi="Calibri" w:cs="Calibri"/>
            <w:color w:val="0000FF"/>
          </w:rPr>
          <w:t>частью 6 статьи 200</w:t>
        </w:r>
      </w:hyperlink>
      <w:r>
        <w:rPr>
          <w:rFonts w:ascii="Calibri" w:hAnsi="Calibri" w:cs="Calibri"/>
        </w:rP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59" w:history="1">
        <w:r>
          <w:rPr>
            <w:rFonts w:ascii="Calibri" w:hAnsi="Calibri" w:cs="Calibri"/>
            <w:color w:val="0000FF"/>
          </w:rPr>
          <w:t>"д(1)" пункта 18</w:t>
        </w:r>
      </w:hyperlink>
      <w:r>
        <w:rPr>
          <w:rFonts w:ascii="Calibri" w:hAnsi="Calibri" w:cs="Calibri"/>
        </w:rP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rFonts w:ascii="Calibri" w:hAnsi="Calibri" w:cs="Calibri"/>
            <w:color w:val="0000FF"/>
          </w:rPr>
          <w:t>пункте 56(1)</w:t>
        </w:r>
      </w:hyperlink>
      <w:r>
        <w:rPr>
          <w:rFonts w:ascii="Calibri" w:hAnsi="Calibri" w:cs="Calibri"/>
        </w:rPr>
        <w:t xml:space="preserve"> и </w:t>
      </w:r>
      <w:hyperlink r:id="rId61" w:history="1">
        <w:r>
          <w:rPr>
            <w:rFonts w:ascii="Calibri" w:hAnsi="Calibri" w:cs="Calibri"/>
            <w:color w:val="0000FF"/>
          </w:rPr>
          <w:t>подпункте "б" пункта 57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D12529" w:rsidRDefault="00D12529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13.09.2018 N 1090)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Подлежащие передаче документы должны содержать актуальные на день передачи сведения.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Организация взаимодействия управляющей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организации с собственниками и пользователями помещений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 многоквартирном доме при осуществлении управления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многоквартирным домом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</w:rPr>
        <w:t>от 27.03.2018 N 331 (ред. 13.09.2018))</w:t>
      </w:r>
    </w:p>
    <w:p w:rsidR="00D12529" w:rsidRDefault="00D12529">
      <w:pPr>
        <w:spacing w:after="1" w:line="220" w:lineRule="atLeast"/>
        <w:jc w:val="both"/>
      </w:pPr>
    </w:p>
    <w:p w:rsidR="00D12529" w:rsidRDefault="00D1252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29. Управляющая организация раскрывает в соответствии с </w:t>
      </w:r>
      <w:hyperlink w:anchor="P202" w:history="1">
        <w:r>
          <w:rPr>
            <w:rFonts w:ascii="Calibri" w:hAnsi="Calibri" w:cs="Calibri"/>
            <w:color w:val="0000FF"/>
          </w:rPr>
          <w:t>разделом VIII</w:t>
        </w:r>
      </w:hyperlink>
      <w:r>
        <w:rPr>
          <w:rFonts w:ascii="Calibri" w:hAnsi="Calibri" w:cs="Calibri"/>
        </w:rP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Результат приема фиксируется в журнале личного приема.</w:t>
      </w: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jc w:val="center"/>
        <w:outlineLvl w:val="1"/>
      </w:pPr>
      <w:bookmarkStart w:id="5" w:name="P202"/>
      <w:bookmarkEnd w:id="5"/>
      <w:r>
        <w:rPr>
          <w:rFonts w:ascii="Calibri" w:hAnsi="Calibri" w:cs="Calibri"/>
          <w:b/>
        </w:rPr>
        <w:t>VIII. Порядок раскрытия информации управляющей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организацией, товариществом или кооперативом</w:t>
      </w:r>
    </w:p>
    <w:p w:rsidR="00D12529" w:rsidRDefault="00D12529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27.03.2018 N 331)</w:t>
      </w:r>
    </w:p>
    <w:p w:rsidR="00D12529" w:rsidRDefault="00D12529">
      <w:pPr>
        <w:spacing w:after="1" w:line="220" w:lineRule="atLeast"/>
        <w:jc w:val="both"/>
      </w:pPr>
    </w:p>
    <w:p w:rsidR="00D12529" w:rsidRDefault="00D12529">
      <w:pPr>
        <w:spacing w:after="1" w:line="220" w:lineRule="atLeast"/>
        <w:ind w:firstLine="540"/>
        <w:jc w:val="both"/>
      </w:pPr>
      <w:bookmarkStart w:id="6" w:name="P206"/>
      <w:bookmarkEnd w:id="6"/>
      <w:r>
        <w:rPr>
          <w:rFonts w:ascii="Calibri" w:hAnsi="Calibri" w:cs="Calibri"/>
        </w:rP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 вывесках, расположенных у входа в представительство управляющей организации: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(фирменное наименование) управляющей организации;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 местонахождения управляющей организации;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контактные телефоны управляющей организации, адрес электронной почты;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работы управляющей организации.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изменения указанная информация подлежит раскрытию в течение 3 рабочих дней со дня изменения;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7" w:name="P214"/>
      <w:bookmarkEnd w:id="7"/>
      <w:r>
        <w:rPr>
          <w:rFonts w:ascii="Calibri" w:hAnsi="Calibri" w:cs="Calibri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8" w:name="P215"/>
      <w:bookmarkEnd w:id="8"/>
      <w:r>
        <w:rPr>
          <w:rFonts w:ascii="Calibri" w:hAnsi="Calibri" w:cs="Calibri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9" w:name="P216"/>
      <w:bookmarkEnd w:id="9"/>
      <w:r>
        <w:rPr>
          <w:rFonts w:ascii="Calibri" w:hAnsi="Calibri" w:cs="Calibri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0" w:name="P217"/>
      <w:bookmarkEnd w:id="10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В случае изменения информации, указанной в </w:t>
      </w:r>
      <w:hyperlink w:anchor="P214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215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16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17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 информационных стендах (стойках) в представительстве управляющей организации: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1" w:name="P222"/>
      <w:bookmarkEnd w:id="11"/>
      <w:r>
        <w:rPr>
          <w:rFonts w:ascii="Calibri" w:hAnsi="Calibri" w:cs="Calibri"/>
        </w:rP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пошаговая инструкция о порядке установки индивидуального прибора учета;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образцы заполнения заявок, жалоб и иных обращений граждан и организаций;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стенд с перечнем предлагаемых управляющей организацией работ и услуг;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 местах накопления отходов, сбора (в том числе раздельного сбора) отходов I - IV классов опасности;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2" w:name="P235"/>
      <w:bookmarkEnd w:id="12"/>
      <w:r>
        <w:rPr>
          <w:rFonts w:ascii="Calibri" w:hAnsi="Calibri" w:cs="Calibri"/>
        </w:rPr>
        <w:t>информационная памятка о правилах безопасного использования ртутьсодержащих ламп и приборов;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3" w:name="P236"/>
      <w:bookmarkEnd w:id="13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изменения информации, указанной в </w:t>
      </w:r>
      <w:hyperlink w:anchor="P22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- </w:t>
      </w:r>
      <w:hyperlink w:anchor="P235" w:history="1">
        <w:r>
          <w:rPr>
            <w:rFonts w:ascii="Calibri" w:hAnsi="Calibri" w:cs="Calibri"/>
            <w:color w:val="0000FF"/>
          </w:rPr>
          <w:t>пятнадцатом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36" w:history="1">
        <w:r>
          <w:rPr>
            <w:rFonts w:ascii="Calibri" w:hAnsi="Calibri" w:cs="Calibri"/>
            <w:color w:val="0000FF"/>
          </w:rPr>
          <w:t>абзаце шестнадцатом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4" w:name="P240"/>
      <w:bookmarkEnd w:id="14"/>
      <w:r>
        <w:rPr>
          <w:rFonts w:ascii="Calibri" w:hAnsi="Calibri" w:cs="Calibri"/>
        </w:rP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5" w:name="P242"/>
      <w:bookmarkEnd w:id="15"/>
      <w:r>
        <w:rPr>
          <w:rFonts w:ascii="Calibri" w:hAnsi="Calibri" w:cs="Calibri"/>
        </w:rP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6" w:name="P243"/>
      <w:bookmarkEnd w:id="16"/>
      <w:r>
        <w:rPr>
          <w:rFonts w:ascii="Calibri" w:hAnsi="Calibri" w:cs="Calibri"/>
        </w:rP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7" w:name="P244"/>
      <w:bookmarkEnd w:id="17"/>
      <w:r>
        <w:rPr>
          <w:rFonts w:ascii="Calibri" w:hAnsi="Calibri" w:cs="Calibri"/>
        </w:rP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8" w:name="P245"/>
      <w:bookmarkEnd w:id="18"/>
      <w:r>
        <w:rPr>
          <w:rFonts w:ascii="Calibri" w:hAnsi="Calibri" w:cs="Calibri"/>
        </w:rPr>
        <w:t>уведомления об изменении размера платы за жилое помещение и (или) коммунальные услуги.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изменения информации, указанной в </w:t>
      </w:r>
      <w:hyperlink w:anchor="P242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 xml:space="preserve"> и </w:t>
      </w:r>
      <w:hyperlink w:anchor="P243" w:history="1">
        <w:r>
          <w:rPr>
            <w:rFonts w:ascii="Calibri" w:hAnsi="Calibri" w:cs="Calibri"/>
            <w:color w:val="0000FF"/>
          </w:rPr>
          <w:t>третьем</w:t>
        </w:r>
      </w:hyperlink>
      <w:r>
        <w:rPr>
          <w:rFonts w:ascii="Calibri" w:hAnsi="Calibri" w:cs="Calibri"/>
        </w:rPr>
        <w:t xml:space="preserve"> настоящего подпункта, такая информация подлежит раскрытию в течение 3 рабочих дней со дня изменения.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Информация, указанная в </w:t>
      </w:r>
      <w:hyperlink w:anchor="P244" w:history="1">
        <w:r>
          <w:rPr>
            <w:rFonts w:ascii="Calibri" w:hAnsi="Calibri" w:cs="Calibri"/>
            <w:color w:val="0000FF"/>
          </w:rPr>
          <w:t>абзаце четвертом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Информация, указанная в </w:t>
      </w:r>
      <w:hyperlink w:anchor="P245" w:history="1">
        <w:r>
          <w:rPr>
            <w:rFonts w:ascii="Calibri" w:hAnsi="Calibri" w:cs="Calibri"/>
            <w:color w:val="0000FF"/>
          </w:rPr>
          <w:t>абзаце пятом</w:t>
        </w:r>
      </w:hyperlink>
      <w:r>
        <w:rPr>
          <w:rFonts w:ascii="Calibri" w:hAnsi="Calibri" w:cs="Calibri"/>
        </w:rP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Носитель с информацией, утратившей свою актуальность, хранению не подлежит.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19" w:name="P253"/>
      <w:bookmarkEnd w:id="19"/>
      <w:r>
        <w:rPr>
          <w:rFonts w:ascii="Calibri" w:hAnsi="Calibri" w:cs="Calibri"/>
        </w:rP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rFonts w:ascii="Calibri" w:hAnsi="Calibri" w:cs="Calibri"/>
            <w:color w:val="0000FF"/>
          </w:rPr>
          <w:t>пунктами 31</w:t>
        </w:r>
      </w:hyperlink>
      <w:r>
        <w:rPr>
          <w:rFonts w:ascii="Calibri" w:hAnsi="Calibri" w:cs="Calibri"/>
        </w:rPr>
        <w:t xml:space="preserve"> и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 и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rFonts w:ascii="Calibri" w:hAnsi="Calibri" w:cs="Calibri"/>
            <w:color w:val="0000FF"/>
          </w:rPr>
          <w:t>пунктом 35</w:t>
        </w:r>
      </w:hyperlink>
      <w:r>
        <w:rPr>
          <w:rFonts w:ascii="Calibri" w:hAnsi="Calibri" w:cs="Calibri"/>
        </w:rPr>
        <w:t xml:space="preserve"> настоящих Правил каналам связи;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</w:t>
      </w:r>
      <w:r>
        <w:rPr>
          <w:rFonts w:ascii="Calibri" w:hAnsi="Calibri" w:cs="Calibri"/>
        </w:rPr>
        <w:lastRenderedPageBreak/>
        <w:t xml:space="preserve">причинен, предусмотренного, </w:t>
      </w:r>
      <w:hyperlink r:id="rId6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D12529" w:rsidRDefault="00D12529">
      <w:pPr>
        <w:spacing w:before="220" w:after="1" w:line="220" w:lineRule="atLeast"/>
        <w:ind w:firstLine="540"/>
        <w:jc w:val="both"/>
      </w:pPr>
      <w:bookmarkStart w:id="20" w:name="P261"/>
      <w:bookmarkEnd w:id="20"/>
      <w:r>
        <w:rPr>
          <w:rFonts w:ascii="Calibri" w:hAnsi="Calibri" w:cs="Calibri"/>
        </w:rP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rFonts w:ascii="Calibri" w:hAnsi="Calibri" w:cs="Calibri"/>
            <w:color w:val="0000FF"/>
          </w:rPr>
          <w:t>пунктах 31</w:t>
        </w:r>
      </w:hyperlink>
      <w:r>
        <w:rPr>
          <w:rFonts w:ascii="Calibri" w:hAnsi="Calibri" w:cs="Calibri"/>
        </w:rPr>
        <w:t xml:space="preserve">, </w:t>
      </w:r>
      <w:hyperlink w:anchor="P240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и </w:t>
      </w:r>
      <w:hyperlink w:anchor="P253" w:history="1">
        <w:r>
          <w:rPr>
            <w:rFonts w:ascii="Calibri" w:hAnsi="Calibri" w:cs="Calibri"/>
            <w:color w:val="0000FF"/>
          </w:rPr>
          <w:t>34</w:t>
        </w:r>
      </w:hyperlink>
      <w:r>
        <w:rPr>
          <w:rFonts w:ascii="Calibri" w:hAnsi="Calibri" w:cs="Calibri"/>
        </w:rP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D12529" w:rsidRDefault="00D12529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spacing w:after="1" w:line="220" w:lineRule="atLeast"/>
        <w:ind w:firstLine="540"/>
        <w:jc w:val="both"/>
      </w:pPr>
    </w:p>
    <w:p w:rsidR="00D12529" w:rsidRDefault="00D12529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54C6" w:rsidRDefault="000854C6">
      <w:bookmarkStart w:id="21" w:name="_GoBack"/>
      <w:bookmarkEnd w:id="21"/>
    </w:p>
    <w:sectPr w:rsidR="000854C6" w:rsidSect="00490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9"/>
    <w:rsid w:val="000854C6"/>
    <w:rsid w:val="00D12529"/>
    <w:rsid w:val="00F0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A9AE3DD06041D65F50C4D72716464CECD424D3BFD3C400BA549C24CCB651E2263B2A56262C876B595B8BF7B72A85AC8DB1EB65BA2FB81DKBFCC" TargetMode="External"/><Relationship Id="rId18" Type="http://schemas.openxmlformats.org/officeDocument/2006/relationships/hyperlink" Target="consultantplus://offline/ref=4BA9AE3DD06041D65F50C4D72716464CECD521D3B3D2C400BA549C24CCB651E2263B2A56262C87695C5B8BF7B72A85AC8DB1EB65BA2FB81DKBFCC" TargetMode="External"/><Relationship Id="rId26" Type="http://schemas.openxmlformats.org/officeDocument/2006/relationships/hyperlink" Target="consultantplus://offline/ref=4BA9AE3DD06041D65F50C4D72716464CECD424DCBDD4C400BA549C24CCB651E2263B2A56262C8769575B8BF7B72A85AC8DB1EB65BA2FB81DKBFCC" TargetMode="External"/><Relationship Id="rId39" Type="http://schemas.openxmlformats.org/officeDocument/2006/relationships/hyperlink" Target="consultantplus://offline/ref=4BA9AE3DD06041D65F50C4D72716464CEEDD23D8BBD0C400BA549C24CCB651E2263B2A56262C876B5C5B8BF7B72A85AC8DB1EB65BA2FB81DKBFCC" TargetMode="External"/><Relationship Id="rId21" Type="http://schemas.openxmlformats.org/officeDocument/2006/relationships/hyperlink" Target="consultantplus://offline/ref=4BA9AE3DD06041D65F50C4D72716464CECD424DCBDD4C400BA549C24CCB651E2263B2A56262C8769585B8BF7B72A85AC8DB1EB65BA2FB81DKBFCC" TargetMode="External"/><Relationship Id="rId34" Type="http://schemas.openxmlformats.org/officeDocument/2006/relationships/hyperlink" Target="consultantplus://offline/ref=4BA9AE3DD06041D65F50C4D72716464CEEDD23D8BBD0C400BA549C24CCB651E2263B2A56262C876B5F5B8BF7B72A85AC8DB1EB65BA2FB81DKBFCC" TargetMode="External"/><Relationship Id="rId42" Type="http://schemas.openxmlformats.org/officeDocument/2006/relationships/hyperlink" Target="consultantplus://offline/ref=4BA9AE3DD06041D65F50C4D72716464CECD424D3BFD3C400BA549C24CCB651E2263B2A56262C876E5A5B8BF7B72A85AC8DB1EB65BA2FB81DKBFCC" TargetMode="External"/><Relationship Id="rId47" Type="http://schemas.openxmlformats.org/officeDocument/2006/relationships/hyperlink" Target="consultantplus://offline/ref=4BA9AE3DD06041D65F50C4D72716464CECD424D3BFD3C400BA549C24CCB651E2263B2A56262C876F5E5B8BF7B72A85AC8DB1EB65BA2FB81DKBFCC" TargetMode="External"/><Relationship Id="rId50" Type="http://schemas.openxmlformats.org/officeDocument/2006/relationships/hyperlink" Target="consultantplus://offline/ref=4BA9AE3DD06041D65F50C4D72716464CECD72ADDBED4C400BA549C24CCB651E2263B2A56262C87605F5B8BF7B72A85AC8DB1EB65BA2FB81DKBFCC" TargetMode="External"/><Relationship Id="rId55" Type="http://schemas.openxmlformats.org/officeDocument/2006/relationships/hyperlink" Target="consultantplus://offline/ref=4BA9AE3DD06041D65F50C4D72716464CEEDD23D8BBD0C400BA549C24CCB651E2263B2A56262C876B585B8BF7B72A85AC8DB1EB65BA2FB81DKBFCC" TargetMode="External"/><Relationship Id="rId63" Type="http://schemas.openxmlformats.org/officeDocument/2006/relationships/hyperlink" Target="consultantplus://offline/ref=4BA9AE3DD06041D65F50C4D72716464CECD424D3BFD3C400BA549C24CCB651E2263B2A56262C876F5F5B8BF7B72A85AC8DB1EB65BA2FB81DKBFCC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4BA9AE3DD06041D65F50C4D72716464CEEDD23D8BBD0C400BA549C24CCB651E2263B2A56262C876A595B8BF7B72A85AC8DB1EB65BA2FB81DKBFC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A9AE3DD06041D65F50C4D72716464CEEDD23D8BBD0C400BA549C24CCB651E2263B2A56262C876A565B8BF7B72A85AC8DB1EB65BA2FB81DKBFCC" TargetMode="External"/><Relationship Id="rId29" Type="http://schemas.openxmlformats.org/officeDocument/2006/relationships/hyperlink" Target="consultantplus://offline/ref=4BA9AE3DD06041D65F50C4D72716464CEDDD26DCBBD2C400BA549C24CCB651E2263B2A56262C8768575B8BF7B72A85AC8DB1EB65BA2FB81DKBFC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A9AE3DD06041D65F50C4D72716464CEED226DABCD6C400BA549C24CCB651E2263B2A56262C86695F5B8BF7B72A85AC8DB1EB65BA2FB81DKBFCC" TargetMode="External"/><Relationship Id="rId11" Type="http://schemas.openxmlformats.org/officeDocument/2006/relationships/hyperlink" Target="consultantplus://offline/ref=4BA9AE3DD06041D65F50C4D72716464CEED226DABCD6C400BA549C24CCB651E2263B2A56262C86695F5B8BF7B72A85AC8DB1EB65BA2FB81DKBFCC" TargetMode="External"/><Relationship Id="rId24" Type="http://schemas.openxmlformats.org/officeDocument/2006/relationships/hyperlink" Target="consultantplus://offline/ref=4BA9AE3DD06041D65F50C4D72716464CECD521D3B3D2C400BA549C24CCB651E2263B2A56262C87695C5B8BF7B72A85AC8DB1EB65BA2FB81DKBFCC" TargetMode="External"/><Relationship Id="rId32" Type="http://schemas.openxmlformats.org/officeDocument/2006/relationships/hyperlink" Target="consultantplus://offline/ref=4BA9AE3DD06041D65F50C4D72716464CEEDD23D8BBD0C400BA549C24CCB651E2263B2A56262C876B5E5B8BF7B72A85AC8DB1EB65BA2FB81DKBFCC" TargetMode="External"/><Relationship Id="rId37" Type="http://schemas.openxmlformats.org/officeDocument/2006/relationships/hyperlink" Target="consultantplus://offline/ref=4BA9AE3DD06041D65F50C4D72716464CECD424D3BFD3C400BA549C24CCB651E2263B2A56262C876C575B8BF7B72A85AC8DB1EB65BA2FB81DKBFCC" TargetMode="External"/><Relationship Id="rId40" Type="http://schemas.openxmlformats.org/officeDocument/2006/relationships/hyperlink" Target="consultantplus://offline/ref=4BA9AE3DD06041D65F50C4D72716464CEEDD23D8BBD0C400BA549C24CCB651E2263B2A56262C876B5B5B8BF7B72A85AC8DB1EB65BA2FB81DKBFCC" TargetMode="External"/><Relationship Id="rId45" Type="http://schemas.openxmlformats.org/officeDocument/2006/relationships/hyperlink" Target="consultantplus://offline/ref=4BA9AE3DD06041D65F50C4D72716464CECD424D3BFD3C400BA549C24CCB651E2263B2A56262C876E575B8BF7B72A85AC8DB1EB65BA2FB81DKBFCC" TargetMode="External"/><Relationship Id="rId53" Type="http://schemas.openxmlformats.org/officeDocument/2006/relationships/hyperlink" Target="consultantplus://offline/ref=4BA9AE3DD06041D65F50C4D72716464CECD424DCBDD4C400BA549C24CCB651E2263B2A56262C876A5B5B8BF7B72A85AC8DB1EB65BA2FB81DKBFCC" TargetMode="External"/><Relationship Id="rId58" Type="http://schemas.openxmlformats.org/officeDocument/2006/relationships/hyperlink" Target="consultantplus://offline/ref=4BA9AE3DD06041D65F50C4D72716464CECD62BDDB2D1C400BA549C24CCB651E2263B2A56262C85685A5B8BF7B72A85AC8DB1EB65BA2FB81DKBFCC" TargetMode="External"/><Relationship Id="rId66" Type="http://schemas.openxmlformats.org/officeDocument/2006/relationships/hyperlink" Target="consultantplus://offline/ref=4BA9AE3DD06041D65F50C4D72716464CECD72ADDBED4C400BA549C24CCB651E2263B2A56262C85695F5B8BF7B72A85AC8DB1EB65BA2FB81DKBFCC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BA9AE3DD06041D65F50C4D72716464CECD026D3BEDFC400BA549C24CCB651E2263B2A53242C8C3C0F148AABF27796AD86B1E966A6K2FDC" TargetMode="External"/><Relationship Id="rId23" Type="http://schemas.openxmlformats.org/officeDocument/2006/relationships/hyperlink" Target="consultantplus://offline/ref=4BA9AE3DD06041D65F50C4D72716464CECD424DCBDD4C400BA549C24CCB651E2263B2A56262C8769595B8BF7B72A85AC8DB1EB65BA2FB81DKBFCC" TargetMode="External"/><Relationship Id="rId28" Type="http://schemas.openxmlformats.org/officeDocument/2006/relationships/hyperlink" Target="consultantplus://offline/ref=4BA9AE3DD06041D65F50C4D72716464CECD424DCBDD4C400BA549C24CCB651E2263B2A56262C876A5E5B8BF7B72A85AC8DB1EB65BA2FB81DKBFCC" TargetMode="External"/><Relationship Id="rId36" Type="http://schemas.openxmlformats.org/officeDocument/2006/relationships/hyperlink" Target="consultantplus://offline/ref=4BA9AE3DD06041D65F50C4D72716464CECD424D3BFD3C400BA549C24CCB651E2263B2A56262C876C565B8BF7B72A85AC8DB1EB65BA2FB81DKBFCC" TargetMode="External"/><Relationship Id="rId49" Type="http://schemas.openxmlformats.org/officeDocument/2006/relationships/hyperlink" Target="consultantplus://offline/ref=4BA9AE3DD06041D65F50C4D72716464CECD424DCBDD4C400BA549C24CCB651E2263B2A56262C876A5C5B8BF7B72A85AC8DB1EB65BA2FB81DKBFCC" TargetMode="External"/><Relationship Id="rId57" Type="http://schemas.openxmlformats.org/officeDocument/2006/relationships/hyperlink" Target="consultantplus://offline/ref=4BA9AE3DD06041D65F50C4D72716464CECD026D3BEDFC400BA549C24CCB651E2263B2A52272D8C3C0F148AABF27796AD86B1E966A6K2FDC" TargetMode="External"/><Relationship Id="rId61" Type="http://schemas.openxmlformats.org/officeDocument/2006/relationships/hyperlink" Target="consultantplus://offline/ref=4BA9AE3DD06041D65F50C4D72716464CECD62BDDB3D6C400BA549C24CCB651E2263B2A56262C84685E5B8BF7B72A85AC8DB1EB65BA2FB81DKBFCC" TargetMode="External"/><Relationship Id="rId10" Type="http://schemas.openxmlformats.org/officeDocument/2006/relationships/hyperlink" Target="consultantplus://offline/ref=4BA9AE3DD06041D65F50C4D72716464CECD026D3BEDFC400BA549C24CCB651E2263B2A56262D8668565B8BF7B72A85AC8DB1EB65BA2FB81DKBFCC" TargetMode="External"/><Relationship Id="rId19" Type="http://schemas.openxmlformats.org/officeDocument/2006/relationships/hyperlink" Target="consultantplus://offline/ref=4BA9AE3DD06041D65F50C4D72716464CECD521D3B3D2C400BA549C24CCB651E2263B2A56262C8768585B8BF7B72A85AC8DB1EB65BA2FB81DKBFCC" TargetMode="External"/><Relationship Id="rId31" Type="http://schemas.openxmlformats.org/officeDocument/2006/relationships/hyperlink" Target="consultantplus://offline/ref=4BA9AE3DD06041D65F50C4D72716464CECD424D3BFD3C400BA549C24CCB651E2263B2A56262C876C5F5B8BF7B72A85AC8DB1EB65BA2FB81DKBFCC" TargetMode="External"/><Relationship Id="rId44" Type="http://schemas.openxmlformats.org/officeDocument/2006/relationships/hyperlink" Target="consultantplus://offline/ref=4BA9AE3DD06041D65F50C4D72716464CECD424D3BFD3C400BA549C24CCB651E2263B2A56262C876E595B8BF7B72A85AC8DB1EB65BA2FB81DKBFCC" TargetMode="External"/><Relationship Id="rId52" Type="http://schemas.openxmlformats.org/officeDocument/2006/relationships/hyperlink" Target="consultantplus://offline/ref=4BA9AE3DD06041D65F50C4D72716464CECD424DCBDD4C400BA549C24CCB651E2263B2A56262C876A5B5B8BF7B72A85AC8DB1EB65BA2FB81DKBFCC" TargetMode="External"/><Relationship Id="rId60" Type="http://schemas.openxmlformats.org/officeDocument/2006/relationships/hyperlink" Target="consultantplus://offline/ref=4BA9AE3DD06041D65F50C4D72716464CECD62BDDB3D6C400BA549C24CCB651E2263B2A56262D856E5C5B8BF7B72A85AC8DB1EB65BA2FB81DKBFCC" TargetMode="External"/><Relationship Id="rId65" Type="http://schemas.openxmlformats.org/officeDocument/2006/relationships/hyperlink" Target="consultantplus://offline/ref=4BA9AE3DD06041D65F50C4D72716464CECD62BDDB3D6C400BA549C24CCB651E2263B2A56262C876B5F5B8BF7B72A85AC8DB1EB65BA2FB81DKBFC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A9AE3DD06041D65F50C4D72716464CECD424DCBDD4C400BA549C24CCB651E2263B2A56262C87695A5B8BF7B72A85AC8DB1EB65BA2FB81DKBFCC" TargetMode="External"/><Relationship Id="rId14" Type="http://schemas.openxmlformats.org/officeDocument/2006/relationships/hyperlink" Target="consultantplus://offline/ref=4BA9AE3DD06041D65F50C4D72716464CECD424DCBDD4C400BA549C24CCB651E2263B2A56262C87695A5B8BF7B72A85AC8DB1EB65BA2FB81DKBFCC" TargetMode="External"/><Relationship Id="rId22" Type="http://schemas.openxmlformats.org/officeDocument/2006/relationships/hyperlink" Target="consultantplus://offline/ref=4BA9AE3DD06041D65F50C4D72716464CECD026D3BEDFC400BA549C24CCB651E2263B2A512F2A8C3C0F148AABF27796AD86B1E966A6K2FDC" TargetMode="External"/><Relationship Id="rId27" Type="http://schemas.openxmlformats.org/officeDocument/2006/relationships/hyperlink" Target="consultantplus://offline/ref=4BA9AE3DD06041D65F50C4D72716464CECD026D3BEDFC400BA549C24CCB651E2263B2A56262C8F615E5B8BF7B72A85AC8DB1EB65BA2FB81DKBFCC" TargetMode="External"/><Relationship Id="rId30" Type="http://schemas.openxmlformats.org/officeDocument/2006/relationships/hyperlink" Target="consultantplus://offline/ref=4BA9AE3DD06041D65F50C4D72716464CECD521D3B3D2C400BA549C24CCB651E2263B2A56262C87695C5B8BF7B72A85AC8DB1EB65BA2FB81DKBFCC" TargetMode="External"/><Relationship Id="rId35" Type="http://schemas.openxmlformats.org/officeDocument/2006/relationships/hyperlink" Target="consultantplus://offline/ref=4BA9AE3DD06041D65F50C4D72716464CECD424D3BFD3C400BA549C24CCB651E2263B2A56262C876C585B8BF7B72A85AC8DB1EB65BA2FB81DKBFCC" TargetMode="External"/><Relationship Id="rId43" Type="http://schemas.openxmlformats.org/officeDocument/2006/relationships/hyperlink" Target="consultantplus://offline/ref=4BA9AE3DD06041D65F50C4D72716464CECD424D3BFD3C400BA549C24CCB651E2263B2A56262C876E585B8BF7B72A85AC8DB1EB65BA2FB81DKBFCC" TargetMode="External"/><Relationship Id="rId48" Type="http://schemas.openxmlformats.org/officeDocument/2006/relationships/hyperlink" Target="consultantplus://offline/ref=4BA9AE3DD06041D65F50C4D72716464CECD026D3BEDFC400BA549C24CCB651E2263B2A56262C8E61595B8BF7B72A85AC8DB1EB65BA2FB81DKBFCC" TargetMode="External"/><Relationship Id="rId56" Type="http://schemas.openxmlformats.org/officeDocument/2006/relationships/hyperlink" Target="consultantplus://offline/ref=4BA9AE3DD06041D65F50C4D72716464CECD026D3BEDFC400BA549C24CCB651E2263B2A56262D81695E5B8BF7B72A85AC8DB1EB65BA2FB81DKBFCC" TargetMode="External"/><Relationship Id="rId64" Type="http://schemas.openxmlformats.org/officeDocument/2006/relationships/hyperlink" Target="consultantplus://offline/ref=4BA9AE3DD06041D65F50C4D72716464CECD424D3BFD3C400BA549C24CCB651E2263B2A56262C876F575B8BF7B72A85AC8DB1EB65BA2FB81DKBFCC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4BA9AE3DD06041D65F50C4D72716464CECD424D3BFD3C400BA549C24CCB651E2263B2A56262C876B595B8BF7B72A85AC8DB1EB65BA2FB81DKBFCC" TargetMode="External"/><Relationship Id="rId51" Type="http://schemas.openxmlformats.org/officeDocument/2006/relationships/hyperlink" Target="consultantplus://offline/ref=4BA9AE3DD06041D65F50C4D72716464CECD424DCBDD4C400BA549C24CCB651E2263B2A56262C876A5D5B8BF7B72A85AC8DB1EB65BA2FB81DKBFC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A9AE3DD06041D65F50C4D72716464CEEDD23D8BBD0C400BA549C24CCB651E2263B2A56262C876A595B8BF7B72A85AC8DB1EB65BA2FB81DKBFCC" TargetMode="External"/><Relationship Id="rId17" Type="http://schemas.openxmlformats.org/officeDocument/2006/relationships/hyperlink" Target="consultantplus://offline/ref=4BA9AE3DD06041D65F50C4D72716464CECD026D3BEDFC400BA549C24CCB651E2263B2A56262D8668595B8BF7B72A85AC8DB1EB65BA2FB81DKBFCC" TargetMode="External"/><Relationship Id="rId25" Type="http://schemas.openxmlformats.org/officeDocument/2006/relationships/hyperlink" Target="consultantplus://offline/ref=4BA9AE3DD06041D65F50C4D72716464CECD424D3BFD3C400BA549C24CCB651E2263B2A56262C876B575B8BF7B72A85AC8DB1EB65BA2FB81DKBFCC" TargetMode="External"/><Relationship Id="rId33" Type="http://schemas.openxmlformats.org/officeDocument/2006/relationships/hyperlink" Target="consultantplus://offline/ref=4BA9AE3DD06041D65F50C4D72716464CECD424D3BFD3C400BA549C24CCB651E2263B2A56262C876C5B5B8BF7B72A85AC8DB1EB65BA2FB81DKBFCC" TargetMode="External"/><Relationship Id="rId38" Type="http://schemas.openxmlformats.org/officeDocument/2006/relationships/hyperlink" Target="consultantplus://offline/ref=4BA9AE3DD06041D65F50C4D72716464CECD424D3BFD3C400BA549C24CCB651E2263B2A56262C876D5E5B8BF7B72A85AC8DB1EB65BA2FB81DKBFCC" TargetMode="External"/><Relationship Id="rId46" Type="http://schemas.openxmlformats.org/officeDocument/2006/relationships/hyperlink" Target="consultantplus://offline/ref=4BA9AE3DD06041D65F50C4D72716464CECD424DCBDD4C400BA549C24CCB651E2263B2A56262C876A5F5B8BF7B72A85AC8DB1EB65BA2FB81DKBFCC" TargetMode="External"/><Relationship Id="rId59" Type="http://schemas.openxmlformats.org/officeDocument/2006/relationships/hyperlink" Target="consultantplus://offline/ref=4BA9AE3DD06041D65F50C4D72716464CECD62BDDB2D1C400BA549C24CCB651E2263B2A552D78D62C0B5DDEAEED7F8BB387AFE9K6F6C" TargetMode="External"/><Relationship Id="rId67" Type="http://schemas.openxmlformats.org/officeDocument/2006/relationships/hyperlink" Target="consultantplus://offline/ref=4BA9AE3DD06041D65F50C4D72716464CECD62BDDB3D6C400BA549C24CCB651E2263B2A56262C876B5F5B8BF7B72A85AC8DB1EB65BA2FB81DKBFCC" TargetMode="External"/><Relationship Id="rId20" Type="http://schemas.openxmlformats.org/officeDocument/2006/relationships/hyperlink" Target="consultantplus://offline/ref=4BA9AE3DD06041D65F50C4D72716464CECD72ADDBED4C400BA549C24CCB651E2263B2A56262C876A5F5B8BF7B72A85AC8DB1EB65BA2FB81DKBFCC" TargetMode="External"/><Relationship Id="rId41" Type="http://schemas.openxmlformats.org/officeDocument/2006/relationships/hyperlink" Target="consultantplus://offline/ref=4BA9AE3DD06041D65F50C4D72716464CECD424D3BFD3C400BA549C24CCB651E2263B2A56262C876E5C5B8BF7B72A85AC8DB1EB65BA2FB81DKBFCC" TargetMode="External"/><Relationship Id="rId54" Type="http://schemas.openxmlformats.org/officeDocument/2006/relationships/hyperlink" Target="consultantplus://offline/ref=4BA9AE3DD06041D65F50C4D72716464CECD424DCBDD4C400BA549C24CCB651E2263B2A56262C876A585B8BF7B72A85AC8DB1EB65BA2FB81DKBFCC" TargetMode="External"/><Relationship Id="rId62" Type="http://schemas.openxmlformats.org/officeDocument/2006/relationships/hyperlink" Target="consultantplus://offline/ref=4BA9AE3DD06041D65F50C4D72716464CECD424DCBDD4C400BA549C24CCB651E2263B2A56262C876A595B8BF7B72A85AC8DB1EB65BA2FB81DKBF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9674</Words>
  <Characters>55144</Characters>
  <Application>Microsoft Office Word</Application>
  <DocSecurity>0</DocSecurity>
  <Lines>459</Lines>
  <Paragraphs>129</Paragraphs>
  <ScaleCrop>false</ScaleCrop>
  <Company>SPecialiST RePack</Company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Artuhova</dc:creator>
  <cp:keywords/>
  <dc:description/>
  <cp:lastModifiedBy>Artuhova</cp:lastModifiedBy>
  <cp:revision>2</cp:revision>
  <dcterms:created xsi:type="dcterms:W3CDTF">2020-03-18T02:04:00Z</dcterms:created>
  <dcterms:modified xsi:type="dcterms:W3CDTF">2020-03-18T02:05:00Z</dcterms:modified>
</cp:coreProperties>
</file>