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D0" w:rsidRDefault="000C2ED0" w:rsidP="000C2E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4E2AF366" wp14:editId="60C85FB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0C2ED0" w:rsidRDefault="000C2ED0" w:rsidP="000C2E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  <w:t>ПОСТАНОВЛЕНИЕ</w:t>
      </w:r>
    </w:p>
    <w:p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:rsidR="000C2ED0" w:rsidRPr="00556E3C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:rsidR="000C2ED0" w:rsidRPr="001053D5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48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 «</w:t>
      </w:r>
      <w:bookmarkStart w:id="0" w:name="_Hlk228349241"/>
      <w:r w:rsidRPr="001053D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bookmarkEnd w:id="0"/>
      <w:r w:rsidRPr="001053D5">
        <w:rPr>
          <w:rFonts w:ascii="Times New Roman" w:hAnsi="Times New Roman" w:cs="Times New Roman"/>
          <w:b/>
          <w:sz w:val="28"/>
          <w:szCs w:val="28"/>
        </w:rPr>
        <w:t>предоставления субсидии из бюджета Чугуевского муниципального округа социально ориентированным некоммерческим организациям в Чугуевском муниципальном округе Приморского края на реализацию социально значимых проектов</w:t>
      </w:r>
      <w:r w:rsidRPr="001053D5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0C2ED0" w:rsidRPr="00876897" w:rsidRDefault="000C2ED0" w:rsidP="000C2E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ED0" w:rsidRPr="00876897" w:rsidRDefault="000C2ED0" w:rsidP="000C2E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ED0" w:rsidRPr="00876897" w:rsidRDefault="000C2ED0" w:rsidP="000C2E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 статьей 43 Устава Чугуевского муниципального округа, администрация Чугуевского муниципального округа</w:t>
      </w:r>
    </w:p>
    <w:p w:rsidR="000C2ED0" w:rsidRDefault="000C2ED0" w:rsidP="000C2E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2ED0" w:rsidRDefault="000C2ED0" w:rsidP="000C2E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2ED0" w:rsidRPr="00876897" w:rsidRDefault="000C2ED0" w:rsidP="000C2E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ПОСТАНОВЛЯЕТ:</w:t>
      </w:r>
    </w:p>
    <w:p w:rsidR="000C2ED0" w:rsidRPr="00BA6D24" w:rsidRDefault="000C2ED0" w:rsidP="000C2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ED0" w:rsidRPr="00BA6D24" w:rsidRDefault="000C2ED0" w:rsidP="000C2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ED0" w:rsidRPr="001053D5" w:rsidRDefault="000C2ED0" w:rsidP="000C2ED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053D5">
        <w:rPr>
          <w:rFonts w:ascii="Times New Roman" w:hAnsi="Times New Roman" w:cs="Times New Roman"/>
          <w:bCs/>
          <w:sz w:val="28"/>
          <w:szCs w:val="28"/>
        </w:rPr>
        <w:t>оряд</w:t>
      </w:r>
      <w:r>
        <w:rPr>
          <w:rFonts w:ascii="Times New Roman" w:hAnsi="Times New Roman" w:cs="Times New Roman"/>
          <w:bCs/>
          <w:sz w:val="28"/>
          <w:szCs w:val="28"/>
        </w:rPr>
        <w:t>ок</w:t>
      </w:r>
      <w:r w:rsidRPr="001053D5">
        <w:rPr>
          <w:rFonts w:ascii="Times New Roman" w:hAnsi="Times New Roman" w:cs="Times New Roman"/>
          <w:bCs/>
          <w:sz w:val="28"/>
          <w:szCs w:val="28"/>
        </w:rPr>
        <w:t xml:space="preserve"> предоставления субсидии из бюджета Чугуевского муниципального округа социально ориентированным некоммерческим организациям в Чугуевском муниципальном округе Приморского края на реализацию социально значимых проектов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утвержденный 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Чугуевского муниципального округа от </w:t>
      </w:r>
      <w:r w:rsidRPr="001053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28 мая 2026 года № 481-НПА 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Приложение № 2 в </w:t>
      </w:r>
      <w:r w:rsidR="00A932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 (П</w:t>
      </w:r>
      <w:r w:rsidR="00A932C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2ED0" w:rsidRPr="00876897" w:rsidRDefault="00A932C8" w:rsidP="000C2E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0C2ED0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C2ED0" w:rsidRPr="008768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</w:t>
      </w:r>
      <w:r w:rsidR="000C2ED0">
        <w:rPr>
          <w:rFonts w:ascii="Times New Roman" w:hAnsi="Times New Roman" w:cs="Times New Roman"/>
          <w:sz w:val="28"/>
          <w:szCs w:val="28"/>
        </w:rPr>
        <w:t xml:space="preserve"> </w:t>
      </w:r>
      <w:r w:rsidR="000C2ED0" w:rsidRPr="00876897">
        <w:rPr>
          <w:rFonts w:ascii="Times New Roman" w:hAnsi="Times New Roman" w:cs="Times New Roman"/>
          <w:sz w:val="28"/>
          <w:szCs w:val="28"/>
        </w:rPr>
        <w:t>и подлежит размещению на официальном сайте Чугуевского муниципального округа 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0C2ED0" w:rsidRPr="00876897">
        <w:rPr>
          <w:rFonts w:ascii="Times New Roman" w:hAnsi="Times New Roman" w:cs="Times New Roman"/>
          <w:sz w:val="28"/>
          <w:szCs w:val="28"/>
        </w:rPr>
        <w:t xml:space="preserve"> сети Интернет.</w:t>
      </w:r>
    </w:p>
    <w:p w:rsidR="00A932C8" w:rsidRPr="00876897" w:rsidRDefault="00A932C8" w:rsidP="00A932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данного постановления возложить на заместителя главы администрации Чугуевского муниципального округа - начальника управления социально-культурной деятельности Белоусову Н.Г.</w:t>
      </w:r>
    </w:p>
    <w:p w:rsidR="000C2ED0" w:rsidRPr="00876897" w:rsidRDefault="000C2ED0" w:rsidP="000C2E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ED0" w:rsidRPr="00876897" w:rsidRDefault="000C2ED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ED0" w:rsidRDefault="000C2ED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2ED0" w:rsidRDefault="000C2ED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C2ED0" w:rsidRDefault="000C2ED0" w:rsidP="000C2ED0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администрации                                                                                И.В.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:rsidR="000C2ED0" w:rsidRDefault="000C2ED0" w:rsidP="000C2ED0"/>
    <w:p w:rsidR="000C2ED0" w:rsidRDefault="000C2ED0" w:rsidP="000C2ED0"/>
    <w:p w:rsidR="000C2ED0" w:rsidRDefault="000C2ED0" w:rsidP="000C2ED0"/>
    <w:p w:rsidR="000C2ED0" w:rsidRDefault="000C2ED0" w:rsidP="000C2ED0"/>
    <w:p w:rsidR="000C2ED0" w:rsidRDefault="000C2ED0" w:rsidP="000C2ED0"/>
    <w:p w:rsidR="000C2ED0" w:rsidRDefault="000C2ED0" w:rsidP="000C2ED0"/>
    <w:p w:rsidR="000C2ED0" w:rsidRDefault="000C2ED0" w:rsidP="000C2ED0"/>
    <w:p w:rsidR="000C2ED0" w:rsidRDefault="000C2ED0" w:rsidP="000C2ED0"/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:rsidR="000C2ED0" w:rsidRPr="00017717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  <w:r w:rsidRPr="00017717">
        <w:rPr>
          <w:sz w:val="28"/>
          <w:szCs w:val="28"/>
        </w:rPr>
        <w:t>Приложение</w:t>
      </w:r>
    </w:p>
    <w:p w:rsidR="000C2ED0" w:rsidRPr="00017717" w:rsidRDefault="000C2ED0" w:rsidP="000C2ED0">
      <w:pPr>
        <w:pStyle w:val="1"/>
        <w:spacing w:line="257" w:lineRule="auto"/>
        <w:ind w:left="5080" w:firstLine="20"/>
        <w:rPr>
          <w:sz w:val="28"/>
          <w:szCs w:val="28"/>
        </w:rPr>
      </w:pPr>
      <w:r w:rsidRPr="00017717">
        <w:rPr>
          <w:sz w:val="28"/>
          <w:szCs w:val="28"/>
        </w:rPr>
        <w:t>к постановлению администрации Чугуевского муниципального округа Приморского края</w:t>
      </w:r>
    </w:p>
    <w:p w:rsidR="000C2ED0" w:rsidRPr="00017717" w:rsidRDefault="000C2ED0" w:rsidP="000C2ED0">
      <w:pPr>
        <w:pStyle w:val="1"/>
        <w:spacing w:line="240" w:lineRule="auto"/>
        <w:ind w:left="5080" w:firstLine="20"/>
        <w:rPr>
          <w:sz w:val="28"/>
          <w:szCs w:val="28"/>
        </w:rPr>
      </w:pPr>
      <w:r w:rsidRPr="00017717">
        <w:rPr>
          <w:sz w:val="28"/>
          <w:szCs w:val="28"/>
        </w:rPr>
        <w:t>от ____</w:t>
      </w:r>
      <w:r>
        <w:rPr>
          <w:sz w:val="28"/>
          <w:szCs w:val="28"/>
        </w:rPr>
        <w:t xml:space="preserve">___________ </w:t>
      </w:r>
      <w:r w:rsidRPr="00017717">
        <w:rPr>
          <w:sz w:val="28"/>
          <w:szCs w:val="28"/>
        </w:rPr>
        <w:t>№ _____</w:t>
      </w:r>
      <w:r>
        <w:rPr>
          <w:sz w:val="28"/>
          <w:szCs w:val="28"/>
        </w:rPr>
        <w:t>- НПА</w:t>
      </w:r>
    </w:p>
    <w:p w:rsidR="000C2ED0" w:rsidRDefault="000C2ED0" w:rsidP="000C2ED0">
      <w:pPr>
        <w:spacing w:after="0" w:line="240" w:lineRule="auto"/>
      </w:pPr>
    </w:p>
    <w:p w:rsidR="000C2ED0" w:rsidRPr="00017717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  <w:r>
        <w:rPr>
          <w:sz w:val="28"/>
          <w:szCs w:val="28"/>
        </w:rPr>
        <w:t>«</w:t>
      </w:r>
      <w:r w:rsidRPr="00017717">
        <w:rPr>
          <w:sz w:val="28"/>
          <w:szCs w:val="28"/>
        </w:rPr>
        <w:t>Приложение № 2</w:t>
      </w:r>
    </w:p>
    <w:p w:rsidR="000C2ED0" w:rsidRPr="00017717" w:rsidRDefault="000C2ED0" w:rsidP="000C2ED0">
      <w:pPr>
        <w:pStyle w:val="1"/>
        <w:spacing w:line="257" w:lineRule="auto"/>
        <w:ind w:left="5080" w:firstLine="20"/>
        <w:rPr>
          <w:sz w:val="28"/>
          <w:szCs w:val="28"/>
        </w:rPr>
      </w:pPr>
      <w:r w:rsidRPr="00017717">
        <w:rPr>
          <w:sz w:val="28"/>
          <w:szCs w:val="28"/>
        </w:rPr>
        <w:t>к постановлению администрации Чугуевского муниципального округа Приморского края</w:t>
      </w:r>
    </w:p>
    <w:p w:rsidR="000C2ED0" w:rsidRPr="00017717" w:rsidRDefault="000C2ED0" w:rsidP="000C2ED0">
      <w:pPr>
        <w:pStyle w:val="1"/>
        <w:spacing w:line="240" w:lineRule="auto"/>
        <w:ind w:left="5080" w:firstLine="23"/>
        <w:rPr>
          <w:sz w:val="28"/>
          <w:szCs w:val="28"/>
        </w:rPr>
      </w:pPr>
      <w:r w:rsidRPr="00017717">
        <w:rPr>
          <w:sz w:val="28"/>
          <w:szCs w:val="28"/>
        </w:rPr>
        <w:t xml:space="preserve">от </w:t>
      </w:r>
      <w:r w:rsidRPr="00303A04">
        <w:rPr>
          <w:sz w:val="28"/>
          <w:szCs w:val="28"/>
        </w:rPr>
        <w:t>28.05.2026</w:t>
      </w:r>
      <w:r>
        <w:rPr>
          <w:sz w:val="28"/>
          <w:szCs w:val="28"/>
        </w:rPr>
        <w:t xml:space="preserve"> </w:t>
      </w:r>
      <w:r w:rsidRPr="00017717">
        <w:rPr>
          <w:sz w:val="28"/>
          <w:szCs w:val="28"/>
        </w:rPr>
        <w:t xml:space="preserve">№ </w:t>
      </w:r>
      <w:bookmarkStart w:id="4" w:name="_GoBack"/>
      <w:r w:rsidRPr="00303A04">
        <w:rPr>
          <w:sz w:val="28"/>
          <w:szCs w:val="28"/>
        </w:rPr>
        <w:t>481 - НПА</w:t>
      </w:r>
      <w:bookmarkEnd w:id="4"/>
    </w:p>
    <w:p w:rsidR="000C2ED0" w:rsidRDefault="000C2ED0" w:rsidP="000C2ED0">
      <w:pPr>
        <w:pStyle w:val="1"/>
        <w:spacing w:line="254" w:lineRule="auto"/>
        <w:ind w:firstLine="0"/>
        <w:jc w:val="center"/>
        <w:rPr>
          <w:b/>
          <w:bCs/>
          <w:sz w:val="28"/>
          <w:szCs w:val="28"/>
        </w:rPr>
      </w:pPr>
    </w:p>
    <w:p w:rsidR="000C2ED0" w:rsidRPr="001B07D0" w:rsidRDefault="000C2ED0" w:rsidP="000C2ED0">
      <w:pPr>
        <w:pStyle w:val="1"/>
        <w:spacing w:line="254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Должностной с</w:t>
      </w:r>
      <w:r w:rsidRPr="001B07D0">
        <w:rPr>
          <w:b/>
          <w:bCs/>
          <w:sz w:val="28"/>
          <w:szCs w:val="28"/>
        </w:rPr>
        <w:t xml:space="preserve">остав экспертной комиссии по определению победителей </w:t>
      </w:r>
    </w:p>
    <w:p w:rsidR="000C2ED0" w:rsidRPr="001B07D0" w:rsidRDefault="000C2ED0" w:rsidP="000C2ED0">
      <w:pPr>
        <w:pStyle w:val="1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1B07D0">
        <w:rPr>
          <w:b/>
          <w:bCs/>
          <w:sz w:val="28"/>
          <w:szCs w:val="28"/>
        </w:rPr>
        <w:t>в целях предоставления субсидии социально ориентированным некоммерческим организациям в Чугуевском муниципальном округе Приморского края на реализацию социально значимых проектов</w:t>
      </w:r>
      <w:r w:rsidRPr="001B07D0">
        <w:rPr>
          <w:b/>
          <w:bCs/>
          <w:sz w:val="28"/>
          <w:szCs w:val="28"/>
        </w:rPr>
        <w:br/>
      </w:r>
    </w:p>
    <w:p w:rsid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– </w:t>
      </w:r>
      <w:r>
        <w:rPr>
          <w:rFonts w:ascii="Times New Roman" w:hAnsi="Times New Roman" w:cs="Times New Roman"/>
          <w:bCs/>
          <w:sz w:val="28"/>
          <w:szCs w:val="28"/>
        </w:rPr>
        <w:t>глава Чугуевского муниципального округа, глава администрации;</w:t>
      </w:r>
    </w:p>
    <w:p w:rsidR="006472B8" w:rsidRPr="000C2ED0" w:rsidRDefault="006472B8" w:rsidP="006472B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Заместитель председателя комиссии – заместитель главы администрации Чугуевского муниципального округа – начальник управления социально-культурной деятельности;</w:t>
      </w:r>
    </w:p>
    <w:p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Заместитель председателя комиссии – начальник управления экономического развития и потребительского рынка администрации Чугуевского муниципального округа;</w:t>
      </w:r>
    </w:p>
    <w:p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Секретарь комиссии – главный специалист 1 разряда управления социально-культурной деятельности администрации Чугуевского муниципального округа.</w:t>
      </w:r>
    </w:p>
    <w:p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- заместитель главы администрации Чугуевского муниципального округа – начальник финансового управления;</w:t>
      </w:r>
    </w:p>
    <w:p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- начальник правового управления администрации Чугуевского муниципального округа;</w:t>
      </w:r>
    </w:p>
    <w:p w:rsidR="000C2ED0" w:rsidRPr="000C2ED0" w:rsidRDefault="000C2ED0" w:rsidP="000C2ED0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ED0">
        <w:rPr>
          <w:rFonts w:ascii="Times New Roman" w:hAnsi="Times New Roman" w:cs="Times New Roman"/>
          <w:sz w:val="28"/>
          <w:szCs w:val="28"/>
        </w:rPr>
        <w:t>- заместитель начальника управления экономического развития и потребительского рынка;</w:t>
      </w:r>
    </w:p>
    <w:p w:rsidR="000C2ED0" w:rsidRPr="000C2ED0" w:rsidRDefault="000C2ED0" w:rsidP="000C2ED0">
      <w:pPr>
        <w:pStyle w:val="1"/>
        <w:spacing w:line="276" w:lineRule="auto"/>
        <w:ind w:firstLine="0"/>
        <w:jc w:val="both"/>
        <w:rPr>
          <w:sz w:val="28"/>
          <w:szCs w:val="28"/>
        </w:rPr>
      </w:pPr>
      <w:r w:rsidRPr="000C2ED0">
        <w:rPr>
          <w:sz w:val="28"/>
          <w:szCs w:val="28"/>
        </w:rPr>
        <w:t>- представитель от общественности Чугуевского муниципального округа (по согласованию).</w:t>
      </w:r>
    </w:p>
    <w:p w:rsidR="000C2ED0" w:rsidRPr="000C2ED0" w:rsidRDefault="000C2ED0" w:rsidP="000C2ED0">
      <w:pPr>
        <w:pStyle w:val="1"/>
        <w:spacing w:line="240" w:lineRule="auto"/>
        <w:ind w:firstLine="0"/>
        <w:rPr>
          <w:sz w:val="28"/>
          <w:szCs w:val="28"/>
        </w:rPr>
      </w:pPr>
    </w:p>
    <w:p w:rsidR="000C2ED0" w:rsidRPr="000C2ED0" w:rsidRDefault="000C2ED0" w:rsidP="000C2ED0">
      <w:pPr>
        <w:pStyle w:val="1"/>
        <w:spacing w:line="240" w:lineRule="auto"/>
        <w:ind w:firstLine="0"/>
        <w:jc w:val="both"/>
        <w:rPr>
          <w:sz w:val="28"/>
          <w:szCs w:val="28"/>
        </w:rPr>
      </w:pPr>
      <w:r w:rsidRPr="000C2ED0">
        <w:rPr>
          <w:sz w:val="28"/>
          <w:szCs w:val="28"/>
        </w:rPr>
        <w:t>*В период отсутствия членов экспертной комиссии, в заседании участвуют лица, исполняющие их обязанности.</w:t>
      </w:r>
      <w:r>
        <w:rPr>
          <w:sz w:val="28"/>
          <w:szCs w:val="28"/>
        </w:rPr>
        <w:t>».</w:t>
      </w:r>
    </w:p>
    <w:p w:rsidR="00A273A0" w:rsidRPr="000C2ED0" w:rsidRDefault="00A273A0" w:rsidP="000C2ED0">
      <w:pPr>
        <w:spacing w:after="0" w:line="240" w:lineRule="auto"/>
        <w:rPr>
          <w:rFonts w:ascii="Times New Roman" w:hAnsi="Times New Roman" w:cs="Times New Roman"/>
        </w:rPr>
      </w:pPr>
    </w:p>
    <w:sectPr w:rsidR="00A273A0" w:rsidRPr="000C2ED0" w:rsidSect="008956C2">
      <w:pgSz w:w="11907" w:h="16840" w:code="9"/>
      <w:pgMar w:top="992" w:right="850" w:bottom="1134" w:left="1418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D0"/>
    <w:rsid w:val="000A5ED8"/>
    <w:rsid w:val="000C2ED0"/>
    <w:rsid w:val="001A0B29"/>
    <w:rsid w:val="00303A04"/>
    <w:rsid w:val="006472B8"/>
    <w:rsid w:val="00A273A0"/>
    <w:rsid w:val="00A9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C3B51"/>
  <w15:chartTrackingRefBased/>
  <w15:docId w15:val="{13ADCCF7-664B-4171-A7BC-B0C9F675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E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2ED0"/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ной текст (5)_"/>
    <w:basedOn w:val="a0"/>
    <w:link w:val="50"/>
    <w:rsid w:val="000C2ED0"/>
    <w:rPr>
      <w:rFonts w:ascii="Arial" w:eastAsia="Arial" w:hAnsi="Arial" w:cs="Arial"/>
      <w:b/>
      <w:bCs/>
      <w:sz w:val="10"/>
      <w:szCs w:val="10"/>
    </w:rPr>
  </w:style>
  <w:style w:type="paragraph" w:customStyle="1" w:styleId="1">
    <w:name w:val="Основной текст1"/>
    <w:basedOn w:val="a"/>
    <w:link w:val="a3"/>
    <w:rsid w:val="000C2ED0"/>
    <w:pPr>
      <w:widowControl w:val="0"/>
      <w:spacing w:after="0" w:line="3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0C2ED0"/>
    <w:pPr>
      <w:widowControl w:val="0"/>
      <w:spacing w:after="0" w:line="240" w:lineRule="auto"/>
      <w:ind w:right="160"/>
      <w:jc w:val="right"/>
    </w:pPr>
    <w:rPr>
      <w:rFonts w:ascii="Arial" w:eastAsia="Arial" w:hAnsi="Arial" w:cs="Arial"/>
      <w:b/>
      <w:b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User</cp:lastModifiedBy>
  <cp:revision>4</cp:revision>
  <cp:lastPrinted>2026-10-12T23:17:00Z</cp:lastPrinted>
  <dcterms:created xsi:type="dcterms:W3CDTF">2026-10-14T00:17:00Z</dcterms:created>
  <dcterms:modified xsi:type="dcterms:W3CDTF">2026-10-14T00:19:00Z</dcterms:modified>
</cp:coreProperties>
</file>