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E71" w:rsidRDefault="002F1E71" w:rsidP="002F1E71">
      <w:pPr>
        <w:jc w:val="both"/>
        <w:rPr>
          <w:sz w:val="26"/>
          <w:szCs w:val="26"/>
        </w:rPr>
      </w:pPr>
    </w:p>
    <w:p w:rsidR="002F1E71" w:rsidRDefault="002F1E71" w:rsidP="002F1E71">
      <w:pPr>
        <w:jc w:val="center"/>
      </w:pPr>
    </w:p>
    <w:p w:rsidR="002F1E71" w:rsidRDefault="002F1E71" w:rsidP="002F1E7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E71" w:rsidRDefault="002F1E71" w:rsidP="002F1E71">
      <w:pPr>
        <w:jc w:val="center"/>
      </w:pPr>
    </w:p>
    <w:p w:rsidR="002F1E71" w:rsidRDefault="002F1E71" w:rsidP="002F1E71">
      <w:pPr>
        <w:jc w:val="center"/>
      </w:pPr>
    </w:p>
    <w:p w:rsidR="002F1E71" w:rsidRDefault="002F1E71" w:rsidP="002F1E7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F1E71" w:rsidRDefault="002F1E71" w:rsidP="002F1E7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F1E71" w:rsidRDefault="002F1E71" w:rsidP="002F1E7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F1E71" w:rsidRPr="00403340" w:rsidRDefault="002F1E71" w:rsidP="002F1E71">
      <w:pPr>
        <w:pStyle w:val="a3"/>
        <w:tabs>
          <w:tab w:val="left" w:pos="0"/>
        </w:tabs>
        <w:rPr>
          <w:sz w:val="32"/>
          <w:szCs w:val="32"/>
        </w:rPr>
      </w:pPr>
    </w:p>
    <w:p w:rsidR="002F1E71" w:rsidRDefault="002F1E71" w:rsidP="002F1E7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F1E71" w:rsidRDefault="002F1E71" w:rsidP="002F1E7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2F1E71" w:rsidRPr="009A49E4" w:rsidTr="00BE099B">
        <w:trPr>
          <w:trHeight w:val="360"/>
        </w:trPr>
        <w:tc>
          <w:tcPr>
            <w:tcW w:w="2695" w:type="dxa"/>
          </w:tcPr>
          <w:p w:rsidR="002F1E71" w:rsidRPr="005F08C3" w:rsidRDefault="002F1E71" w:rsidP="00BE099B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28.08.2020г.</w:t>
            </w:r>
          </w:p>
        </w:tc>
        <w:tc>
          <w:tcPr>
            <w:tcW w:w="5196" w:type="dxa"/>
          </w:tcPr>
          <w:p w:rsidR="002F1E71" w:rsidRPr="009A49E4" w:rsidRDefault="002F1E71" w:rsidP="00BE099B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2F1E71" w:rsidRPr="005F08C3" w:rsidRDefault="002F1E71" w:rsidP="00BE099B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77</w:t>
            </w:r>
          </w:p>
        </w:tc>
      </w:tr>
      <w:tr w:rsidR="002F1E71" w:rsidRPr="004953AB" w:rsidTr="00BE099B">
        <w:trPr>
          <w:trHeight w:val="631"/>
        </w:trPr>
        <w:tc>
          <w:tcPr>
            <w:tcW w:w="9571" w:type="dxa"/>
            <w:gridSpan w:val="3"/>
          </w:tcPr>
          <w:p w:rsidR="002F1E71" w:rsidRPr="004953AB" w:rsidRDefault="002F1E71" w:rsidP="00BE099B">
            <w:pPr>
              <w:jc w:val="center"/>
              <w:rPr>
                <w:sz w:val="26"/>
                <w:szCs w:val="26"/>
              </w:rPr>
            </w:pPr>
          </w:p>
          <w:p w:rsidR="006E4539" w:rsidRPr="004953AB" w:rsidRDefault="002F1E71" w:rsidP="006E4539">
            <w:pPr>
              <w:jc w:val="center"/>
              <w:rPr>
                <w:b/>
                <w:sz w:val="26"/>
                <w:szCs w:val="26"/>
              </w:rPr>
            </w:pPr>
            <w:r w:rsidRPr="004953AB">
              <w:rPr>
                <w:b/>
                <w:sz w:val="26"/>
                <w:szCs w:val="26"/>
              </w:rPr>
              <w:t xml:space="preserve">Об </w:t>
            </w:r>
            <w:r w:rsidR="00537020" w:rsidRPr="004953AB">
              <w:rPr>
                <w:b/>
              </w:rPr>
              <w:t xml:space="preserve"> </w:t>
            </w:r>
            <w:proofErr w:type="gramStart"/>
            <w:r w:rsidR="00537020" w:rsidRPr="004953AB">
              <w:rPr>
                <w:b/>
                <w:sz w:val="26"/>
                <w:szCs w:val="26"/>
              </w:rPr>
              <w:t>отчете</w:t>
            </w:r>
            <w:proofErr w:type="gramEnd"/>
            <w:r w:rsidR="00537020" w:rsidRPr="004953AB">
              <w:rPr>
                <w:b/>
                <w:sz w:val="26"/>
                <w:szCs w:val="26"/>
              </w:rPr>
              <w:t xml:space="preserve"> о контрольном мероприятии </w:t>
            </w:r>
          </w:p>
          <w:p w:rsidR="002F1E71" w:rsidRPr="004953AB" w:rsidRDefault="00537020" w:rsidP="006E4539">
            <w:pPr>
              <w:jc w:val="center"/>
              <w:rPr>
                <w:sz w:val="26"/>
                <w:szCs w:val="26"/>
              </w:rPr>
            </w:pPr>
            <w:r w:rsidRPr="004953AB">
              <w:rPr>
                <w:b/>
                <w:sz w:val="26"/>
                <w:szCs w:val="26"/>
              </w:rPr>
              <w:t>«Проверка отдельных вопросов финансово-хозяйственной деятельности муниципального казенного учреждения дополнительного образования «Чугуевская детская музыкальная школа» за 2019 год»</w:t>
            </w:r>
          </w:p>
        </w:tc>
      </w:tr>
    </w:tbl>
    <w:p w:rsidR="00ED5EB6" w:rsidRDefault="00351B87" w:rsidP="004953AB">
      <w:pPr>
        <w:jc w:val="both"/>
        <w:rPr>
          <w:sz w:val="6"/>
          <w:szCs w:val="6"/>
        </w:rPr>
      </w:pPr>
    </w:p>
    <w:p w:rsidR="004953AB" w:rsidRDefault="004953AB" w:rsidP="004953AB">
      <w:pPr>
        <w:jc w:val="both"/>
        <w:rPr>
          <w:sz w:val="26"/>
          <w:szCs w:val="26"/>
        </w:rPr>
      </w:pPr>
    </w:p>
    <w:p w:rsidR="004953AB" w:rsidRDefault="004953AB" w:rsidP="00233A4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60131">
        <w:rPr>
          <w:sz w:val="26"/>
          <w:szCs w:val="26"/>
        </w:rPr>
        <w:t>Заслушав отчет</w:t>
      </w:r>
      <w:r w:rsidR="00C13759">
        <w:rPr>
          <w:sz w:val="26"/>
          <w:szCs w:val="26"/>
        </w:rPr>
        <w:t xml:space="preserve"> председателя</w:t>
      </w:r>
      <w:r w:rsidR="00C60131">
        <w:rPr>
          <w:sz w:val="26"/>
          <w:szCs w:val="26"/>
        </w:rPr>
        <w:t xml:space="preserve"> Контрольно-счетного комитета Чугуевского муниципального района </w:t>
      </w:r>
      <w:r w:rsidR="00C60131" w:rsidRPr="00C60131">
        <w:rPr>
          <w:sz w:val="26"/>
          <w:szCs w:val="26"/>
        </w:rPr>
        <w:t>о контрольном мероприятии «Проверка отдельных вопросов финансово-хозяйственной деятельности муниципального казенного учреждения дополнительного образования «Чугуевская детская музыкальная школа» за 2019 год»</w:t>
      </w:r>
      <w:r w:rsidR="00C13759">
        <w:rPr>
          <w:sz w:val="26"/>
          <w:szCs w:val="26"/>
        </w:rPr>
        <w:t>, Дума Чугуевского муниципального округа</w:t>
      </w:r>
    </w:p>
    <w:p w:rsidR="00C13759" w:rsidRDefault="00C13759" w:rsidP="00233A4C">
      <w:pPr>
        <w:spacing w:line="360" w:lineRule="auto"/>
        <w:jc w:val="both"/>
        <w:rPr>
          <w:sz w:val="26"/>
          <w:szCs w:val="26"/>
        </w:rPr>
      </w:pPr>
    </w:p>
    <w:p w:rsidR="00C13759" w:rsidRDefault="00C13759" w:rsidP="00233A4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C13759" w:rsidRDefault="00C13759" w:rsidP="00233A4C">
      <w:pPr>
        <w:spacing w:line="360" w:lineRule="auto"/>
        <w:jc w:val="both"/>
        <w:rPr>
          <w:sz w:val="26"/>
          <w:szCs w:val="26"/>
        </w:rPr>
      </w:pPr>
    </w:p>
    <w:p w:rsidR="00C13759" w:rsidRDefault="00C13759" w:rsidP="00233A4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Принять к сведению прилагаемый отчет Контрольно-счетного комитета Чугуевского муниципального района </w:t>
      </w:r>
      <w:r w:rsidRPr="00C60131">
        <w:rPr>
          <w:sz w:val="26"/>
          <w:szCs w:val="26"/>
        </w:rPr>
        <w:t>о контрольном мероприятии «Проверка отдельных вопросов финансово-хозяйственной деятельности муниципального казенного учреждения дополнительного образования «Чугуевская детская музыкальная школа» за 2019 год»</w:t>
      </w:r>
      <w:r>
        <w:rPr>
          <w:sz w:val="26"/>
          <w:szCs w:val="26"/>
        </w:rPr>
        <w:t>.</w:t>
      </w:r>
    </w:p>
    <w:p w:rsidR="00C13759" w:rsidRDefault="00C13759" w:rsidP="00C60131">
      <w:pPr>
        <w:jc w:val="both"/>
        <w:rPr>
          <w:sz w:val="26"/>
          <w:szCs w:val="26"/>
        </w:rPr>
      </w:pPr>
    </w:p>
    <w:p w:rsidR="00233A4C" w:rsidRPr="0086266C" w:rsidRDefault="00233A4C" w:rsidP="00233A4C">
      <w:pPr>
        <w:ind w:firstLine="708"/>
        <w:jc w:val="both"/>
        <w:rPr>
          <w:sz w:val="26"/>
          <w:szCs w:val="26"/>
        </w:rPr>
      </w:pPr>
    </w:p>
    <w:p w:rsidR="00233A4C" w:rsidRPr="001B1166" w:rsidRDefault="00233A4C" w:rsidP="00233A4C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233A4C" w:rsidRDefault="00233A4C" w:rsidP="00233A4C">
      <w:pPr>
        <w:pStyle w:val="ConsPlusNormal"/>
        <w:ind w:firstLine="0"/>
        <w:jc w:val="both"/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p w:rsidR="00233A4C" w:rsidRDefault="00233A4C" w:rsidP="00233A4C"/>
    <w:p w:rsidR="00C13759" w:rsidRDefault="00C13759" w:rsidP="00C60131">
      <w:pPr>
        <w:jc w:val="both"/>
        <w:rPr>
          <w:sz w:val="26"/>
          <w:szCs w:val="26"/>
        </w:rPr>
      </w:pPr>
    </w:p>
    <w:p w:rsidR="00233A4C" w:rsidRDefault="00233A4C" w:rsidP="00C60131">
      <w:pPr>
        <w:jc w:val="both"/>
        <w:rPr>
          <w:sz w:val="26"/>
          <w:szCs w:val="26"/>
        </w:rPr>
      </w:pPr>
    </w:p>
    <w:p w:rsidR="00233A4C" w:rsidRPr="000606D9" w:rsidRDefault="00233A4C" w:rsidP="00233A4C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lastRenderedPageBreak/>
        <w:t>УТВЕРЖДАЮ</w:t>
      </w:r>
    </w:p>
    <w:p w:rsidR="00233A4C" w:rsidRPr="000606D9" w:rsidRDefault="00233A4C" w:rsidP="00233A4C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Председатель Контрольно-счетного комитета Чугуевского муниципального района</w:t>
      </w:r>
    </w:p>
    <w:p w:rsidR="00233A4C" w:rsidRPr="004A561A" w:rsidRDefault="00233A4C" w:rsidP="00233A4C">
      <w:pPr>
        <w:ind w:left="5812"/>
        <w:rPr>
          <w:i/>
          <w:sz w:val="26"/>
          <w:szCs w:val="26"/>
        </w:rPr>
      </w:pPr>
      <w:r w:rsidRPr="000606D9">
        <w:rPr>
          <w:sz w:val="26"/>
          <w:szCs w:val="26"/>
        </w:rPr>
        <w:t xml:space="preserve">____________ </w:t>
      </w:r>
      <w:r w:rsidRPr="00C23849">
        <w:rPr>
          <w:sz w:val="26"/>
          <w:szCs w:val="26"/>
        </w:rPr>
        <w:t>М.А. Тимофеева</w:t>
      </w:r>
    </w:p>
    <w:p w:rsidR="00233A4C" w:rsidRDefault="00233A4C" w:rsidP="00233A4C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«</w:t>
      </w:r>
      <w:r w:rsidR="002F2626">
        <w:rPr>
          <w:sz w:val="26"/>
          <w:szCs w:val="26"/>
        </w:rPr>
        <w:t>07</w:t>
      </w:r>
      <w:r w:rsidRPr="000606D9">
        <w:rPr>
          <w:sz w:val="26"/>
          <w:szCs w:val="26"/>
        </w:rPr>
        <w:t>»</w:t>
      </w:r>
      <w:r w:rsidR="002F2626">
        <w:rPr>
          <w:sz w:val="26"/>
          <w:szCs w:val="26"/>
        </w:rPr>
        <w:t xml:space="preserve"> августа</w:t>
      </w:r>
      <w:bookmarkStart w:id="0" w:name="_GoBack"/>
      <w:bookmarkEnd w:id="0"/>
      <w:r w:rsidRPr="000606D9">
        <w:rPr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 w:rsidRPr="000606D9">
        <w:rPr>
          <w:sz w:val="26"/>
          <w:szCs w:val="26"/>
        </w:rPr>
        <w:t xml:space="preserve"> года</w:t>
      </w:r>
    </w:p>
    <w:p w:rsidR="00233A4C" w:rsidRDefault="00233A4C" w:rsidP="00233A4C">
      <w:pPr>
        <w:ind w:left="284" w:right="-284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233A4C" w:rsidRPr="009B1947" w:rsidRDefault="00233A4C" w:rsidP="00233A4C">
      <w:pPr>
        <w:ind w:right="-1"/>
        <w:jc w:val="center"/>
        <w:rPr>
          <w:sz w:val="26"/>
          <w:szCs w:val="26"/>
        </w:rPr>
      </w:pPr>
      <w:r w:rsidRPr="009B1947">
        <w:rPr>
          <w:sz w:val="26"/>
          <w:szCs w:val="26"/>
        </w:rPr>
        <w:t xml:space="preserve">ОТЧЕТ </w:t>
      </w:r>
    </w:p>
    <w:p w:rsidR="00DB4B3C" w:rsidRDefault="00233A4C" w:rsidP="00233A4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о </w:t>
      </w:r>
      <w:r w:rsidRPr="00D24395">
        <w:rPr>
          <w:sz w:val="26"/>
          <w:szCs w:val="26"/>
          <w:u w:val="single"/>
        </w:rPr>
        <w:t>контрольно</w:t>
      </w:r>
      <w:r>
        <w:rPr>
          <w:sz w:val="26"/>
          <w:szCs w:val="26"/>
          <w:u w:val="single"/>
        </w:rPr>
        <w:t>м</w:t>
      </w:r>
      <w:r w:rsidRPr="00D24395">
        <w:rPr>
          <w:sz w:val="26"/>
          <w:szCs w:val="26"/>
          <w:u w:val="single"/>
        </w:rPr>
        <w:t xml:space="preserve"> мероприяти</w:t>
      </w:r>
      <w:r>
        <w:rPr>
          <w:sz w:val="26"/>
          <w:szCs w:val="26"/>
          <w:u w:val="single"/>
        </w:rPr>
        <w:t>и</w:t>
      </w:r>
      <w:r w:rsidRPr="00D24395">
        <w:rPr>
          <w:sz w:val="26"/>
          <w:szCs w:val="26"/>
          <w:u w:val="single"/>
        </w:rPr>
        <w:t xml:space="preserve"> </w:t>
      </w:r>
    </w:p>
    <w:p w:rsidR="00DB4B3C" w:rsidRDefault="00233A4C" w:rsidP="00233A4C">
      <w:pPr>
        <w:jc w:val="center"/>
        <w:rPr>
          <w:sz w:val="26"/>
          <w:szCs w:val="26"/>
          <w:u w:val="single"/>
        </w:rPr>
      </w:pPr>
      <w:r w:rsidRPr="00D24395">
        <w:rPr>
          <w:sz w:val="26"/>
          <w:szCs w:val="26"/>
          <w:u w:val="single"/>
        </w:rPr>
        <w:t xml:space="preserve">«Проверка </w:t>
      </w:r>
      <w:r>
        <w:rPr>
          <w:sz w:val="26"/>
          <w:szCs w:val="26"/>
          <w:u w:val="single"/>
        </w:rPr>
        <w:t xml:space="preserve">отдельных вопросов финансово-хозяйственной деятельности муниципального казенного учреждения дополнительного образования </w:t>
      </w:r>
    </w:p>
    <w:p w:rsidR="00233A4C" w:rsidRPr="00D24395" w:rsidRDefault="00233A4C" w:rsidP="00233A4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«Чугуевская детская музыкальная школа» </w:t>
      </w:r>
      <w:r w:rsidRPr="00D24395">
        <w:rPr>
          <w:sz w:val="26"/>
          <w:szCs w:val="26"/>
          <w:u w:val="single"/>
        </w:rPr>
        <w:t>за 201</w:t>
      </w:r>
      <w:r>
        <w:rPr>
          <w:sz w:val="26"/>
          <w:szCs w:val="26"/>
          <w:u w:val="single"/>
        </w:rPr>
        <w:t>9</w:t>
      </w:r>
      <w:r w:rsidRPr="00D24395">
        <w:rPr>
          <w:sz w:val="26"/>
          <w:szCs w:val="26"/>
          <w:u w:val="single"/>
        </w:rPr>
        <w:t xml:space="preserve"> год</w:t>
      </w:r>
      <w:r>
        <w:rPr>
          <w:sz w:val="26"/>
          <w:szCs w:val="26"/>
          <w:u w:val="single"/>
        </w:rPr>
        <w:t>»</w:t>
      </w:r>
    </w:p>
    <w:p w:rsidR="00233A4C" w:rsidRPr="009B1947" w:rsidRDefault="00233A4C" w:rsidP="00233A4C">
      <w:pPr>
        <w:ind w:right="-1"/>
        <w:jc w:val="center"/>
        <w:rPr>
          <w:sz w:val="18"/>
          <w:szCs w:val="18"/>
        </w:rPr>
      </w:pPr>
      <w:r w:rsidRPr="009B1947">
        <w:rPr>
          <w:sz w:val="18"/>
          <w:szCs w:val="18"/>
        </w:rPr>
        <w:t xml:space="preserve"> (наименование контрольного мероприятия)</w:t>
      </w:r>
    </w:p>
    <w:p w:rsidR="00233A4C" w:rsidRDefault="00233A4C" w:rsidP="00233A4C">
      <w:pPr>
        <w:jc w:val="both"/>
        <w:rPr>
          <w:sz w:val="26"/>
          <w:szCs w:val="26"/>
        </w:rPr>
      </w:pPr>
    </w:p>
    <w:p w:rsidR="00233A4C" w:rsidRPr="000B4D55" w:rsidRDefault="00233A4C" w:rsidP="00233A4C">
      <w:pPr>
        <w:spacing w:line="276" w:lineRule="auto"/>
        <w:ind w:firstLine="709"/>
        <w:jc w:val="both"/>
        <w:rPr>
          <w:sz w:val="26"/>
          <w:szCs w:val="26"/>
          <w:vertAlign w:val="superscript"/>
        </w:rPr>
      </w:pPr>
      <w:r w:rsidRPr="00AA195A">
        <w:rPr>
          <w:b/>
          <w:sz w:val="26"/>
          <w:szCs w:val="26"/>
        </w:rPr>
        <w:t>1. Основание для проведения контрольного мероприятия:</w:t>
      </w:r>
      <w:r w:rsidRPr="000B4D55">
        <w:rPr>
          <w:sz w:val="26"/>
          <w:szCs w:val="26"/>
        </w:rPr>
        <w:t xml:space="preserve"> </w:t>
      </w:r>
      <w:r w:rsidRPr="0072742F">
        <w:rPr>
          <w:sz w:val="26"/>
          <w:szCs w:val="26"/>
        </w:rPr>
        <w:t xml:space="preserve">пункт </w:t>
      </w:r>
      <w:r>
        <w:rPr>
          <w:sz w:val="26"/>
          <w:szCs w:val="26"/>
        </w:rPr>
        <w:t>1.4. П</w:t>
      </w:r>
      <w:r w:rsidRPr="0072742F">
        <w:rPr>
          <w:sz w:val="26"/>
          <w:szCs w:val="26"/>
        </w:rPr>
        <w:t>лана работы Контрольно-счетного комитета Чугуевского муниципального района на 20</w:t>
      </w:r>
      <w:r>
        <w:rPr>
          <w:sz w:val="26"/>
          <w:szCs w:val="26"/>
        </w:rPr>
        <w:t xml:space="preserve">20 </w:t>
      </w:r>
      <w:r w:rsidRPr="0072742F">
        <w:rPr>
          <w:sz w:val="26"/>
          <w:szCs w:val="26"/>
        </w:rPr>
        <w:t>год</w:t>
      </w:r>
      <w:r>
        <w:rPr>
          <w:sz w:val="26"/>
          <w:szCs w:val="26"/>
        </w:rPr>
        <w:t>.</w:t>
      </w:r>
      <w:r w:rsidRPr="000B4D55">
        <w:rPr>
          <w:sz w:val="26"/>
          <w:szCs w:val="26"/>
          <w:vertAlign w:val="superscript"/>
        </w:rPr>
        <w:t xml:space="preserve"> 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Pr="00AA195A">
        <w:rPr>
          <w:b/>
          <w:sz w:val="26"/>
          <w:szCs w:val="26"/>
        </w:rPr>
        <w:t>. Предмет контрольного мероприятия: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>финансово-хозяйственная деятельность муниципального казенного учреждения дополнительного образования «Чугуевская детская музыкальная школа».</w:t>
      </w:r>
    </w:p>
    <w:p w:rsidR="00233A4C" w:rsidRDefault="00233A4C" w:rsidP="00233A4C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C75F2D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Объекты контрольного мероприятия: 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муниципальное казенное учреждение дополнительного образования «Чугуевская детская музыкальная школа»;</w:t>
      </w:r>
    </w:p>
    <w:p w:rsidR="00233A4C" w:rsidRPr="00C75F2D" w:rsidRDefault="00233A4C" w:rsidP="00233A4C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муниципальное казенное учреждение «Центр обслуживания образовательных учреждений»</w:t>
      </w:r>
      <w:r w:rsidRPr="005D603A">
        <w:rPr>
          <w:sz w:val="26"/>
          <w:szCs w:val="26"/>
        </w:rPr>
        <w:t>.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AA195A">
        <w:rPr>
          <w:b/>
          <w:sz w:val="26"/>
          <w:szCs w:val="26"/>
        </w:rPr>
        <w:t>4. Проверяемый период деятельности: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2019 год. 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C75F2D">
        <w:rPr>
          <w:b/>
          <w:sz w:val="26"/>
          <w:szCs w:val="26"/>
        </w:rPr>
        <w:t xml:space="preserve">5. </w:t>
      </w:r>
      <w:r>
        <w:rPr>
          <w:b/>
          <w:sz w:val="26"/>
          <w:szCs w:val="26"/>
        </w:rPr>
        <w:t xml:space="preserve">Срок проведения контрольного мероприятия: </w:t>
      </w:r>
      <w:r>
        <w:rPr>
          <w:sz w:val="26"/>
          <w:szCs w:val="26"/>
        </w:rPr>
        <w:t>с 13 по 31 июля 2020 года.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C75F2D">
        <w:rPr>
          <w:b/>
          <w:sz w:val="26"/>
          <w:szCs w:val="26"/>
        </w:rPr>
        <w:t>6. Цел</w:t>
      </w:r>
      <w:r>
        <w:rPr>
          <w:b/>
          <w:sz w:val="26"/>
          <w:szCs w:val="26"/>
        </w:rPr>
        <w:t>ь</w:t>
      </w:r>
      <w:r w:rsidRPr="00C75F2D">
        <w:rPr>
          <w:b/>
          <w:sz w:val="26"/>
          <w:szCs w:val="26"/>
        </w:rPr>
        <w:t xml:space="preserve"> контрольного мероприятия: </w:t>
      </w:r>
      <w:r w:rsidRPr="00776E38">
        <w:rPr>
          <w:sz w:val="26"/>
          <w:szCs w:val="26"/>
        </w:rPr>
        <w:t>проверить законность, эффективность и целевое использование бюджетных средств, выделенных на обеспечение деятельности Учреждения.</w:t>
      </w:r>
    </w:p>
    <w:p w:rsidR="00233A4C" w:rsidRDefault="00233A4C" w:rsidP="00233A4C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9D3746">
        <w:rPr>
          <w:b/>
          <w:sz w:val="26"/>
          <w:szCs w:val="26"/>
        </w:rPr>
        <w:t>7. Краткая характеристика проверяемой сферы формирования и использования бюджетных средств и деятельности объектов контрольного мероприятия</w:t>
      </w:r>
      <w:r>
        <w:rPr>
          <w:color w:val="000000"/>
          <w:sz w:val="26"/>
          <w:szCs w:val="26"/>
        </w:rPr>
        <w:t>: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Контрольное мероприятие проведено в отношении муниципального казенного учреждения дополнительного образования «Чугуевская детская музыкальная школа» (далее – </w:t>
      </w:r>
      <w:r w:rsidRPr="00412CB6">
        <w:rPr>
          <w:b/>
          <w:sz w:val="26"/>
          <w:szCs w:val="26"/>
        </w:rPr>
        <w:t>Учреждение</w:t>
      </w:r>
      <w:r>
        <w:rPr>
          <w:sz w:val="26"/>
          <w:szCs w:val="26"/>
        </w:rPr>
        <w:t xml:space="preserve">), подведомственного администрации Чугуевского муниципального района (управление социально-культурной деятельности). 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Учреждение является некоммерческой организацией дополнительного образования, созданной в целях реализации дополнительных предпрофессиональных и общеразвивающих образовательных программ в области искусства. В проверяемом периоде финансировалось за счет средств бюджета Приморского края и бюджета Чугуевского муниципального района. Учреждение </w:t>
      </w:r>
      <w:r>
        <w:rPr>
          <w:sz w:val="26"/>
          <w:szCs w:val="26"/>
        </w:rPr>
        <w:lastRenderedPageBreak/>
        <w:t xml:space="preserve">имеет </w:t>
      </w:r>
      <w:proofErr w:type="gramStart"/>
      <w:r>
        <w:rPr>
          <w:sz w:val="26"/>
          <w:szCs w:val="26"/>
        </w:rPr>
        <w:t>обособленное имущество, переданное ему администрацией Чугуевского муниципального района в оперативное управление и находится</w:t>
      </w:r>
      <w:proofErr w:type="gramEnd"/>
      <w:r>
        <w:rPr>
          <w:sz w:val="26"/>
          <w:szCs w:val="26"/>
        </w:rPr>
        <w:t xml:space="preserve"> в ведомственном подчинении управления социально-культурной деятельности администрации Чугуевского муниципального района.</w:t>
      </w:r>
      <w:r w:rsidRPr="00F34C10">
        <w:rPr>
          <w:sz w:val="26"/>
          <w:szCs w:val="26"/>
        </w:rPr>
        <w:t xml:space="preserve">  </w:t>
      </w:r>
    </w:p>
    <w:p w:rsidR="00233A4C" w:rsidRPr="005D47D6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5D47D6">
        <w:rPr>
          <w:sz w:val="26"/>
          <w:szCs w:val="26"/>
        </w:rPr>
        <w:t xml:space="preserve">В проверяемом периоде Учреждением осуществлялись закупки товаров, работ, услуг в рамках </w:t>
      </w:r>
      <w:r w:rsidRPr="005D47D6">
        <w:rPr>
          <w:snapToGrid w:val="0"/>
          <w:sz w:val="26"/>
          <w:szCs w:val="26"/>
        </w:rPr>
        <w:t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  <w:r w:rsidRPr="005D47D6">
        <w:rPr>
          <w:sz w:val="26"/>
          <w:szCs w:val="26"/>
        </w:rPr>
        <w:t xml:space="preserve">  </w:t>
      </w:r>
    </w:p>
    <w:p w:rsidR="00233A4C" w:rsidRPr="00EE6DC1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5D47D6">
        <w:rPr>
          <w:sz w:val="26"/>
          <w:szCs w:val="26"/>
        </w:rPr>
        <w:t>Контрольное мероприятие проведено параллельно с отделом внутреннего муниципального финансового контроля Финансового управления Администрации Чугуевского муниципального района, которым проверено расходование бюджетных средств на оплату труда работников Учреждения.</w:t>
      </w:r>
      <w:r w:rsidRPr="00EE6DC1">
        <w:rPr>
          <w:sz w:val="26"/>
          <w:szCs w:val="26"/>
        </w:rPr>
        <w:t xml:space="preserve"> </w:t>
      </w:r>
    </w:p>
    <w:p w:rsidR="00233A4C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160CA9">
        <w:rPr>
          <w:sz w:val="26"/>
          <w:szCs w:val="26"/>
        </w:rPr>
        <w:t xml:space="preserve">По итогам контрольного мероприятия составлен акт от </w:t>
      </w:r>
      <w:r>
        <w:rPr>
          <w:sz w:val="26"/>
          <w:szCs w:val="26"/>
        </w:rPr>
        <w:t xml:space="preserve">31.07.2020 № 7, который подписан сторонами без разногласий. </w:t>
      </w:r>
      <w:r w:rsidRPr="00160CA9">
        <w:rPr>
          <w:sz w:val="26"/>
          <w:szCs w:val="26"/>
        </w:rPr>
        <w:t xml:space="preserve">  </w:t>
      </w:r>
    </w:p>
    <w:p w:rsidR="00233A4C" w:rsidRPr="0019745D" w:rsidRDefault="00233A4C" w:rsidP="00233A4C">
      <w:pPr>
        <w:spacing w:line="276" w:lineRule="auto"/>
        <w:ind w:firstLine="709"/>
        <w:jc w:val="both"/>
        <w:rPr>
          <w:sz w:val="26"/>
          <w:szCs w:val="26"/>
        </w:rPr>
      </w:pPr>
      <w:r w:rsidRPr="0019745D">
        <w:rPr>
          <w:sz w:val="26"/>
          <w:szCs w:val="26"/>
        </w:rPr>
        <w:t xml:space="preserve">Объем проверенных средств – </w:t>
      </w:r>
      <w:r>
        <w:rPr>
          <w:sz w:val="26"/>
          <w:szCs w:val="26"/>
        </w:rPr>
        <w:t>459,27</w:t>
      </w:r>
      <w:r w:rsidRPr="0019745D">
        <w:rPr>
          <w:sz w:val="26"/>
          <w:szCs w:val="26"/>
        </w:rPr>
        <w:t xml:space="preserve"> </w:t>
      </w:r>
      <w:proofErr w:type="spellStart"/>
      <w:r w:rsidRPr="0019745D">
        <w:rPr>
          <w:sz w:val="26"/>
          <w:szCs w:val="26"/>
        </w:rPr>
        <w:t>тыс</w:t>
      </w:r>
      <w:proofErr w:type="gramStart"/>
      <w:r w:rsidRPr="0019745D">
        <w:rPr>
          <w:sz w:val="26"/>
          <w:szCs w:val="26"/>
        </w:rPr>
        <w:t>.р</w:t>
      </w:r>
      <w:proofErr w:type="gramEnd"/>
      <w:r w:rsidRPr="0019745D"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(средства бюджета Чугуевского муниципального района)</w:t>
      </w:r>
      <w:r w:rsidRPr="0019745D">
        <w:rPr>
          <w:sz w:val="26"/>
          <w:szCs w:val="26"/>
        </w:rPr>
        <w:t xml:space="preserve">. </w:t>
      </w:r>
    </w:p>
    <w:p w:rsidR="00233A4C" w:rsidRDefault="00233A4C" w:rsidP="00233A4C">
      <w:pPr>
        <w:pStyle w:val="a5"/>
        <w:spacing w:after="0" w:line="276" w:lineRule="auto"/>
        <w:ind w:firstLine="709"/>
        <w:rPr>
          <w:b/>
          <w:sz w:val="26"/>
          <w:szCs w:val="26"/>
        </w:rPr>
      </w:pPr>
      <w:r w:rsidRPr="009D3746">
        <w:rPr>
          <w:b/>
          <w:sz w:val="26"/>
          <w:szCs w:val="26"/>
        </w:rPr>
        <w:t>8. По результатам контрольного мероприятия установлено следующее:</w:t>
      </w:r>
    </w:p>
    <w:p w:rsidR="00233A4C" w:rsidRPr="007728F0" w:rsidRDefault="00233A4C" w:rsidP="00233A4C">
      <w:pPr>
        <w:spacing w:line="312" w:lineRule="auto"/>
        <w:ind w:firstLine="709"/>
        <w:jc w:val="both"/>
        <w:rPr>
          <w:i/>
          <w:sz w:val="26"/>
          <w:szCs w:val="26"/>
        </w:rPr>
      </w:pPr>
      <w:r w:rsidRPr="0019745D">
        <w:rPr>
          <w:i/>
          <w:sz w:val="26"/>
          <w:szCs w:val="26"/>
        </w:rPr>
        <w:t xml:space="preserve">По вопросу № 1. </w:t>
      </w:r>
      <w:r w:rsidRPr="007728F0">
        <w:rPr>
          <w:i/>
          <w:sz w:val="26"/>
          <w:szCs w:val="26"/>
        </w:rPr>
        <w:t>Провер</w:t>
      </w:r>
      <w:r>
        <w:rPr>
          <w:i/>
          <w:sz w:val="26"/>
          <w:szCs w:val="26"/>
        </w:rPr>
        <w:t>ка</w:t>
      </w:r>
      <w:r w:rsidRPr="007728F0">
        <w:rPr>
          <w:i/>
          <w:sz w:val="26"/>
          <w:szCs w:val="26"/>
        </w:rPr>
        <w:t xml:space="preserve"> соблюдени</w:t>
      </w:r>
      <w:r>
        <w:rPr>
          <w:i/>
          <w:sz w:val="26"/>
          <w:szCs w:val="26"/>
        </w:rPr>
        <w:t>я</w:t>
      </w:r>
      <w:r w:rsidRPr="007728F0">
        <w:rPr>
          <w:i/>
          <w:sz w:val="26"/>
          <w:szCs w:val="26"/>
        </w:rPr>
        <w:t xml:space="preserve"> Учреждением порядка составления, утверждения и ведения бюджетной сметы и проведен анализ ее исполнения.</w:t>
      </w:r>
    </w:p>
    <w:p w:rsidR="00233A4C" w:rsidRPr="00335D3A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335D3A">
        <w:rPr>
          <w:sz w:val="26"/>
          <w:szCs w:val="26"/>
        </w:rPr>
        <w:t xml:space="preserve">В 2019 году  составление, утверждение и ведение бюджетной сметы осуществлялось Учреждением в соответствие с порядком, утвержденным приказом </w:t>
      </w:r>
      <w:r>
        <w:rPr>
          <w:sz w:val="26"/>
          <w:szCs w:val="26"/>
        </w:rPr>
        <w:t>главным распорядителем бюджетных средств районного бюджета</w:t>
      </w:r>
      <w:r w:rsidRPr="00335D3A">
        <w:rPr>
          <w:sz w:val="26"/>
          <w:szCs w:val="26"/>
        </w:rPr>
        <w:t xml:space="preserve"> МКУ «ЦООУ» от 24 августа 2018 года № 106-А</w:t>
      </w:r>
      <w:r>
        <w:rPr>
          <w:sz w:val="26"/>
          <w:szCs w:val="26"/>
        </w:rPr>
        <w:t>.</w:t>
      </w:r>
    </w:p>
    <w:p w:rsidR="00233A4C" w:rsidRPr="00335D3A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335D3A">
        <w:rPr>
          <w:sz w:val="26"/>
          <w:szCs w:val="26"/>
        </w:rPr>
        <w:t xml:space="preserve">На финансовое обеспечение деятельности Учреждения в 2019 году выделено 7 149,11 </w:t>
      </w:r>
      <w:proofErr w:type="spellStart"/>
      <w:r w:rsidRPr="00335D3A">
        <w:rPr>
          <w:sz w:val="26"/>
          <w:szCs w:val="26"/>
        </w:rPr>
        <w:t>тыс</w:t>
      </w:r>
      <w:proofErr w:type="gramStart"/>
      <w:r w:rsidRPr="00335D3A">
        <w:rPr>
          <w:sz w:val="26"/>
          <w:szCs w:val="26"/>
        </w:rPr>
        <w:t>.р</w:t>
      </w:r>
      <w:proofErr w:type="gramEnd"/>
      <w:r w:rsidRPr="00335D3A">
        <w:rPr>
          <w:sz w:val="26"/>
          <w:szCs w:val="26"/>
        </w:rPr>
        <w:t>ублей</w:t>
      </w:r>
      <w:proofErr w:type="spellEnd"/>
      <w:r w:rsidRPr="00335D3A">
        <w:rPr>
          <w:sz w:val="26"/>
          <w:szCs w:val="26"/>
        </w:rPr>
        <w:t xml:space="preserve">, из них за счет средств краевого бюджета 340,00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 xml:space="preserve"> (субвенции), за счет средств районного бюджета – 6 809,11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>.</w:t>
      </w:r>
    </w:p>
    <w:p w:rsidR="00233A4C" w:rsidRPr="00335D3A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335D3A">
        <w:rPr>
          <w:sz w:val="26"/>
          <w:szCs w:val="26"/>
        </w:rPr>
        <w:t xml:space="preserve">Утвержденные сметные назначения освоены на 99,4% или в сумме 7 105,77 </w:t>
      </w:r>
      <w:proofErr w:type="spellStart"/>
      <w:r w:rsidRPr="00335D3A">
        <w:rPr>
          <w:sz w:val="26"/>
          <w:szCs w:val="26"/>
        </w:rPr>
        <w:t>тыс</w:t>
      </w:r>
      <w:proofErr w:type="gramStart"/>
      <w:r w:rsidRPr="00335D3A">
        <w:rPr>
          <w:sz w:val="26"/>
          <w:szCs w:val="26"/>
        </w:rPr>
        <w:t>.р</w:t>
      </w:r>
      <w:proofErr w:type="gramEnd"/>
      <w:r w:rsidRPr="00335D3A">
        <w:rPr>
          <w:sz w:val="26"/>
          <w:szCs w:val="26"/>
        </w:rPr>
        <w:t>ублей</w:t>
      </w:r>
      <w:proofErr w:type="spellEnd"/>
      <w:r w:rsidRPr="00335D3A">
        <w:rPr>
          <w:sz w:val="26"/>
          <w:szCs w:val="26"/>
        </w:rPr>
        <w:t xml:space="preserve">. Из них: оплата труда – 4 847,70 </w:t>
      </w:r>
      <w:proofErr w:type="spellStart"/>
      <w:r w:rsidRPr="00335D3A">
        <w:rPr>
          <w:sz w:val="26"/>
          <w:szCs w:val="26"/>
        </w:rPr>
        <w:t>тыс</w:t>
      </w:r>
      <w:proofErr w:type="gramStart"/>
      <w:r w:rsidRPr="00335D3A">
        <w:rPr>
          <w:sz w:val="26"/>
          <w:szCs w:val="26"/>
        </w:rPr>
        <w:t>.р</w:t>
      </w:r>
      <w:proofErr w:type="gramEnd"/>
      <w:r w:rsidRPr="00335D3A">
        <w:rPr>
          <w:sz w:val="26"/>
          <w:szCs w:val="26"/>
        </w:rPr>
        <w:t>ублей</w:t>
      </w:r>
      <w:proofErr w:type="spellEnd"/>
      <w:r w:rsidRPr="00335D3A">
        <w:rPr>
          <w:sz w:val="26"/>
          <w:szCs w:val="26"/>
        </w:rPr>
        <w:t xml:space="preserve">; взносы на выплаты по оплате труда – 1 456,61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 xml:space="preserve">; закупка товаров, работ и услуг, включая коммунальные – 459,27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 xml:space="preserve">; налоги, сборы – 2,19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 xml:space="preserve">; субвенции – 340,00 </w:t>
      </w:r>
      <w:proofErr w:type="spellStart"/>
      <w:r w:rsidRPr="00335D3A">
        <w:rPr>
          <w:sz w:val="26"/>
          <w:szCs w:val="26"/>
        </w:rPr>
        <w:t>тыс.рублей</w:t>
      </w:r>
      <w:proofErr w:type="spellEnd"/>
      <w:r w:rsidRPr="00335D3A">
        <w:rPr>
          <w:sz w:val="26"/>
          <w:szCs w:val="26"/>
        </w:rPr>
        <w:t xml:space="preserve">. </w:t>
      </w:r>
    </w:p>
    <w:p w:rsidR="00233A4C" w:rsidRPr="00335D3A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335D3A">
        <w:rPr>
          <w:sz w:val="26"/>
          <w:szCs w:val="26"/>
        </w:rPr>
        <w:t xml:space="preserve">По данному вопросу замечаний и нарушений не установлено.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По вопросу № </w:t>
      </w:r>
      <w:r w:rsidRPr="007728F0">
        <w:rPr>
          <w:i/>
          <w:sz w:val="26"/>
          <w:szCs w:val="26"/>
        </w:rPr>
        <w:t>2. Провер</w:t>
      </w:r>
      <w:r>
        <w:rPr>
          <w:i/>
          <w:sz w:val="26"/>
          <w:szCs w:val="26"/>
        </w:rPr>
        <w:t>ка</w:t>
      </w:r>
      <w:r w:rsidRPr="007728F0">
        <w:rPr>
          <w:i/>
          <w:sz w:val="26"/>
          <w:szCs w:val="26"/>
        </w:rPr>
        <w:t xml:space="preserve"> соблюдени</w:t>
      </w:r>
      <w:r>
        <w:rPr>
          <w:i/>
          <w:sz w:val="26"/>
          <w:szCs w:val="26"/>
        </w:rPr>
        <w:t xml:space="preserve">я Учреждением </w:t>
      </w:r>
      <w:r w:rsidRPr="007728F0">
        <w:rPr>
          <w:i/>
          <w:sz w:val="26"/>
          <w:szCs w:val="26"/>
        </w:rPr>
        <w:t xml:space="preserve"> порядка формирования муниципального задания на выполнение муниципальных услуг, анализ его исполнения.</w:t>
      </w:r>
      <w:r w:rsidRPr="00732A0F">
        <w:rPr>
          <w:sz w:val="26"/>
          <w:szCs w:val="26"/>
        </w:rPr>
        <w:t xml:space="preserve"> </w:t>
      </w:r>
    </w:p>
    <w:p w:rsidR="00233A4C" w:rsidRPr="00732A0F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732A0F">
        <w:rPr>
          <w:sz w:val="26"/>
          <w:szCs w:val="26"/>
        </w:rPr>
        <w:t>В результате установлено, что Учреждение осуществляет свою деятельность в соответствии с муниципальным заданием, сформированным и утвержденным на 2019 год уполномоченным органом администрации Чугуевского муниципального района - Управлением социально-культурной деятельности.</w:t>
      </w:r>
    </w:p>
    <w:p w:rsidR="00233A4C" w:rsidRPr="00732A0F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 w:rsidRPr="00732A0F">
        <w:rPr>
          <w:sz w:val="26"/>
          <w:szCs w:val="26"/>
        </w:rPr>
        <w:lastRenderedPageBreak/>
        <w:t>Однако</w:t>
      </w:r>
      <w:proofErr w:type="gramStart"/>
      <w:r w:rsidRPr="00732A0F">
        <w:rPr>
          <w:sz w:val="26"/>
          <w:szCs w:val="26"/>
        </w:rPr>
        <w:t>,</w:t>
      </w:r>
      <w:proofErr w:type="gramEnd"/>
      <w:r w:rsidRPr="00732A0F">
        <w:rPr>
          <w:sz w:val="26"/>
          <w:szCs w:val="26"/>
        </w:rPr>
        <w:t xml:space="preserve"> Учреждением не соблюдены нормы Порядка формирования муниципального задания, утвержденного постановлением администрации Чугуевского муниципального района от 03 июля 2018 года № 369-НПА, устанавливающие: формы муниципального задания и отчета о его выполнении;  порядок заполнения муниципального задания; периодичность предоставления отчетов о выполнении муниципального задания.   </w:t>
      </w:r>
    </w:p>
    <w:p w:rsidR="00233A4C" w:rsidRDefault="00233A4C" w:rsidP="00233A4C">
      <w:pPr>
        <w:spacing w:line="312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По вопросу № </w:t>
      </w:r>
      <w:r w:rsidRPr="007728F0">
        <w:rPr>
          <w:i/>
          <w:sz w:val="26"/>
          <w:szCs w:val="26"/>
        </w:rPr>
        <w:t>3. Провер</w:t>
      </w:r>
      <w:r>
        <w:rPr>
          <w:i/>
          <w:sz w:val="26"/>
          <w:szCs w:val="26"/>
        </w:rPr>
        <w:t>ка</w:t>
      </w:r>
      <w:r w:rsidRPr="007728F0">
        <w:rPr>
          <w:i/>
          <w:sz w:val="26"/>
          <w:szCs w:val="26"/>
        </w:rPr>
        <w:t xml:space="preserve"> отдельны</w:t>
      </w:r>
      <w:r>
        <w:rPr>
          <w:i/>
          <w:sz w:val="26"/>
          <w:szCs w:val="26"/>
        </w:rPr>
        <w:t>х</w:t>
      </w:r>
      <w:r w:rsidRPr="007728F0">
        <w:rPr>
          <w:i/>
          <w:sz w:val="26"/>
          <w:szCs w:val="26"/>
        </w:rPr>
        <w:t xml:space="preserve"> вопрос</w:t>
      </w:r>
      <w:r>
        <w:rPr>
          <w:i/>
          <w:sz w:val="26"/>
          <w:szCs w:val="26"/>
        </w:rPr>
        <w:t xml:space="preserve">ов </w:t>
      </w:r>
      <w:r w:rsidRPr="007728F0">
        <w:rPr>
          <w:i/>
          <w:sz w:val="26"/>
          <w:szCs w:val="26"/>
        </w:rPr>
        <w:t>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>.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2019 году ведение бухгалтерского учета в Учреждении осуществлялось МКУ «ЦООУ» на основании </w:t>
      </w:r>
      <w:r w:rsidRPr="006D2C78">
        <w:rPr>
          <w:sz w:val="26"/>
          <w:szCs w:val="26"/>
          <w:lang w:eastAsia="en-US"/>
        </w:rPr>
        <w:t>Соглашения о передаче полномочий в области формирования, исполнения и контроля за исполнением сметы расходных обязательств, принятых учреждением, по регулированию отношений, связанных с формированием, размещением, исполнением и контролем за использованием муниципальных заказов на поставки товаров, выполнение работ, оказание услуг для нужд учреждения.</w:t>
      </w:r>
      <w:proofErr w:type="gramEnd"/>
      <w:r w:rsidRPr="006D2C78">
        <w:rPr>
          <w:sz w:val="26"/>
          <w:szCs w:val="26"/>
          <w:lang w:eastAsia="en-US"/>
        </w:rPr>
        <w:t xml:space="preserve"> Срок действия Соглашения: с 09 января 2019 года по 31 декабря 2021 года. </w:t>
      </w:r>
      <w:r>
        <w:rPr>
          <w:sz w:val="26"/>
          <w:szCs w:val="26"/>
        </w:rPr>
        <w:t xml:space="preserve"> </w:t>
      </w:r>
    </w:p>
    <w:p w:rsidR="00233A4C" w:rsidRPr="006D2C78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проверки рассмотрены следующие вопросы ведения бухгалтерского учета: учет </w:t>
      </w:r>
      <w:r w:rsidRPr="006D2C78">
        <w:rPr>
          <w:sz w:val="26"/>
          <w:szCs w:val="26"/>
        </w:rPr>
        <w:t>кассовы</w:t>
      </w:r>
      <w:r>
        <w:rPr>
          <w:sz w:val="26"/>
          <w:szCs w:val="26"/>
        </w:rPr>
        <w:t>х</w:t>
      </w:r>
      <w:r w:rsidRPr="006D2C78">
        <w:rPr>
          <w:sz w:val="26"/>
          <w:szCs w:val="26"/>
        </w:rPr>
        <w:t xml:space="preserve"> и банковски</w:t>
      </w:r>
      <w:r>
        <w:rPr>
          <w:sz w:val="26"/>
          <w:szCs w:val="26"/>
        </w:rPr>
        <w:t>х</w:t>
      </w:r>
      <w:r w:rsidRPr="006D2C78">
        <w:rPr>
          <w:sz w:val="26"/>
          <w:szCs w:val="26"/>
        </w:rPr>
        <w:t xml:space="preserve"> операци</w:t>
      </w:r>
      <w:r>
        <w:rPr>
          <w:sz w:val="26"/>
          <w:szCs w:val="26"/>
        </w:rPr>
        <w:t>й</w:t>
      </w:r>
      <w:r w:rsidRPr="006D2C78">
        <w:rPr>
          <w:sz w:val="26"/>
          <w:szCs w:val="26"/>
        </w:rPr>
        <w:t>; расчет</w:t>
      </w:r>
      <w:r>
        <w:rPr>
          <w:sz w:val="26"/>
          <w:szCs w:val="26"/>
        </w:rPr>
        <w:t>ы</w:t>
      </w:r>
      <w:r w:rsidRPr="006D2C78">
        <w:rPr>
          <w:sz w:val="26"/>
          <w:szCs w:val="26"/>
        </w:rPr>
        <w:t xml:space="preserve"> с подотчетными лицами; расчет</w:t>
      </w:r>
      <w:r>
        <w:rPr>
          <w:sz w:val="26"/>
          <w:szCs w:val="26"/>
        </w:rPr>
        <w:t>ы</w:t>
      </w:r>
      <w:r w:rsidRPr="006D2C78">
        <w:rPr>
          <w:sz w:val="26"/>
          <w:szCs w:val="26"/>
        </w:rPr>
        <w:t xml:space="preserve"> с поставщиками и подрядчиками; учет нефинансовых активов, включая учет на </w:t>
      </w:r>
      <w:proofErr w:type="spellStart"/>
      <w:r w:rsidRPr="006D2C78">
        <w:rPr>
          <w:sz w:val="26"/>
          <w:szCs w:val="26"/>
        </w:rPr>
        <w:t>забалансовых</w:t>
      </w:r>
      <w:proofErr w:type="spellEnd"/>
      <w:r w:rsidRPr="006D2C78">
        <w:rPr>
          <w:sz w:val="26"/>
          <w:szCs w:val="26"/>
        </w:rPr>
        <w:t xml:space="preserve"> счетах; достоверность бюджетной отчетности.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 w:rsidRPr="007728F0">
        <w:rPr>
          <w:sz w:val="26"/>
          <w:szCs w:val="26"/>
        </w:rPr>
        <w:t>В результате установлено, что</w:t>
      </w:r>
      <w:r>
        <w:rPr>
          <w:sz w:val="26"/>
          <w:szCs w:val="26"/>
        </w:rPr>
        <w:t xml:space="preserve"> </w:t>
      </w:r>
      <w:r w:rsidRPr="007728F0">
        <w:rPr>
          <w:sz w:val="26"/>
          <w:szCs w:val="26"/>
        </w:rPr>
        <w:t xml:space="preserve">бухгалтерский учет деятельности Учреждения в целом осуществляется </w:t>
      </w:r>
      <w:r>
        <w:rPr>
          <w:sz w:val="26"/>
          <w:szCs w:val="26"/>
        </w:rPr>
        <w:t>МКУ «ЦООУ»</w:t>
      </w:r>
      <w:r w:rsidRPr="007728F0">
        <w:rPr>
          <w:sz w:val="26"/>
          <w:szCs w:val="26"/>
        </w:rPr>
        <w:t xml:space="preserve"> в соответствии с требованиями </w:t>
      </w:r>
      <w:r>
        <w:rPr>
          <w:sz w:val="26"/>
          <w:szCs w:val="26"/>
        </w:rPr>
        <w:t>Ф</w:t>
      </w:r>
      <w:r w:rsidRPr="007728F0">
        <w:rPr>
          <w:sz w:val="26"/>
          <w:szCs w:val="26"/>
        </w:rPr>
        <w:t xml:space="preserve">едерального закона </w:t>
      </w:r>
      <w:r>
        <w:rPr>
          <w:sz w:val="26"/>
          <w:szCs w:val="26"/>
        </w:rPr>
        <w:t xml:space="preserve">от 06 декабря 2011 года </w:t>
      </w:r>
      <w:r w:rsidRPr="007728F0">
        <w:rPr>
          <w:sz w:val="26"/>
          <w:szCs w:val="26"/>
        </w:rPr>
        <w:t xml:space="preserve">№ 402-ФЗ  </w:t>
      </w:r>
      <w:r>
        <w:rPr>
          <w:sz w:val="26"/>
          <w:szCs w:val="26"/>
        </w:rPr>
        <w:t>«</w:t>
      </w:r>
      <w:r w:rsidRPr="007728F0">
        <w:rPr>
          <w:sz w:val="26"/>
          <w:szCs w:val="26"/>
        </w:rPr>
        <w:t>О бухгалтерском учете</w:t>
      </w:r>
      <w:r>
        <w:rPr>
          <w:sz w:val="26"/>
          <w:szCs w:val="26"/>
        </w:rPr>
        <w:t>»</w:t>
      </w:r>
      <w:r w:rsidRPr="007728F0">
        <w:rPr>
          <w:sz w:val="26"/>
          <w:szCs w:val="26"/>
        </w:rPr>
        <w:t>, приказом Мин</w:t>
      </w:r>
      <w:r>
        <w:rPr>
          <w:sz w:val="26"/>
          <w:szCs w:val="26"/>
        </w:rPr>
        <w:t>фина</w:t>
      </w:r>
      <w:r w:rsidRPr="007728F0">
        <w:rPr>
          <w:sz w:val="26"/>
          <w:szCs w:val="26"/>
        </w:rPr>
        <w:t xml:space="preserve"> Росси</w:t>
      </w:r>
      <w:r>
        <w:rPr>
          <w:sz w:val="26"/>
          <w:szCs w:val="26"/>
        </w:rPr>
        <w:t>и от 01 декабря 2010 года</w:t>
      </w:r>
      <w:r w:rsidRPr="007728F0">
        <w:rPr>
          <w:sz w:val="26"/>
          <w:szCs w:val="26"/>
        </w:rPr>
        <w:t xml:space="preserve"> № 157 н </w:t>
      </w:r>
      <w:r>
        <w:rPr>
          <w:sz w:val="26"/>
          <w:szCs w:val="26"/>
        </w:rPr>
        <w:t>«</w:t>
      </w:r>
      <w:r w:rsidRPr="007728F0">
        <w:rPr>
          <w:sz w:val="26"/>
          <w:szCs w:val="26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</w:t>
      </w:r>
      <w:proofErr w:type="gramEnd"/>
      <w:r w:rsidRPr="007728F0">
        <w:rPr>
          <w:sz w:val="26"/>
          <w:szCs w:val="26"/>
        </w:rPr>
        <w:t xml:space="preserve"> академий наук, государственных (муниципальных) учреждений и инструкции по его применению</w:t>
      </w:r>
      <w:r>
        <w:rPr>
          <w:sz w:val="26"/>
          <w:szCs w:val="26"/>
        </w:rPr>
        <w:t xml:space="preserve">». </w:t>
      </w:r>
    </w:p>
    <w:p w:rsidR="00233A4C" w:rsidRPr="007728F0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Однако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выявлены нарушения вышеуказанных нормативных актов, касающихся вопросов: обеспечения сохранности инвентарных номеров на объектах учета основных средств; оформления расходных кассовых ордеров, заполнения кассовой книги и журналов регистрации приходных и расходных кассовых ордеров; равенства показателей регистров бухгалтерского учета и баланса.</w:t>
      </w:r>
    </w:p>
    <w:p w:rsidR="00233A4C" w:rsidRDefault="00233A4C" w:rsidP="00233A4C">
      <w:pPr>
        <w:spacing w:line="312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По вопросу № 4</w:t>
      </w:r>
      <w:r w:rsidRPr="00BE3713">
        <w:rPr>
          <w:i/>
          <w:sz w:val="26"/>
          <w:szCs w:val="26"/>
        </w:rPr>
        <w:t>. Провер</w:t>
      </w:r>
      <w:r>
        <w:rPr>
          <w:i/>
          <w:sz w:val="26"/>
          <w:szCs w:val="26"/>
        </w:rPr>
        <w:t>ка</w:t>
      </w:r>
      <w:r w:rsidRPr="00BE3713">
        <w:rPr>
          <w:i/>
          <w:sz w:val="26"/>
          <w:szCs w:val="26"/>
        </w:rPr>
        <w:t xml:space="preserve"> соблюдени</w:t>
      </w:r>
      <w:r>
        <w:rPr>
          <w:i/>
          <w:sz w:val="26"/>
          <w:szCs w:val="26"/>
        </w:rPr>
        <w:t>я</w:t>
      </w:r>
      <w:r w:rsidRPr="00BE3713">
        <w:rPr>
          <w:i/>
          <w:sz w:val="26"/>
          <w:szCs w:val="26"/>
        </w:rPr>
        <w:t xml:space="preserve"> требований законодательства о контрактной системе в сфере закупок товаров, работ и услуг.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 данному вопросу деятельность Учреждения </w:t>
      </w:r>
      <w:r w:rsidRPr="00260079">
        <w:rPr>
          <w:sz w:val="26"/>
          <w:szCs w:val="26"/>
        </w:rPr>
        <w:t>оценена как удовлетворительная, но нуждающаяся в корректировке, так как в ходе контрольного мероприятия выявлены отдельные нарушения и недостатки в исполнении требований федерального законодательства и муниципальных правовых актов в сфере закупок</w:t>
      </w:r>
      <w:r>
        <w:rPr>
          <w:sz w:val="26"/>
          <w:szCs w:val="26"/>
        </w:rPr>
        <w:t xml:space="preserve">, а именно: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Учреждении не обучен и не назначен контрактный управляющий;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утверждена должностная инструкция контрактного управляющего;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план закупок и план-график закупок </w:t>
      </w:r>
      <w:proofErr w:type="gramStart"/>
      <w:r>
        <w:rPr>
          <w:sz w:val="26"/>
          <w:szCs w:val="26"/>
        </w:rPr>
        <w:t>размещены</w:t>
      </w:r>
      <w:proofErr w:type="gramEnd"/>
      <w:r>
        <w:rPr>
          <w:sz w:val="26"/>
          <w:szCs w:val="26"/>
        </w:rPr>
        <w:t xml:space="preserve"> в ЕИС с нарушением установленных сроков; 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закупки Учреждения отражены в плане закупок и плане-графике закупок не в полном объеме.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Указанные недостатки и нарушения не попадают под административное правонарушение.</w:t>
      </w:r>
    </w:p>
    <w:p w:rsidR="00233A4C" w:rsidRDefault="00233A4C" w:rsidP="00233A4C">
      <w:pPr>
        <w:pStyle w:val="a5"/>
        <w:spacing w:after="0" w:line="276" w:lineRule="auto"/>
        <w:ind w:firstLine="709"/>
        <w:jc w:val="both"/>
        <w:rPr>
          <w:sz w:val="26"/>
          <w:szCs w:val="26"/>
        </w:rPr>
      </w:pPr>
      <w:r w:rsidRPr="008B6127">
        <w:rPr>
          <w:b/>
          <w:sz w:val="26"/>
          <w:szCs w:val="26"/>
        </w:rPr>
        <w:t>9. Пояснения и замечания руководителей объектов контрольного мероприятия на результаты контрольного мероприятия (при наличии):</w:t>
      </w:r>
      <w:r w:rsidRPr="00A410B2">
        <w:rPr>
          <w:sz w:val="26"/>
          <w:szCs w:val="26"/>
        </w:rPr>
        <w:t xml:space="preserve"> </w:t>
      </w:r>
      <w:r>
        <w:rPr>
          <w:sz w:val="26"/>
          <w:szCs w:val="26"/>
        </w:rPr>
        <w:t>пояснения заместителя главного бухгалтера МКУ «ЦООУ» от 23.07.2020 № 497 о причине расхождений данных бухгалтерского баланса и главной книги.</w:t>
      </w:r>
    </w:p>
    <w:p w:rsidR="00233A4C" w:rsidRDefault="00233A4C" w:rsidP="00233A4C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8B6127">
        <w:rPr>
          <w:b/>
          <w:sz w:val="26"/>
          <w:szCs w:val="26"/>
        </w:rPr>
        <w:t>10. Выводы</w:t>
      </w:r>
      <w:r>
        <w:rPr>
          <w:b/>
          <w:sz w:val="26"/>
          <w:szCs w:val="26"/>
        </w:rPr>
        <w:t xml:space="preserve">: </w:t>
      </w:r>
    </w:p>
    <w:p w:rsidR="00233A4C" w:rsidRDefault="00233A4C" w:rsidP="00233A4C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6E6D81">
        <w:rPr>
          <w:sz w:val="26"/>
          <w:szCs w:val="26"/>
        </w:rPr>
        <w:t>По итогам контрольного мероприятия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незаконного, нецелевого и неэффективного использования бюджетных средств не выявлено. </w:t>
      </w:r>
    </w:p>
    <w:p w:rsidR="00233A4C" w:rsidRPr="00067E2D" w:rsidRDefault="00233A4C" w:rsidP="00233A4C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67E2D">
        <w:rPr>
          <w:b/>
          <w:sz w:val="26"/>
          <w:szCs w:val="26"/>
        </w:rPr>
        <w:t>11. Предложения:</w:t>
      </w:r>
    </w:p>
    <w:p w:rsidR="00233A4C" w:rsidRDefault="00233A4C" w:rsidP="00233A4C">
      <w:pPr>
        <w:tabs>
          <w:tab w:val="left" w:pos="7200"/>
          <w:tab w:val="left" w:pos="7380"/>
          <w:tab w:val="left" w:pos="7560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1. Направить представление МКУ ДО «Чугуевская ДМШ» для принятия мер по устранению выявленных нарушений и недостатков</w:t>
      </w:r>
      <w:r w:rsidRPr="006E6D81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и недопущению их в дальнейшем;</w:t>
      </w:r>
    </w:p>
    <w:p w:rsidR="00233A4C" w:rsidRDefault="00233A4C" w:rsidP="00233A4C">
      <w:pPr>
        <w:tabs>
          <w:tab w:val="left" w:pos="7200"/>
          <w:tab w:val="left" w:pos="7380"/>
          <w:tab w:val="left" w:pos="7560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2. Направить информационное письмо об итогах контрольного мероприятия в адрес управления социально-культурной деятельности Администрации Чугуевского муниципального района, как куратору Учреждения, с предложениями:</w:t>
      </w:r>
    </w:p>
    <w:p w:rsidR="00233A4C" w:rsidRDefault="00233A4C" w:rsidP="00233A4C">
      <w:pPr>
        <w:tabs>
          <w:tab w:val="left" w:pos="7200"/>
          <w:tab w:val="left" w:pos="7380"/>
          <w:tab w:val="left" w:pos="7560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- об усилении </w:t>
      </w:r>
      <w:proofErr w:type="gramStart"/>
      <w:r>
        <w:rPr>
          <w:sz w:val="26"/>
          <w:szCs w:val="26"/>
          <w:lang w:eastAsia="ar-SA"/>
        </w:rPr>
        <w:t>контроля за</w:t>
      </w:r>
      <w:proofErr w:type="gramEnd"/>
      <w:r>
        <w:rPr>
          <w:sz w:val="26"/>
          <w:szCs w:val="26"/>
          <w:lang w:eastAsia="ar-SA"/>
        </w:rPr>
        <w:t xml:space="preserve"> деятельностью Учреждения при формировании, утверждении муниципального задания и отчетов о его исполнении; </w:t>
      </w:r>
    </w:p>
    <w:p w:rsidR="00233A4C" w:rsidRDefault="00233A4C" w:rsidP="00233A4C">
      <w:pPr>
        <w:tabs>
          <w:tab w:val="left" w:pos="7200"/>
          <w:tab w:val="left" w:pos="7380"/>
          <w:tab w:val="left" w:pos="7560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о рассмотрении вопроса о принятии на бюджетное обслуживание Учреждения муниципальным казенным учреждением «Центр обеспечения деятельности учреждений культуры» в соответствии с ведомственной принадлежностью.</w:t>
      </w:r>
    </w:p>
    <w:p w:rsidR="00233A4C" w:rsidRPr="00067E2D" w:rsidRDefault="00233A4C" w:rsidP="00233A4C">
      <w:pPr>
        <w:tabs>
          <w:tab w:val="left" w:pos="7200"/>
          <w:tab w:val="left" w:pos="7380"/>
          <w:tab w:val="left" w:pos="7560"/>
        </w:tabs>
        <w:suppressAutoHyphens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ar-SA"/>
        </w:rPr>
        <w:t>3</w:t>
      </w:r>
      <w:r w:rsidRPr="00067E2D">
        <w:rPr>
          <w:sz w:val="26"/>
          <w:szCs w:val="26"/>
          <w:lang w:eastAsia="ar-SA"/>
        </w:rPr>
        <w:t xml:space="preserve">. Администрации Чугуевского муниципального района </w:t>
      </w:r>
      <w:r>
        <w:rPr>
          <w:sz w:val="26"/>
          <w:szCs w:val="26"/>
          <w:lang w:eastAsia="ar-SA"/>
        </w:rPr>
        <w:t xml:space="preserve">и </w:t>
      </w:r>
      <w:r w:rsidRPr="00067E2D">
        <w:rPr>
          <w:sz w:val="26"/>
          <w:szCs w:val="26"/>
          <w:lang w:eastAsia="ar-SA"/>
        </w:rPr>
        <w:t xml:space="preserve">Думе Чугуевского муниципального района </w:t>
      </w:r>
      <w:r w:rsidRPr="00067E2D">
        <w:rPr>
          <w:sz w:val="26"/>
          <w:szCs w:val="26"/>
        </w:rPr>
        <w:t>рассмотреть настоящий отчет и принять его к сведению</w:t>
      </w:r>
      <w:r>
        <w:rPr>
          <w:sz w:val="26"/>
          <w:szCs w:val="26"/>
        </w:rPr>
        <w:t>.</w:t>
      </w:r>
    </w:p>
    <w:p w:rsidR="00233A4C" w:rsidRDefault="00233A4C" w:rsidP="00233A4C">
      <w:pPr>
        <w:spacing w:line="312" w:lineRule="auto"/>
        <w:ind w:firstLine="709"/>
        <w:jc w:val="both"/>
        <w:rPr>
          <w:sz w:val="26"/>
          <w:szCs w:val="26"/>
        </w:rPr>
      </w:pPr>
    </w:p>
    <w:p w:rsidR="00233A4C" w:rsidRPr="00B106D6" w:rsidRDefault="00233A4C" w:rsidP="00233A4C">
      <w:pPr>
        <w:pStyle w:val="a7"/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</w:p>
    <w:p w:rsidR="00233A4C" w:rsidRPr="00487AD1" w:rsidRDefault="00233A4C" w:rsidP="00233A4C">
      <w:pPr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  <w:r w:rsidRPr="00487AD1">
        <w:rPr>
          <w:sz w:val="26"/>
          <w:szCs w:val="26"/>
          <w:shd w:val="clear" w:color="auto" w:fill="FFFFFF"/>
        </w:rPr>
        <w:t xml:space="preserve">Председатель </w:t>
      </w:r>
      <w:proofErr w:type="gramStart"/>
      <w:r w:rsidRPr="00487AD1">
        <w:rPr>
          <w:sz w:val="26"/>
          <w:szCs w:val="26"/>
          <w:shd w:val="clear" w:color="auto" w:fill="FFFFFF"/>
        </w:rPr>
        <w:t>Контрольно-счетного</w:t>
      </w:r>
      <w:proofErr w:type="gramEnd"/>
      <w:r w:rsidRPr="00487AD1">
        <w:rPr>
          <w:sz w:val="26"/>
          <w:szCs w:val="26"/>
          <w:shd w:val="clear" w:color="auto" w:fill="FFFFFF"/>
        </w:rPr>
        <w:t xml:space="preserve"> </w:t>
      </w:r>
    </w:p>
    <w:p w:rsidR="00233A4C" w:rsidRPr="00487AD1" w:rsidRDefault="00233A4C" w:rsidP="00233A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87AD1">
        <w:rPr>
          <w:sz w:val="26"/>
          <w:szCs w:val="26"/>
          <w:shd w:val="clear" w:color="auto" w:fill="FFFFFF"/>
        </w:rPr>
        <w:t>комитета Чугуевского муниципального района</w:t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ab/>
        <w:t xml:space="preserve">     </w:t>
      </w:r>
      <w:r w:rsidRPr="00487AD1">
        <w:rPr>
          <w:sz w:val="26"/>
          <w:szCs w:val="26"/>
          <w:shd w:val="clear" w:color="auto" w:fill="FFFFFF"/>
        </w:rPr>
        <w:t>М.А. Тимофеева</w:t>
      </w:r>
    </w:p>
    <w:p w:rsidR="00233A4C" w:rsidRPr="004953AB" w:rsidRDefault="00233A4C" w:rsidP="00C60131">
      <w:pPr>
        <w:jc w:val="both"/>
        <w:rPr>
          <w:sz w:val="26"/>
          <w:szCs w:val="26"/>
        </w:rPr>
      </w:pPr>
    </w:p>
    <w:sectPr w:rsidR="00233A4C" w:rsidRPr="00495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E71"/>
    <w:rsid w:val="001E790C"/>
    <w:rsid w:val="00233A4C"/>
    <w:rsid w:val="002D1B47"/>
    <w:rsid w:val="002F1E71"/>
    <w:rsid w:val="002F2626"/>
    <w:rsid w:val="00351B87"/>
    <w:rsid w:val="004953AB"/>
    <w:rsid w:val="004E0554"/>
    <w:rsid w:val="00537020"/>
    <w:rsid w:val="005E0779"/>
    <w:rsid w:val="006E4539"/>
    <w:rsid w:val="00B32D08"/>
    <w:rsid w:val="00C13759"/>
    <w:rsid w:val="00C60131"/>
    <w:rsid w:val="00DB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1E7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1E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33A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233A4C"/>
    <w:pPr>
      <w:spacing w:after="120"/>
    </w:pPr>
  </w:style>
  <w:style w:type="character" w:customStyle="1" w:styleId="a6">
    <w:name w:val="Основной текст Знак"/>
    <w:basedOn w:val="a0"/>
    <w:link w:val="a5"/>
    <w:rsid w:val="00233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33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1E7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1E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33A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233A4C"/>
    <w:pPr>
      <w:spacing w:after="120"/>
    </w:pPr>
  </w:style>
  <w:style w:type="character" w:customStyle="1" w:styleId="a6">
    <w:name w:val="Основной текст Знак"/>
    <w:basedOn w:val="a0"/>
    <w:link w:val="a5"/>
    <w:rsid w:val="00233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33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2113</TotalTime>
  <Pages>5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2020-08-27T04:08:00Z</dcterms:created>
  <dcterms:modified xsi:type="dcterms:W3CDTF">2020-09-02T23:27:00Z</dcterms:modified>
</cp:coreProperties>
</file>