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17D" w:rsidRDefault="00F0717D" w:rsidP="00F0717D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303AA7B5" wp14:editId="55409562">
            <wp:simplePos x="0" y="0"/>
            <wp:positionH relativeFrom="column">
              <wp:posOffset>2534285</wp:posOffset>
            </wp:positionH>
            <wp:positionV relativeFrom="paragraph">
              <wp:posOffset>-481965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717D" w:rsidRDefault="00F0717D" w:rsidP="00F0717D">
      <w:pPr>
        <w:spacing w:after="0"/>
        <w:jc w:val="center"/>
      </w:pPr>
    </w:p>
    <w:p w:rsidR="00F0717D" w:rsidRDefault="00F0717D" w:rsidP="00F0717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F0717D" w:rsidRDefault="00F0717D" w:rsidP="00F0717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F0717D" w:rsidRDefault="00F0717D" w:rsidP="00F0717D">
      <w:pPr>
        <w:pStyle w:val="a3"/>
        <w:tabs>
          <w:tab w:val="left" w:pos="0"/>
        </w:tabs>
      </w:pPr>
      <w:r>
        <w:t xml:space="preserve">МУНИЦИПАЛЬНОГО ОКРУГА </w:t>
      </w:r>
    </w:p>
    <w:p w:rsidR="00F0717D" w:rsidRDefault="00F0717D" w:rsidP="00F0717D">
      <w:pPr>
        <w:pStyle w:val="a3"/>
        <w:tabs>
          <w:tab w:val="left" w:pos="0"/>
        </w:tabs>
        <w:rPr>
          <w:sz w:val="32"/>
          <w:szCs w:val="32"/>
        </w:rPr>
      </w:pPr>
    </w:p>
    <w:p w:rsidR="00F0717D" w:rsidRDefault="00F0717D" w:rsidP="00F0717D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F0717D" w:rsidRDefault="00F0717D" w:rsidP="00F0717D">
      <w:pPr>
        <w:pStyle w:val="a3"/>
        <w:tabs>
          <w:tab w:val="left" w:pos="0"/>
        </w:tabs>
        <w:rPr>
          <w:szCs w:val="28"/>
        </w:rPr>
      </w:pPr>
    </w:p>
    <w:p w:rsidR="00F0717D" w:rsidRDefault="00F0717D" w:rsidP="00F0717D">
      <w:pPr>
        <w:pStyle w:val="a3"/>
        <w:tabs>
          <w:tab w:val="left" w:pos="0"/>
        </w:tabs>
        <w:rPr>
          <w:szCs w:val="28"/>
        </w:rPr>
      </w:pPr>
    </w:p>
    <w:p w:rsidR="009B1039" w:rsidRPr="00F2148B" w:rsidRDefault="009B1039" w:rsidP="00F0717D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376"/>
        <w:gridCol w:w="5196"/>
        <w:gridCol w:w="1750"/>
      </w:tblGrid>
      <w:tr w:rsidR="00F0717D" w:rsidRPr="009A49E4" w:rsidTr="006D127D">
        <w:trPr>
          <w:trHeight w:val="360"/>
        </w:trPr>
        <w:tc>
          <w:tcPr>
            <w:tcW w:w="2376" w:type="dxa"/>
          </w:tcPr>
          <w:p w:rsidR="00F0717D" w:rsidRPr="00083BBA" w:rsidRDefault="00F0717D" w:rsidP="00F55D6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9A49E4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2</w:t>
            </w:r>
            <w:r w:rsidR="00F55D6F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.07.2020г.</w:t>
            </w:r>
          </w:p>
        </w:tc>
        <w:tc>
          <w:tcPr>
            <w:tcW w:w="5196" w:type="dxa"/>
          </w:tcPr>
          <w:p w:rsidR="00F0717D" w:rsidRPr="009A49E4" w:rsidRDefault="00F0717D" w:rsidP="007E2A9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0" w:type="dxa"/>
          </w:tcPr>
          <w:p w:rsidR="00F0717D" w:rsidRPr="00083BBA" w:rsidRDefault="00F0717D" w:rsidP="00BE6398">
            <w:pPr>
              <w:spacing w:after="0" w:line="240" w:lineRule="auto"/>
              <w:ind w:firstLine="444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9A49E4">
              <w:rPr>
                <w:rFonts w:ascii="Times New Roman" w:hAnsi="Times New Roman" w:cs="Times New Roman"/>
                <w:sz w:val="26"/>
                <w:szCs w:val="26"/>
              </w:rPr>
              <w:t xml:space="preserve">   №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6</w:t>
            </w:r>
            <w:r w:rsidR="00843374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6</w:t>
            </w:r>
            <w:bookmarkStart w:id="0" w:name="_GoBack"/>
            <w:bookmarkEnd w:id="0"/>
          </w:p>
        </w:tc>
      </w:tr>
      <w:tr w:rsidR="00F0717D" w:rsidRPr="009A49E4" w:rsidTr="006D127D">
        <w:trPr>
          <w:trHeight w:val="627"/>
        </w:trPr>
        <w:tc>
          <w:tcPr>
            <w:tcW w:w="9322" w:type="dxa"/>
            <w:gridSpan w:val="3"/>
          </w:tcPr>
          <w:p w:rsidR="00F0717D" w:rsidRDefault="00F0717D" w:rsidP="007E2A90">
            <w:pPr>
              <w:pStyle w:val="a3"/>
              <w:tabs>
                <w:tab w:val="left" w:pos="0"/>
              </w:tabs>
              <w:rPr>
                <w:sz w:val="26"/>
                <w:szCs w:val="26"/>
              </w:rPr>
            </w:pPr>
          </w:p>
          <w:p w:rsidR="009B1039" w:rsidRDefault="00F0717D" w:rsidP="007E2A90">
            <w:pPr>
              <w:pStyle w:val="a3"/>
              <w:tabs>
                <w:tab w:val="left" w:pos="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принятии </w:t>
            </w:r>
            <w:r w:rsidR="009B1039">
              <w:rPr>
                <w:sz w:val="26"/>
                <w:szCs w:val="26"/>
              </w:rPr>
              <w:t xml:space="preserve">в первом чтении проекта решения </w:t>
            </w:r>
          </w:p>
          <w:p w:rsidR="009B1039" w:rsidRDefault="009B1039" w:rsidP="009B1039">
            <w:pPr>
              <w:pStyle w:val="a3"/>
              <w:tabs>
                <w:tab w:val="left" w:pos="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Думы</w:t>
            </w:r>
            <w:r w:rsidR="00F0717D">
              <w:rPr>
                <w:sz w:val="26"/>
                <w:szCs w:val="26"/>
              </w:rPr>
              <w:t xml:space="preserve"> Чугуевского муниципального округа</w:t>
            </w:r>
          </w:p>
          <w:p w:rsidR="009B1039" w:rsidRDefault="009B1039" w:rsidP="009B1039">
            <w:pPr>
              <w:pStyle w:val="a3"/>
              <w:tabs>
                <w:tab w:val="left" w:pos="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«</w:t>
            </w:r>
            <w:r w:rsidRPr="009B1039">
              <w:rPr>
                <w:sz w:val="26"/>
                <w:szCs w:val="26"/>
              </w:rPr>
              <w:t xml:space="preserve">О </w:t>
            </w:r>
            <w:r>
              <w:rPr>
                <w:sz w:val="26"/>
                <w:szCs w:val="26"/>
              </w:rPr>
              <w:t>п</w:t>
            </w:r>
            <w:r w:rsidRPr="009B1039">
              <w:rPr>
                <w:sz w:val="26"/>
                <w:szCs w:val="26"/>
              </w:rPr>
              <w:t>орядке возбуждения ходатайства о награжд</w:t>
            </w:r>
            <w:r>
              <w:rPr>
                <w:sz w:val="26"/>
                <w:szCs w:val="26"/>
              </w:rPr>
              <w:t xml:space="preserve">ении наградами </w:t>
            </w:r>
          </w:p>
          <w:p w:rsidR="00F0717D" w:rsidRPr="00852475" w:rsidRDefault="009B1039" w:rsidP="009B1039">
            <w:pPr>
              <w:pStyle w:val="a3"/>
              <w:tabs>
                <w:tab w:val="left" w:pos="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Приморского края»</w:t>
            </w:r>
          </w:p>
        </w:tc>
      </w:tr>
    </w:tbl>
    <w:p w:rsidR="00791A84" w:rsidRDefault="00791A84" w:rsidP="003B54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F0717D" w:rsidRDefault="00F0717D" w:rsidP="003B54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7C5372" w:rsidRPr="007C5372">
        <w:rPr>
          <w:rFonts w:ascii="Times New Roman" w:hAnsi="Times New Roman" w:cs="Times New Roman"/>
          <w:sz w:val="26"/>
          <w:szCs w:val="26"/>
        </w:rPr>
        <w:t xml:space="preserve">Законом Приморского края от </w:t>
      </w:r>
      <w:r w:rsidR="007C5372">
        <w:rPr>
          <w:rFonts w:ascii="Times New Roman" w:hAnsi="Times New Roman" w:cs="Times New Roman"/>
          <w:sz w:val="26"/>
          <w:szCs w:val="26"/>
        </w:rPr>
        <w:t>0</w:t>
      </w:r>
      <w:r w:rsidR="007C5372" w:rsidRPr="007C5372">
        <w:rPr>
          <w:rFonts w:ascii="Times New Roman" w:hAnsi="Times New Roman" w:cs="Times New Roman"/>
          <w:sz w:val="26"/>
          <w:szCs w:val="26"/>
        </w:rPr>
        <w:t>4 июня 2014 года № 436-</w:t>
      </w:r>
      <w:r w:rsidR="007C5372">
        <w:rPr>
          <w:rFonts w:ascii="Times New Roman" w:hAnsi="Times New Roman" w:cs="Times New Roman"/>
          <w:sz w:val="26"/>
          <w:szCs w:val="26"/>
        </w:rPr>
        <w:t>КЗ «О наградах Приморского края»</w:t>
      </w:r>
      <w:r>
        <w:rPr>
          <w:rFonts w:ascii="Times New Roman" w:hAnsi="Times New Roman" w:cs="Times New Roman"/>
          <w:sz w:val="26"/>
          <w:szCs w:val="26"/>
        </w:rPr>
        <w:t xml:space="preserve">, Дума Чугуевского муниципального округа </w:t>
      </w:r>
    </w:p>
    <w:p w:rsidR="003B5482" w:rsidRDefault="003B5482" w:rsidP="003B548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F0717D" w:rsidRDefault="00F0717D" w:rsidP="003B548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РЕШИЛА:</w:t>
      </w:r>
    </w:p>
    <w:p w:rsidR="003B5482" w:rsidRDefault="003B5482" w:rsidP="003B548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717D" w:rsidRDefault="007C5372" w:rsidP="007C537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Принять в первом чтении</w:t>
      </w:r>
      <w:r w:rsidRPr="007C5372">
        <w:t xml:space="preserve"> </w:t>
      </w:r>
      <w:r>
        <w:rPr>
          <w:rFonts w:ascii="Times New Roman" w:hAnsi="Times New Roman" w:cs="Times New Roman"/>
          <w:sz w:val="26"/>
          <w:szCs w:val="26"/>
        </w:rPr>
        <w:t>проект</w:t>
      </w:r>
      <w:r w:rsidRPr="007C5372">
        <w:rPr>
          <w:rFonts w:ascii="Times New Roman" w:hAnsi="Times New Roman" w:cs="Times New Roman"/>
          <w:sz w:val="26"/>
          <w:szCs w:val="26"/>
        </w:rPr>
        <w:t xml:space="preserve"> решения Думы Чугуевского муниципальн</w:t>
      </w:r>
      <w:r w:rsidRPr="007C5372">
        <w:rPr>
          <w:rFonts w:ascii="Times New Roman" w:hAnsi="Times New Roman" w:cs="Times New Roman"/>
          <w:sz w:val="26"/>
          <w:szCs w:val="26"/>
        </w:rPr>
        <w:t>о</w:t>
      </w:r>
      <w:r w:rsidRPr="007C5372">
        <w:rPr>
          <w:rFonts w:ascii="Times New Roman" w:hAnsi="Times New Roman" w:cs="Times New Roman"/>
          <w:sz w:val="26"/>
          <w:szCs w:val="26"/>
        </w:rPr>
        <w:t>го округа «О порядке возбуждения ходатайства о награждении наградами Примо</w:t>
      </w:r>
      <w:r w:rsidRPr="007C5372">
        <w:rPr>
          <w:rFonts w:ascii="Times New Roman" w:hAnsi="Times New Roman" w:cs="Times New Roman"/>
          <w:sz w:val="26"/>
          <w:szCs w:val="26"/>
        </w:rPr>
        <w:t>р</w:t>
      </w:r>
      <w:r w:rsidRPr="007C5372">
        <w:rPr>
          <w:rFonts w:ascii="Times New Roman" w:hAnsi="Times New Roman" w:cs="Times New Roman"/>
          <w:sz w:val="26"/>
          <w:szCs w:val="26"/>
        </w:rPr>
        <w:t>ского края»</w:t>
      </w:r>
      <w:r w:rsidR="00A61165">
        <w:rPr>
          <w:rFonts w:ascii="Times New Roman" w:hAnsi="Times New Roman" w:cs="Times New Roman"/>
          <w:sz w:val="26"/>
          <w:szCs w:val="26"/>
        </w:rPr>
        <w:t xml:space="preserve"> (прилагается).</w:t>
      </w:r>
    </w:p>
    <w:p w:rsidR="00F0717D" w:rsidRDefault="00F0717D" w:rsidP="00F0717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F0717D" w:rsidRDefault="00F0717D" w:rsidP="00F071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F0717D" w:rsidRDefault="00F0717D" w:rsidP="00F071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F0717D" w:rsidRPr="001B1166" w:rsidRDefault="00F0717D" w:rsidP="00F0717D">
      <w:pPr>
        <w:spacing w:after="0" w:line="240" w:lineRule="auto"/>
        <w:ind w:left="3240" w:hanging="3240"/>
        <w:rPr>
          <w:rFonts w:ascii="Times New Roman" w:hAnsi="Times New Roman" w:cs="Times New Roman"/>
          <w:sz w:val="26"/>
          <w:szCs w:val="26"/>
        </w:rPr>
      </w:pPr>
      <w:r w:rsidRPr="001B1166">
        <w:rPr>
          <w:rFonts w:ascii="Times New Roman" w:hAnsi="Times New Roman" w:cs="Times New Roman"/>
          <w:sz w:val="26"/>
          <w:szCs w:val="26"/>
        </w:rPr>
        <w:t>Председатель Думы</w:t>
      </w:r>
    </w:p>
    <w:p w:rsidR="00F0717D" w:rsidRDefault="00F0717D" w:rsidP="00F0717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B1166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1B1166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1B1166">
        <w:rPr>
          <w:rFonts w:ascii="Times New Roman" w:hAnsi="Times New Roman" w:cs="Times New Roman"/>
          <w:sz w:val="26"/>
          <w:szCs w:val="26"/>
        </w:rPr>
        <w:t>Е.В. Пачков</w:t>
      </w:r>
    </w:p>
    <w:p w:rsidR="00CC404E" w:rsidRDefault="00CC404E" w:rsidP="00F0717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C404E" w:rsidRDefault="00CC404E" w:rsidP="00F0717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C404E" w:rsidRDefault="00CC404E" w:rsidP="00F0717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C404E" w:rsidRDefault="00CC404E" w:rsidP="00F0717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C404E" w:rsidRDefault="00CC404E" w:rsidP="00F0717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C404E" w:rsidRDefault="00CC404E" w:rsidP="00F0717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C404E" w:rsidRDefault="00CC404E" w:rsidP="00F0717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C404E" w:rsidRDefault="00CC404E" w:rsidP="00F0717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67085" w:rsidRPr="00267085" w:rsidRDefault="00267085" w:rsidP="00791A84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267085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267085" w:rsidRPr="00267085" w:rsidRDefault="00267085" w:rsidP="00791A84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267085">
        <w:rPr>
          <w:rFonts w:ascii="Times New Roman" w:hAnsi="Times New Roman" w:cs="Times New Roman"/>
          <w:sz w:val="26"/>
          <w:szCs w:val="26"/>
        </w:rPr>
        <w:t xml:space="preserve">к решению Думы Чугуевского </w:t>
      </w:r>
    </w:p>
    <w:p w:rsidR="00267085" w:rsidRPr="00267085" w:rsidRDefault="00267085" w:rsidP="00791A84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267085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267085" w:rsidRPr="00267085" w:rsidRDefault="00267085" w:rsidP="00791A84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267085">
        <w:rPr>
          <w:rFonts w:ascii="Times New Roman" w:hAnsi="Times New Roman" w:cs="Times New Roman"/>
          <w:sz w:val="26"/>
          <w:szCs w:val="26"/>
        </w:rPr>
        <w:t>от ___________№______</w:t>
      </w:r>
      <w:proofErr w:type="gramStart"/>
      <w:r w:rsidRPr="00267085">
        <w:rPr>
          <w:rFonts w:ascii="Times New Roman" w:hAnsi="Times New Roman" w:cs="Times New Roman"/>
          <w:sz w:val="26"/>
          <w:szCs w:val="26"/>
        </w:rPr>
        <w:t>_-</w:t>
      </w:r>
      <w:proofErr w:type="gramEnd"/>
      <w:r w:rsidRPr="00267085">
        <w:rPr>
          <w:rFonts w:ascii="Times New Roman" w:hAnsi="Times New Roman" w:cs="Times New Roman"/>
          <w:sz w:val="26"/>
          <w:szCs w:val="26"/>
        </w:rPr>
        <w:t>НПА</w:t>
      </w:r>
    </w:p>
    <w:p w:rsidR="00267085" w:rsidRPr="00267085" w:rsidRDefault="00267085" w:rsidP="00267085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267085" w:rsidRPr="00267085" w:rsidRDefault="00267085" w:rsidP="00267085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267085" w:rsidRPr="00267085" w:rsidRDefault="00267085" w:rsidP="0026708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7085">
        <w:rPr>
          <w:rFonts w:ascii="Times New Roman" w:hAnsi="Times New Roman" w:cs="Times New Roman"/>
          <w:b/>
          <w:sz w:val="26"/>
          <w:szCs w:val="26"/>
        </w:rPr>
        <w:t>ПОРЯДОК</w:t>
      </w:r>
    </w:p>
    <w:p w:rsidR="00267085" w:rsidRPr="00267085" w:rsidRDefault="00267085" w:rsidP="0026708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7085">
        <w:rPr>
          <w:rFonts w:ascii="Times New Roman" w:hAnsi="Times New Roman" w:cs="Times New Roman"/>
          <w:b/>
          <w:sz w:val="26"/>
          <w:szCs w:val="26"/>
        </w:rPr>
        <w:t>ВОЗБУЖДЕНИЯ ХОДАТАЙСТВА</w:t>
      </w:r>
    </w:p>
    <w:p w:rsidR="00267085" w:rsidRPr="00267085" w:rsidRDefault="00267085" w:rsidP="0026708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7085">
        <w:rPr>
          <w:rFonts w:ascii="Times New Roman" w:hAnsi="Times New Roman" w:cs="Times New Roman"/>
          <w:b/>
          <w:sz w:val="26"/>
          <w:szCs w:val="26"/>
        </w:rPr>
        <w:t>О НАГРАЖДЕНИИ НАГРАДАМИ ПРИМОРСКОГО КРАЯ</w:t>
      </w:r>
    </w:p>
    <w:p w:rsidR="00267085" w:rsidRPr="00267085" w:rsidRDefault="00267085" w:rsidP="0026708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:rsidR="00267085" w:rsidRPr="00267085" w:rsidRDefault="00267085" w:rsidP="0026708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267085" w:rsidRPr="00267085" w:rsidRDefault="00267085" w:rsidP="00267085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Статья 1. Общие положения</w:t>
      </w:r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1. Настоящий Порядок разработан в соответствии с </w:t>
      </w:r>
      <w:hyperlink r:id="rId7" w:history="1">
        <w:r w:rsidRPr="00267085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Законом</w:t>
        </w:r>
      </w:hyperlink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Приморского края от 4 июня 2014 года № 436-КЗ «О наградах Приморского края" и определяет процедуру возбуждения Думой Чугуевского муниципального округа (далее - Дума округа) ходатайств о награждении наградами Приморского края (далее - Ходата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й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ство) жителей Чугуевского муниципального округа.</w:t>
      </w:r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2. Ходатайство о награждении наградами Приморского края возбуждается Думой округа в отношении:</w:t>
      </w:r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1) почетного знака Приморского края «Почетный гражданин Приморского края», медали Приморского края «За особый вклад в развитие Приморского края»  и знаков отличия Приморского края в случае осуществления представляемым л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и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цом индивидуальной трудовой деятельности;</w:t>
      </w:r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2) знака отличия Приморского края «Почетный журналист Приморского края» в случае представления к награждению лица, работавшего в средствах массовой информации, пресс-службах государственных органов, органов местного сам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управления, иных организациях;</w:t>
      </w:r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3) почетного знака Приморского края «Родительская доблесть»;</w:t>
      </w:r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4) почетного знака Приморского края «Семейная доблесть».</w:t>
      </w:r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lastRenderedPageBreak/>
        <w:t>3. Требования к лицам, претендующим на награждение наградами Приморск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го края, установлены </w:t>
      </w:r>
      <w:hyperlink r:id="rId8" w:history="1">
        <w:r w:rsidRPr="00267085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Законом</w:t>
        </w:r>
      </w:hyperlink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Приморского края от 4 июня 2014 года № 436-КЗ «О наградах Приморского края».</w:t>
      </w:r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4. В отношении почетного знака Приморского края «Семейная доблесть» Д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у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ма округа может возбуждать не более одного Ходатайства каждой степени в год (всего не более трех Ходатайств в год).</w:t>
      </w:r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5. </w:t>
      </w:r>
      <w:proofErr w:type="gramStart"/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 случае если Ходатайство (Ходатайства) Думы округа о награждении п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четным знаком Приморского края «Семейная доблесть» было оставлено (были оставлены) Комиссией при Губернаторе Приморского края по наградам Примо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р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ского края без рассмотрения, Дума округа вправе возбудить Ходатайство (Ход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а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тайства) о награждении почетным знаком Приморского края «Семейная доблесть» в количестве, равном Ходатайству (Ходатайствам), оставленным без рассмотрения.</w:t>
      </w:r>
      <w:proofErr w:type="gramEnd"/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6. Заявление о возбуждении Ходатайства о награждении почетным знаком Приморского края «Семейная доблесть» может быть подано в течение одного года со дня наступления юбилейной даты регистрации брака.</w:t>
      </w:r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b/>
          <w:color w:val="0D0D0D" w:themeColor="text1" w:themeTint="F2"/>
          <w:sz w:val="26"/>
          <w:szCs w:val="26"/>
        </w:rPr>
        <w:t>Статья 2. Порядок возбуждения ходатайств о награждении наградами Приморского края</w:t>
      </w:r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1. Решение о возбуждении ходатайства о награждении наградой Приморского края принимается Думой  округа на основании заявления о возбуждении ходата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й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ства о награждении почетным знаком Приморского края (далее - Заявление), п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ступившего в адрес Думы округа.</w:t>
      </w:r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От имени заявителя (заявителей) с Заявлением также могут обращаться их з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а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конные представители.</w:t>
      </w:r>
      <w:bookmarkStart w:id="1" w:name="Par30"/>
      <w:bookmarkEnd w:id="1"/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2. К Заявлению прилагаются следующие документы:</w:t>
      </w:r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1) наградной лист по форме, согласно приложению к </w:t>
      </w:r>
      <w:hyperlink r:id="rId9" w:history="1">
        <w:r w:rsidRPr="00267085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Закону</w:t>
        </w:r>
      </w:hyperlink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Приморского края от 4 июня 2014 года № 436-КЗ «О наградах Приморского края», заполненный надлежащим образом;</w:t>
      </w:r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2) копия паспорта (все страницы);</w:t>
      </w:r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3) копии документов об образовании;</w:t>
      </w:r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4) копия документа, подтверждающего трудовую деятельность;</w:t>
      </w:r>
    </w:p>
    <w:p w:rsidR="00267085" w:rsidRPr="00267085" w:rsidRDefault="00267085" w:rsidP="00267085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5) </w:t>
      </w:r>
      <w:hyperlink w:anchor="Par70" w:history="1">
        <w:r w:rsidRPr="00267085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согласие</w:t>
        </w:r>
      </w:hyperlink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на обработку персональных данных в отношении представляемого к награждению лица (лиц) (приложение к Порядку).</w:t>
      </w:r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lastRenderedPageBreak/>
        <w:t>2.1. Копии документов, указанных в пунктах 3 и 4 части 2 настоящей статьи, к заявлению о возбуждении ходатайства о награждении почетным знаком Примо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р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ского края «Семейная доблесть» не представляются.</w:t>
      </w:r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3. В случае обращения с заявлением о возбуждении ходатайства о награжд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е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нии почетным знаком Приморского края «Родительская доблесть», заявитель д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полнительно представляет:</w:t>
      </w:r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1) копии свидетельств о рождении детей;</w:t>
      </w:r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proofErr w:type="gramStart"/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2) материалы, подтверждающие заслуги и достижения граждан (гражданина) и их (его) детей, их (его) активное участие в жизни Чугуевского муниципального округа (при наличии).</w:t>
      </w:r>
      <w:proofErr w:type="gramEnd"/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4. В случае обращения с заявлением о возбуждении ходатайства о награжд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е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нии почетным знаком Приморского края «Семейная доблесть», заявитель дополн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и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тельно представляет:</w:t>
      </w:r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1) копию свидетельства о браке;</w:t>
      </w:r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2) копию свидетельства о рождении ребенка (детей);</w:t>
      </w:r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3) материалы, характеризующие семью, в том числе подтверждающие досто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й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ное воспитание детей и их достижения, участие указанных лиц в общественно зн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а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чимой деятельности на территории Приморского края (при наличии).</w:t>
      </w:r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Документы, установленные </w:t>
      </w:r>
      <w:hyperlink w:anchor="Par30" w:history="1">
        <w:r w:rsidRPr="00267085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частью 2</w:t>
        </w:r>
      </w:hyperlink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настоящей статьи, в данном случае пре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д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ставляются на обоих супругов.</w:t>
      </w:r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5. В случае подачи Заявления через представителя, к Заявлению прилагается документ, удостоверяющий личность представителя, а также документ, подтве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р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ждающий его полномочия на обращение с Заявлением.</w:t>
      </w:r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6. Документы представляются в копиях, с одновременным предъявлением оригиналов. Копии документов после проверки их на соответствие оригиналу зав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е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ряются специалистом аппарата Думы округа, ответственным за прием документов.</w:t>
      </w:r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 случае представления неполного пакета документов, Заявление не рассма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т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ривается и подлежит возврату заявителю в срок не позднее пяти рабочих дней со дня его поступления в Думу округа.</w:t>
      </w:r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7. При поступлении в Думу округа заявления о возбуждении ходатайства о награждении почетным знаком Приморского края «Семейная доблесть», Думой округа в течение семи рабочих дней извещение о рассмотрении соответствующего 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lastRenderedPageBreak/>
        <w:t>заявления размещается на официальном сайте Чугуевского муниципального округа  в сети Интернет. В извещении указывается:</w:t>
      </w:r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1) информация о поступлении в Думу округа заявления о возбуждении ход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а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тайства о награждении почетным знаком Приморского края «Семейная доблесть» соответствующей степени;</w:t>
      </w:r>
      <w:bookmarkStart w:id="2" w:name="Par51"/>
      <w:bookmarkEnd w:id="2"/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2) информация о возможности подачи заявления о возбуждении ходатайства о награждении почетным знаком Приморского края «Семейная доблесть» указанной степени лицами, соответствующими требованиям </w:t>
      </w:r>
      <w:hyperlink r:id="rId10" w:history="1">
        <w:r w:rsidRPr="00267085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Закона</w:t>
        </w:r>
      </w:hyperlink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Приморского края от 4 июня 2014 года № 436-КЗ «О наградах Приморского края», настоящего Порядка в течение </w:t>
      </w:r>
      <w:r w:rsidRPr="00267085">
        <w:rPr>
          <w:rFonts w:ascii="Times New Roman" w:hAnsi="Times New Roman" w:cs="Times New Roman"/>
          <w:b/>
          <w:i/>
          <w:color w:val="0D0D0D" w:themeColor="text1" w:themeTint="F2"/>
          <w:sz w:val="26"/>
          <w:szCs w:val="26"/>
        </w:rPr>
        <w:t>двадцати дней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со дня опубликования извещения;</w:t>
      </w:r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3) адрес и способ подачи заявлений, указанных в пункте 2 настоящей части;</w:t>
      </w:r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4) дата окончания приема указанных в </w:t>
      </w:r>
      <w:hyperlink w:anchor="Par51" w:history="1">
        <w:r w:rsidRPr="00267085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пункте 2</w:t>
        </w:r>
      </w:hyperlink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настоящей части заявлений, которая устанавливается в соответствии с </w:t>
      </w:r>
      <w:hyperlink w:anchor="Par51" w:history="1">
        <w:r w:rsidRPr="00267085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пунктом 2</w:t>
        </w:r>
      </w:hyperlink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настоящей части.</w:t>
      </w:r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8. </w:t>
      </w:r>
      <w:proofErr w:type="gramStart"/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Для возбуждения ходатайства о награждении почетным знаком Приморск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го края «Родительская доблесть» в течение трех рабочих дней Дума округа запр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а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шивает заключения органов социальной защиты населения, здравоохранения, обр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а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зования, органов внутренних дел по месту жительства семьи, органов опеки и п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печительства (в случае воспитания в семье усыновленных детей и воспитания д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е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тей, оставшихся без попечения родителей, в приемной семье).</w:t>
      </w:r>
      <w:proofErr w:type="gramEnd"/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9. Рассмотрение Заявления и принятие решения Думы округа о возбуждении Ходатайства, осуществляется в соответствии с Регламентом Думы округа, в отсу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т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ствие представляемых к награждению лиц.</w:t>
      </w:r>
    </w:p>
    <w:p w:rsidR="00267085" w:rsidRPr="00267085" w:rsidRDefault="00267085" w:rsidP="00791A8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10. В течение 10 рабочих дней принятое Думой округа Ходатайство и прил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а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гаемые к нему документы направляются главе Чугуевского муниципального окр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у</w:t>
      </w: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га.</w:t>
      </w:r>
    </w:p>
    <w:p w:rsidR="00267085" w:rsidRPr="00267085" w:rsidRDefault="00267085" w:rsidP="00267085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267085" w:rsidRPr="00267085" w:rsidRDefault="00267085" w:rsidP="00267085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267085" w:rsidRPr="00267085" w:rsidRDefault="00267085" w:rsidP="00267085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267085" w:rsidRPr="00267085" w:rsidRDefault="00267085" w:rsidP="0026708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267085" w:rsidRPr="00267085" w:rsidRDefault="00267085" w:rsidP="0026708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536603" w:rsidRDefault="00536603" w:rsidP="00267085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p w:rsidR="00267085" w:rsidRPr="00267085" w:rsidRDefault="00267085" w:rsidP="00267085">
      <w:pPr>
        <w:autoSpaceDE w:val="0"/>
        <w:autoSpaceDN w:val="0"/>
        <w:adjustRightInd w:val="0"/>
        <w:spacing w:after="0"/>
        <w:jc w:val="right"/>
        <w:outlineLvl w:val="1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lastRenderedPageBreak/>
        <w:t>Приложение</w:t>
      </w:r>
    </w:p>
    <w:p w:rsidR="00267085" w:rsidRPr="00267085" w:rsidRDefault="00267085" w:rsidP="00267085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к Порядку</w:t>
      </w:r>
    </w:p>
    <w:p w:rsidR="00267085" w:rsidRPr="00267085" w:rsidRDefault="00267085" w:rsidP="00267085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возбуждения ходатайств</w:t>
      </w:r>
    </w:p>
    <w:p w:rsidR="00267085" w:rsidRPr="00267085" w:rsidRDefault="00267085" w:rsidP="00267085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о награждении наградами</w:t>
      </w:r>
    </w:p>
    <w:p w:rsidR="00267085" w:rsidRPr="00267085" w:rsidRDefault="00267085" w:rsidP="00267085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 w:rsidRPr="00267085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Приморского края</w:t>
      </w:r>
    </w:p>
    <w:p w:rsidR="00267085" w:rsidRPr="00267085" w:rsidRDefault="00267085" w:rsidP="0026708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267085" w:rsidRPr="00267085" w:rsidTr="00D53C72">
        <w:tc>
          <w:tcPr>
            <w:tcW w:w="9070" w:type="dxa"/>
          </w:tcPr>
          <w:p w:rsidR="00267085" w:rsidRPr="00267085" w:rsidRDefault="00267085" w:rsidP="00F20B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bookmarkStart w:id="3" w:name="Par70"/>
            <w:bookmarkEnd w:id="3"/>
            <w:r w:rsidRPr="00267085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СОГЛАСИЕ</w:t>
            </w:r>
          </w:p>
          <w:p w:rsidR="00267085" w:rsidRPr="00267085" w:rsidRDefault="00267085" w:rsidP="00F20BA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267085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на обработку персональных данных</w:t>
            </w:r>
          </w:p>
        </w:tc>
      </w:tr>
      <w:tr w:rsidR="00267085" w:rsidRPr="00267085" w:rsidTr="00D53C72">
        <w:tc>
          <w:tcPr>
            <w:tcW w:w="9070" w:type="dxa"/>
          </w:tcPr>
          <w:p w:rsidR="00267085" w:rsidRPr="00267085" w:rsidRDefault="00267085" w:rsidP="00D53C72">
            <w:pPr>
              <w:autoSpaceDE w:val="0"/>
              <w:autoSpaceDN w:val="0"/>
              <w:adjustRightInd w:val="0"/>
              <w:ind w:firstLine="283"/>
              <w:jc w:val="both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267085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Я, _______________________________________________________________,</w:t>
            </w:r>
          </w:p>
          <w:p w:rsidR="00267085" w:rsidRPr="00267085" w:rsidRDefault="00267085" w:rsidP="00D53C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267085">
              <w:rPr>
                <w:rFonts w:ascii="Times New Roman" w:hAnsi="Times New Roman" w:cs="Times New Roman"/>
                <w:color w:val="0D0D0D" w:themeColor="text1" w:themeTint="F2"/>
                <w:sz w:val="16"/>
                <w:szCs w:val="16"/>
              </w:rPr>
              <w:t>(фамилия, имя, отчество полностью собственноручно)</w:t>
            </w:r>
          </w:p>
          <w:p w:rsidR="00267085" w:rsidRPr="00267085" w:rsidRDefault="00267085" w:rsidP="00D53C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267085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____________________________________________________________________</w:t>
            </w:r>
          </w:p>
          <w:p w:rsidR="00267085" w:rsidRPr="00267085" w:rsidRDefault="00267085" w:rsidP="00D53C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267085">
              <w:rPr>
                <w:rFonts w:ascii="Times New Roman" w:hAnsi="Times New Roman" w:cs="Times New Roman"/>
                <w:color w:val="0D0D0D" w:themeColor="text1" w:themeTint="F2"/>
                <w:sz w:val="16"/>
                <w:szCs w:val="16"/>
              </w:rPr>
              <w:t>(адрес)</w:t>
            </w:r>
          </w:p>
          <w:p w:rsidR="00267085" w:rsidRPr="00267085" w:rsidRDefault="00267085" w:rsidP="00D53C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267085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________________________________________________________________________________________________________________________________________</w:t>
            </w:r>
          </w:p>
          <w:p w:rsidR="00267085" w:rsidRPr="00267085" w:rsidRDefault="00267085" w:rsidP="00D53C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D0D0D" w:themeColor="text1" w:themeTint="F2"/>
                <w:sz w:val="16"/>
                <w:szCs w:val="16"/>
              </w:rPr>
            </w:pPr>
            <w:r w:rsidRPr="00267085">
              <w:rPr>
                <w:rFonts w:ascii="Times New Roman" w:hAnsi="Times New Roman" w:cs="Times New Roman"/>
                <w:color w:val="0D0D0D" w:themeColor="text1" w:themeTint="F2"/>
                <w:sz w:val="16"/>
                <w:szCs w:val="16"/>
              </w:rPr>
              <w:t>(номер основного документа, удостоверяющего личность, дата выдачи и выдавший орган)</w:t>
            </w:r>
          </w:p>
          <w:p w:rsidR="00267085" w:rsidRPr="00267085" w:rsidRDefault="00267085" w:rsidP="00D53C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267085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________________________________________________________________________________________________________________________________________</w:t>
            </w:r>
          </w:p>
          <w:p w:rsidR="00267085" w:rsidRPr="00267085" w:rsidRDefault="00267085" w:rsidP="00D53C7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proofErr w:type="gramStart"/>
            <w:r w:rsidRPr="00267085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даю согласие в том, что в связи с представлением моей кандидатуры к награде Приморского края Думой, главой Чугуевского муниципального округа), в соо</w:t>
            </w:r>
            <w:r w:rsidRPr="00267085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т</w:t>
            </w:r>
            <w:r w:rsidRPr="00267085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 xml:space="preserve">ветствии с </w:t>
            </w:r>
            <w:hyperlink r:id="rId11" w:history="1">
              <w:r w:rsidRPr="00267085">
                <w:rPr>
                  <w:rFonts w:ascii="Times New Roman" w:hAnsi="Times New Roman" w:cs="Times New Roman"/>
                  <w:color w:val="0D0D0D" w:themeColor="text1" w:themeTint="F2"/>
                  <w:sz w:val="26"/>
                  <w:szCs w:val="26"/>
                </w:rPr>
                <w:t>Законом</w:t>
              </w:r>
            </w:hyperlink>
            <w:r w:rsidRPr="00267085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 xml:space="preserve"> Приморского края от 4 июня 2014 года № 436-КЗ «О нагр</w:t>
            </w:r>
            <w:r w:rsidRPr="00267085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а</w:t>
            </w:r>
            <w:r w:rsidRPr="00267085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дах Приморского края» будет проведена проверка достоверности представле</w:t>
            </w:r>
            <w:r w:rsidRPr="00267085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н</w:t>
            </w:r>
            <w:r w:rsidRPr="00267085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ных в наградных материалах сведений (паспортные данные, сведения об обр</w:t>
            </w:r>
            <w:r w:rsidRPr="00267085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а</w:t>
            </w:r>
            <w:r w:rsidRPr="00267085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зовании, трудовой деятельности).</w:t>
            </w:r>
            <w:proofErr w:type="gramEnd"/>
          </w:p>
          <w:p w:rsidR="00267085" w:rsidRPr="00267085" w:rsidRDefault="00267085" w:rsidP="00D53C72">
            <w:pPr>
              <w:autoSpaceDE w:val="0"/>
              <w:autoSpaceDN w:val="0"/>
              <w:adjustRightInd w:val="0"/>
              <w:ind w:firstLine="283"/>
              <w:jc w:val="both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267085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Срок действия согласия: на период работы с наградными документами.</w:t>
            </w:r>
          </w:p>
        </w:tc>
      </w:tr>
      <w:tr w:rsidR="00267085" w:rsidRPr="00267085" w:rsidTr="00D53C72">
        <w:tc>
          <w:tcPr>
            <w:tcW w:w="9070" w:type="dxa"/>
          </w:tcPr>
          <w:p w:rsidR="00267085" w:rsidRPr="00267085" w:rsidRDefault="00267085" w:rsidP="00D53C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267085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Подпись ____________________________</w:t>
            </w:r>
          </w:p>
          <w:p w:rsidR="00267085" w:rsidRPr="00267085" w:rsidRDefault="00267085" w:rsidP="00D53C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267085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Дата "__" _______________ 20_ г.</w:t>
            </w:r>
          </w:p>
          <w:p w:rsidR="00267085" w:rsidRPr="00267085" w:rsidRDefault="00267085" w:rsidP="00D53C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</w:pPr>
            <w:r w:rsidRPr="00267085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Контактный телефон (раб</w:t>
            </w:r>
            <w:proofErr w:type="gramStart"/>
            <w:r w:rsidRPr="00267085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 xml:space="preserve">., </w:t>
            </w:r>
            <w:proofErr w:type="gramEnd"/>
            <w:r w:rsidRPr="00267085">
              <w:rPr>
                <w:rFonts w:ascii="Times New Roman" w:hAnsi="Times New Roman" w:cs="Times New Roman"/>
                <w:color w:val="0D0D0D" w:themeColor="text1" w:themeTint="F2"/>
                <w:sz w:val="26"/>
                <w:szCs w:val="26"/>
              </w:rPr>
              <w:t>дом., сот.) ___________________________</w:t>
            </w:r>
          </w:p>
        </w:tc>
      </w:tr>
    </w:tbl>
    <w:p w:rsidR="00267085" w:rsidRPr="00267085" w:rsidRDefault="00267085" w:rsidP="0026708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</w:p>
    <w:sectPr w:rsidR="00267085" w:rsidRPr="002670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17D"/>
    <w:rsid w:val="001E790C"/>
    <w:rsid w:val="002218F6"/>
    <w:rsid w:val="00247965"/>
    <w:rsid w:val="00267085"/>
    <w:rsid w:val="002D1B47"/>
    <w:rsid w:val="003B2296"/>
    <w:rsid w:val="003B5482"/>
    <w:rsid w:val="00440C90"/>
    <w:rsid w:val="004E0554"/>
    <w:rsid w:val="004F4041"/>
    <w:rsid w:val="00536603"/>
    <w:rsid w:val="005E0779"/>
    <w:rsid w:val="006279A7"/>
    <w:rsid w:val="006D127D"/>
    <w:rsid w:val="00791A84"/>
    <w:rsid w:val="00796280"/>
    <w:rsid w:val="007C5372"/>
    <w:rsid w:val="007F00A9"/>
    <w:rsid w:val="00843374"/>
    <w:rsid w:val="009B1039"/>
    <w:rsid w:val="00A61165"/>
    <w:rsid w:val="00AC2E28"/>
    <w:rsid w:val="00B32DD3"/>
    <w:rsid w:val="00BE6398"/>
    <w:rsid w:val="00CC404E"/>
    <w:rsid w:val="00F0717D"/>
    <w:rsid w:val="00F20BA2"/>
    <w:rsid w:val="00F55D6F"/>
    <w:rsid w:val="00FF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0717D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F0717D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F0717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0717D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F0717D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F0717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EB7D66D2EF456C3ACE1D991B1878111B48E308240425D71D10A6CC33E4968784979AFB7D4D8555E246AEB938D674D4DAnBkFE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AEB7D66D2EF456C3ACE1D991B1878111B48E308240425D71D10A6CC33E4968784979AFB7D4D8555E246AEB938D674D4DAnBkF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3AEB7D66D2EF456C3ACE1D991B1878111B48E308240425D71D10A6CC33E4968784979AFB7D4D8555E246AEB938D674D4DAnBkF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AEB7D66D2EF456C3ACE1D991B1878111B48E308240425D71D10A6CC33E4968784979AFB7D4D8555E246AEB938D674D4DAnBkF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AEB7D66D2EF456C3ACE1D991B1878111B48E308240425D71D10A6CC33E4968784979AFB7D4D8555E246AEB938D674D4DAnBk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26B7B-ABD8-4C1C-BEA2-4891D50EA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6</Pages>
  <Words>1433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24</cp:revision>
  <dcterms:created xsi:type="dcterms:W3CDTF">2020-07-15T02:07:00Z</dcterms:created>
  <dcterms:modified xsi:type="dcterms:W3CDTF">2020-07-21T23:31:00Z</dcterms:modified>
</cp:coreProperties>
</file>