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7A4160" w14:textId="1150CEC2" w:rsidR="000D70D4" w:rsidRDefault="00724C46" w:rsidP="000D7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bookmarkStart w:id="0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профилактики </w:t>
      </w:r>
      <w:bookmarkStart w:id="1" w:name="_Hlk122530215"/>
      <w:r w:rsidR="000D7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bookmarkStart w:id="2" w:name="_Hlk118131693"/>
      <w:r w:rsidR="000D7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исков причинения вреда (ущерба) охраняемым законом ценностям </w:t>
      </w:r>
      <w:bookmarkEnd w:id="2"/>
      <w:r w:rsidR="000D7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сфере муниципального контроля </w:t>
      </w:r>
      <w:bookmarkStart w:id="3" w:name="_Hlk89701212"/>
      <w:r w:rsidR="000D70D4" w:rsidRPr="00550C6A">
        <w:rPr>
          <w:rFonts w:ascii="Times New Roman" w:hAnsi="Times New Roman" w:cs="Times New Roman"/>
          <w:b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</w:p>
    <w:p w14:paraId="122ADC44" w14:textId="51F41A87" w:rsidR="000D70D4" w:rsidRPr="00550C6A" w:rsidRDefault="000D70D4" w:rsidP="000D7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bookmarkEnd w:id="3"/>
    <w:bookmarkEnd w:id="1"/>
    <w:p w14:paraId="402B8E51" w14:textId="40DFBBE3" w:rsidR="00724C46" w:rsidRPr="00890BE7" w:rsidRDefault="000D70D4" w:rsidP="000D7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997AB8" w14:textId="4DB91672" w:rsidR="00724C46" w:rsidRPr="000D70D4" w:rsidRDefault="000D70D4" w:rsidP="000D70D4">
      <w:pPr>
        <w:pStyle w:val="a5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724C46"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bookmarkStart w:id="4" w:name="_Hlk89702325"/>
      <w:r w:rsidR="00724C46"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Программу профилактики рисков </w:t>
      </w:r>
      <w:bookmarkEnd w:id="4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202</w:t>
      </w:r>
      <w:r w:rsid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724C46"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(прилагается).</w:t>
      </w:r>
    </w:p>
    <w:p w14:paraId="3E05DEC1" w14:textId="0EA79D80" w:rsidR="00724C46" w:rsidRPr="00890BE7" w:rsidRDefault="00724C46" w:rsidP="00AB4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Отделу муниципального контроля обеспечить исполнение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контроля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сфере благоустройства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23F59F9" w14:textId="77777777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3. Настоящее постановление подлежит официальному опубликованию и размещению в сети Интернет. </w:t>
      </w:r>
    </w:p>
    <w:p w14:paraId="536B605A" w14:textId="61371D5F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исполнением настоящего постановления возложить на первого заместителя главы администрации Чугуевского муниципального округа Н.В. Кузьменчук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48B9BB" w14:textId="77777777" w:rsidR="00082A5F" w:rsidRPr="00890BE7" w:rsidRDefault="00082A5F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7A7D5A2A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</w:t>
      </w:r>
      <w:r w:rsid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И.В. </w:t>
      </w:r>
      <w:proofErr w:type="spellStart"/>
      <w:r w:rsid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Щенёв</w:t>
      </w:r>
      <w:proofErr w:type="spellEnd"/>
    </w:p>
    <w:p w14:paraId="3026134A" w14:textId="3FBEC9DC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52DDCF" w14:textId="2713FC5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C504B4" w14:textId="55523878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4D2D95" w14:textId="01DA8CBE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5FFCF" w14:textId="5643772D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3FD50F" w14:textId="2CDD86E1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8C24E7" w14:textId="2070907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637B01" w14:textId="1872914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3D4329" w14:textId="0F467655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3646DD" w14:textId="464957AA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B4E443" w14:textId="64A58719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3CC317" w14:textId="5F15309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F68FB0" w14:textId="6FF3238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A80FDF" w14:textId="1375BFA5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45EA6B" w14:textId="403EDDA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CAB7F2" w14:textId="69FF9C0C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127019" w14:textId="74632C98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B2C84B" w14:textId="34BAAF80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EB9B90" w14:textId="01BBC9E5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3CFCEF" w14:textId="6AC00CC7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B728B9" w14:textId="61A239C4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8EF802" w14:textId="32CD3C78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9595F9" w14:textId="33A724C9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3AF6C2" w14:textId="27192BB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B00BDE" w14:textId="7BC3F014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DE2475" w14:textId="33295347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6C9C2A" w14:textId="08AFDB24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76AC6C" w14:textId="2CC19BDA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84D443" w14:textId="74CFCE8D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33EA9C" w14:textId="59BC5862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978F27" w14:textId="365BA60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FE4D96" w14:textId="5AF35FEA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B3678E" w14:textId="0E987A5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9B4271" w14:textId="015097C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DCA0DE" w14:textId="2A140EC3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65664F" w14:textId="77777777" w:rsidR="00F12A85" w:rsidRPr="002446E8" w:rsidRDefault="00F12A85" w:rsidP="00F12A85">
      <w:pPr>
        <w:pStyle w:val="a7"/>
        <w:jc w:val="right"/>
        <w:rPr>
          <w:sz w:val="26"/>
          <w:szCs w:val="28"/>
        </w:rPr>
      </w:pPr>
      <w:r w:rsidRPr="002446E8">
        <w:rPr>
          <w:sz w:val="26"/>
          <w:szCs w:val="28"/>
        </w:rPr>
        <w:lastRenderedPageBreak/>
        <w:t xml:space="preserve">Приложение </w:t>
      </w:r>
    </w:p>
    <w:p w14:paraId="4C1289F0" w14:textId="77777777" w:rsidR="00F12A85" w:rsidRPr="002446E8" w:rsidRDefault="00F12A85" w:rsidP="00F12A8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7E42A097" w14:textId="77777777" w:rsidR="00F12A85" w:rsidRPr="002446E8" w:rsidRDefault="00F12A85" w:rsidP="00F12A8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5D17A9FA" w14:textId="2713C4AE" w:rsidR="00F12A85" w:rsidRDefault="00F12A85" w:rsidP="00F12A85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о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декабря 202</w:t>
      </w:r>
      <w:r w:rsidR="004F1DB7">
        <w:rPr>
          <w:rFonts w:ascii="Times New Roman" w:eastAsia="Times New Roman" w:hAnsi="Times New Roman" w:cs="Times New Roman"/>
          <w:sz w:val="26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года №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НПА</w:t>
      </w:r>
    </w:p>
    <w:p w14:paraId="6FE0D607" w14:textId="77777777" w:rsidR="00F12A85" w:rsidRDefault="00F12A85" w:rsidP="00F12A85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1F7FAE33" w14:textId="77777777" w:rsidR="00F12A85" w:rsidRPr="00ED6A3D" w:rsidRDefault="00F12A85" w:rsidP="00F12A85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8CE7644" w14:textId="77777777" w:rsidR="004F1DB7" w:rsidRPr="004F1DB7" w:rsidRDefault="004F1DB7" w:rsidP="004F1DB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739BD67B" w14:textId="77777777" w:rsidR="004F1DB7" w:rsidRPr="004F1DB7" w:rsidRDefault="004F1DB7" w:rsidP="004F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в сфере муниципального контроля </w:t>
      </w:r>
      <w:r w:rsidRPr="004F1DB7">
        <w:rPr>
          <w:rFonts w:ascii="Times New Roman" w:hAnsi="Times New Roman" w:cs="Times New Roman"/>
          <w:b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</w:p>
    <w:p w14:paraId="1C581170" w14:textId="70D26B30" w:rsidR="004F1DB7" w:rsidRPr="004F1DB7" w:rsidRDefault="004F1DB7" w:rsidP="004F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2025 год</w:t>
      </w:r>
    </w:p>
    <w:p w14:paraId="79A1BD51" w14:textId="77777777" w:rsidR="004F1DB7" w:rsidRPr="004F1DB7" w:rsidRDefault="004F1DB7" w:rsidP="004F1D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E8BF24" w14:textId="77777777" w:rsidR="004F1DB7" w:rsidRPr="004F1DB7" w:rsidRDefault="004F1DB7" w:rsidP="004F1D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Раздел.1 Общие положения</w:t>
      </w:r>
    </w:p>
    <w:p w14:paraId="17F9A584" w14:textId="77777777" w:rsidR="004F1DB7" w:rsidRPr="004F1DB7" w:rsidRDefault="004F1DB7" w:rsidP="004F1D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07E80824" w14:textId="2FBA8628" w:rsidR="004F1DB7" w:rsidRPr="004F1DB7" w:rsidRDefault="004F1DB7" w:rsidP="004F1DB7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4F1DB7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на</w:t>
      </w:r>
      <w:r w:rsidRPr="004F1D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F1DB7">
        <w:rPr>
          <w:rFonts w:ascii="Times New Roman" w:hAnsi="Times New Roman" w:cs="Times New Roman"/>
          <w:sz w:val="26"/>
          <w:szCs w:val="26"/>
        </w:rPr>
        <w:t>автомобильном транспорте, городском наземном электрическом транспорте и в дорожном хозяйстве на</w:t>
      </w:r>
      <w:r w:rsidRPr="004F1DB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территории Чугуевского муниципального округа (далее – муниципальный контроль).</w:t>
      </w:r>
    </w:p>
    <w:p w14:paraId="6B8D06EC" w14:textId="77777777" w:rsidR="004F1DB7" w:rsidRPr="004F1DB7" w:rsidRDefault="004F1DB7" w:rsidP="004F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1C4F6E45" w14:textId="77777777" w:rsidR="004F1DB7" w:rsidRPr="004F1DB7" w:rsidRDefault="004F1DB7" w:rsidP="004F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контроля</w:t>
      </w:r>
    </w:p>
    <w:p w14:paraId="2E45FB26" w14:textId="77777777" w:rsidR="004F1DB7" w:rsidRPr="004F1DB7" w:rsidRDefault="004F1DB7" w:rsidP="004F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DC0AF7B" w14:textId="77777777" w:rsidR="004F1DB7" w:rsidRPr="004F1DB7" w:rsidRDefault="004F1DB7" w:rsidP="004F1D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P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контроль </w:t>
      </w: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13.1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14:paraId="7418D0E1" w14:textId="77777777" w:rsidR="004F1DB7" w:rsidRPr="004F1DB7" w:rsidRDefault="004F1DB7" w:rsidP="004F1D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4F1DB7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  <w:t>Предметом муниципального</w:t>
      </w:r>
      <w:r w:rsidRP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</w:t>
      </w:r>
      <w:r w:rsidRPr="004F1DB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является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дорог, посредством организации и проведения проверок субъектов контроля, принятия предусмотренных законодательством Российской Федерации мер по пресечению и (или) устранению последствий выявленных нарушений, а </w:t>
      </w:r>
      <w:r w:rsidRPr="004F1DB7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>также связанные с систематическим наблюдением за исполнением обязательных требований, анализом и прогнозированием состояния исполнения обязательных требований при осуществлении деятельности субъектами контроля.</w:t>
      </w:r>
    </w:p>
    <w:p w14:paraId="771247B6" w14:textId="77777777" w:rsidR="004F1DB7" w:rsidRPr="004F1DB7" w:rsidRDefault="004F1DB7" w:rsidP="004F1DB7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уполномоченный на осуществление муниципального контроля является отдел муниципального контроля (далее - Отдел).</w:t>
      </w:r>
    </w:p>
    <w:p w14:paraId="13561A9D" w14:textId="77777777" w:rsidR="004F1DB7" w:rsidRPr="004F1DB7" w:rsidRDefault="004F1DB7" w:rsidP="004F1DB7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2.2. Подконтрольные субъекты:</w:t>
      </w:r>
    </w:p>
    <w:p w14:paraId="6947B87F" w14:textId="77777777" w:rsidR="004F1DB7" w:rsidRPr="004F1DB7" w:rsidRDefault="004F1DB7" w:rsidP="004F1DB7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7F7DDA91" w14:textId="77777777" w:rsidR="004F1DB7" w:rsidRPr="004F1DB7" w:rsidRDefault="004F1DB7" w:rsidP="004F1DB7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2.3. Перечень нормативных правовых актов, содержащих обязательные требования, оценка соблюдения которых является предметом муниципального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6" w:history="1">
        <w:r w:rsidRPr="004F1DB7">
          <w:rPr>
            <w:rFonts w:ascii="Times New Roman" w:eastAsia="Times New Roman" w:hAnsi="Times New Roman" w:cs="Times New Roman"/>
            <w:bCs/>
            <w:color w:val="0563C1" w:themeColor="hyperlink"/>
            <w:kern w:val="24"/>
            <w:sz w:val="26"/>
            <w:szCs w:val="24"/>
            <w:u w:val="single"/>
            <w:lang w:eastAsia="ru-RU"/>
          </w:rPr>
          <w:t>https://www.chuguevsky.ru/administraciya/obyazatelnye-trebovaniya-i-trebovaniya-ustanovlennye-munitsipalnymi-pravovymi-aktami/</w:t>
        </w:r>
      </w:hyperlink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 )</w:t>
      </w:r>
    </w:p>
    <w:p w14:paraId="1A36E53D" w14:textId="77777777" w:rsidR="004F1DB7" w:rsidRPr="004F1DB7" w:rsidRDefault="004F1DB7" w:rsidP="004F1DB7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 xml:space="preserve">2.4. Данные о проведенных мероприятий по контролю, мероприятиях по профилактике нарушений и их результатах: </w:t>
      </w:r>
    </w:p>
    <w:p w14:paraId="470512AD" w14:textId="77777777" w:rsidR="004F1DB7" w:rsidRPr="004F1DB7" w:rsidRDefault="004F1DB7" w:rsidP="004F1DB7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2024 году контрольные (надзорные) мероприятия, а также контрольные (надзорные) мероприятия без взаимодействия с контролируемыми лицами не проводились.</w:t>
      </w:r>
    </w:p>
    <w:p w14:paraId="28AA558F" w14:textId="77777777" w:rsidR="004F1DB7" w:rsidRPr="004F1DB7" w:rsidRDefault="004F1DB7" w:rsidP="004F1DB7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соответствии со ст.  2 Федерального закона от 31 июля 2020 г. № 248-</w:t>
      </w:r>
      <w:proofErr w:type="gramStart"/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ФЗ  «</w:t>
      </w:r>
      <w:proofErr w:type="gramEnd"/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 государственном контроле (надзоре) и муниципальном контроле в Российской Федерации» информирование осуществляется посредством размещения соответствующих сведений на официальном сайте контрольного (надзорного)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29A11934" w14:textId="77777777" w:rsidR="004F1DB7" w:rsidRPr="004F1DB7" w:rsidRDefault="004F1DB7" w:rsidP="004F1DB7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lastRenderedPageBreak/>
        <w:t>Информирование проводилось путем размещения актуальной информации на официальном сайте Чугуевского муниципального округа.</w:t>
      </w:r>
    </w:p>
    <w:p w14:paraId="2450B9F5" w14:textId="77777777" w:rsidR="004F1DB7" w:rsidRPr="004F1DB7" w:rsidRDefault="004F1DB7" w:rsidP="004F1DB7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было.</w:t>
      </w:r>
    </w:p>
    <w:p w14:paraId="47FAAC38" w14:textId="77777777" w:rsidR="004F1DB7" w:rsidRPr="004F1DB7" w:rsidRDefault="004F1DB7" w:rsidP="004F1DB7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Потенциальными рисками являются: </w:t>
      </w:r>
    </w:p>
    <w:p w14:paraId="76ADAD5E" w14:textId="77777777" w:rsidR="004F1DB7" w:rsidRPr="004F1DB7" w:rsidRDefault="004F1DB7" w:rsidP="004F1DB7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F1DB7">
        <w:rPr>
          <w:rFonts w:ascii="Times New Roman" w:eastAsia="Calibri" w:hAnsi="Times New Roman" w:cs="Times New Roman"/>
          <w:sz w:val="26"/>
          <w:szCs w:val="28"/>
          <w:lang w:eastAsia="ru-RU"/>
        </w:rPr>
        <w:t>повреждения автомобильных дорог местного значения, преждевременное разрушение элементов автомобильных дорог, снижение уровня безопасности дорожного движения на территории муниципального округа, потенциальная угрозу жизни и здоровью граждан.</w:t>
      </w:r>
    </w:p>
    <w:p w14:paraId="7FE0E4DB" w14:textId="77777777" w:rsidR="004F1DB7" w:rsidRPr="004F1DB7" w:rsidRDefault="004F1DB7" w:rsidP="004F1DB7">
      <w:pPr>
        <w:widowControl w:val="0"/>
        <w:autoSpaceDE w:val="0"/>
        <w:autoSpaceDN w:val="0"/>
        <w:spacing w:after="0" w:line="360" w:lineRule="auto"/>
        <w:ind w:right="290" w:firstLine="567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 w:rsidRPr="004F1DB7">
        <w:rPr>
          <w:rFonts w:ascii="Times New Roman" w:eastAsia="Calibri" w:hAnsi="Times New Roman" w:cs="Times New Roman"/>
          <w:sz w:val="26"/>
          <w:szCs w:val="28"/>
          <w:lang w:eastAsia="ru-RU"/>
        </w:rPr>
        <w:t>2.7. Реконструкция, ремонт или содержание автомобильных дорог местного значения определяются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нужд. Контроль выполнения работ подрядными организациями осуществляется заказчиком работ в рамках исполнения контрактов.</w:t>
      </w:r>
    </w:p>
    <w:p w14:paraId="71B8B38C" w14:textId="77777777" w:rsidR="004F1DB7" w:rsidRPr="004F1DB7" w:rsidRDefault="004F1DB7" w:rsidP="004F1DB7">
      <w:pPr>
        <w:widowControl w:val="0"/>
        <w:autoSpaceDE w:val="0"/>
        <w:autoSpaceDN w:val="0"/>
        <w:spacing w:after="0" w:line="360" w:lineRule="auto"/>
        <w:ind w:left="142" w:right="290" w:firstLine="566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 w:rsidRPr="004F1DB7">
        <w:rPr>
          <w:rFonts w:ascii="Times New Roman" w:eastAsia="Calibri" w:hAnsi="Times New Roman" w:cs="Times New Roman"/>
          <w:bCs/>
          <w:kern w:val="24"/>
          <w:sz w:val="26"/>
          <w:szCs w:val="28"/>
          <w:lang w:eastAsia="ru-RU"/>
        </w:rPr>
        <w:t xml:space="preserve">2.8. </w:t>
      </w:r>
      <w:r w:rsidRPr="004F1DB7">
        <w:rPr>
          <w:rFonts w:ascii="Times New Roman" w:eastAsia="Calibri" w:hAnsi="Times New Roman" w:cs="Times New Roman"/>
          <w:sz w:val="26"/>
          <w:szCs w:val="28"/>
          <w:lang w:eastAsia="ru-RU"/>
        </w:rPr>
        <w:t>Оценку эффективности муниципального контроля</w:t>
      </w:r>
      <w:r w:rsidRPr="004F1DB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4F1DB7">
        <w:rPr>
          <w:rFonts w:ascii="Times New Roman" w:eastAsia="Calibri" w:hAnsi="Times New Roman" w:cs="Times New Roman"/>
          <w:sz w:val="26"/>
          <w:szCs w:val="28"/>
          <w:lang w:eastAsia="ru-RU"/>
        </w:rPr>
        <w:t>произвести невозможно в виду отсутствия мероприятий по контролю.</w:t>
      </w:r>
    </w:p>
    <w:p w14:paraId="304BA5CF" w14:textId="64876624" w:rsidR="004F1DB7" w:rsidRPr="004F1DB7" w:rsidRDefault="004F1DB7" w:rsidP="004F1DB7">
      <w:pPr>
        <w:widowControl w:val="0"/>
        <w:autoSpaceDE w:val="0"/>
        <w:autoSpaceDN w:val="0"/>
        <w:spacing w:after="0" w:line="360" w:lineRule="auto"/>
        <w:ind w:left="142" w:right="290" w:firstLine="566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 w:rsidRPr="004F1DB7">
        <w:rPr>
          <w:rFonts w:ascii="Times New Roman" w:eastAsia="Calibri" w:hAnsi="Times New Roman" w:cs="Times New Roman"/>
          <w:sz w:val="26"/>
          <w:szCs w:val="28"/>
          <w:lang w:eastAsia="ru-RU"/>
        </w:rPr>
        <w:t>Профилактические мероприятия   осуществлялись в рамках Программы профилактики</w:t>
      </w:r>
      <w:r w:rsidRPr="004F1D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</w:t>
      </w:r>
      <w:r w:rsidRP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исков причинения вреда (ущерба) охраняемым законом ценностям на 2024 год.</w:t>
      </w:r>
    </w:p>
    <w:p w14:paraId="59D29DE2" w14:textId="261FF3D8" w:rsidR="004F1DB7" w:rsidRPr="004F1DB7" w:rsidRDefault="004F1DB7" w:rsidP="004F1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 3. Цели и задачи реализации программы профилактики</w:t>
      </w:r>
    </w:p>
    <w:p w14:paraId="7FFFDCE3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15C9DEFD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7C7C4063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5BF03CF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C020121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03F21C2B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выявление причин, факторов и условий, способствующих нарушению обязательных требований законодательства в сфере</w:t>
      </w:r>
      <w:r w:rsidRPr="004F1D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обеспечения сохранности автомобильных дорог местного значения</w:t>
      </w: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, определение способов устранения или снижения рисков их возникновения;</w:t>
      </w:r>
    </w:p>
    <w:p w14:paraId="7A2F548A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04CB37CF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контрольной деятельности;</w:t>
      </w:r>
    </w:p>
    <w:p w14:paraId="0328B57A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прозрачности осуществляемой администрацией Чугуевского муниципального округа контрольной деятельности;</w:t>
      </w:r>
    </w:p>
    <w:p w14:paraId="4BC6C26A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в указанной сфере и необходимых мерах по их исполнению. </w:t>
      </w:r>
    </w:p>
    <w:p w14:paraId="231D4616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4. Перечень профилактических мероприятий, сроки (периодичность) их проведения</w:t>
      </w:r>
    </w:p>
    <w:p w14:paraId="351681D9" w14:textId="77777777" w:rsidR="004F1DB7" w:rsidRPr="004F1DB7" w:rsidRDefault="004F1DB7" w:rsidP="004F1DB7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2237"/>
        <w:gridCol w:w="2991"/>
        <w:gridCol w:w="1880"/>
        <w:gridCol w:w="2138"/>
      </w:tblGrid>
      <w:tr w:rsidR="004F1DB7" w:rsidRPr="004F1DB7" w14:paraId="5536EB55" w14:textId="77777777" w:rsidTr="00E868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B80431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429A9A5A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020561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393CA0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7BA83A6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95962FA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4F1DB7" w:rsidRPr="004F1DB7" w14:paraId="13B934AE" w14:textId="77777777" w:rsidTr="00E86854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6EF05E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AC24996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A8DAAB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 муниципального контроля осуществляет информирование контролируемых лиц и иных заинтересованных лиц по вопросам соблюдения обязательных требований 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законодательства в указанной сфере</w:t>
            </w:r>
          </w:p>
          <w:p w14:paraId="07DB73FF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 осуществляется посредством размещения соответствующих сведений на официальном сайте Чугуевского муниципального округа в информационно-телекоммуникационной сети «Интернет» и в иных формах.</w:t>
            </w:r>
          </w:p>
          <w:p w14:paraId="08FDA9A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размещает и поддерживает в актуальном состоянии на официальном сайте Чугуевского муниципального округа в сети «Интернет»:</w:t>
            </w:r>
          </w:p>
          <w:p w14:paraId="06610425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1) тексты нормативных правовых актов, регулирующих осуществление муниципального контроля;</w:t>
            </w:r>
          </w:p>
          <w:p w14:paraId="52E8A894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контроля о сроках, порядке их вступления;</w:t>
            </w:r>
          </w:p>
          <w:p w14:paraId="429804E4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5D00717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750E1635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3876D4A2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1DB7">
              <w:rPr>
                <w:rFonts w:ascii="Times New Roman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41C81B8D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1DB7">
              <w:rPr>
                <w:rFonts w:ascii="Times New Roman" w:hAnsi="Times New Roman" w:cs="Times New Roman"/>
                <w:sz w:val="26"/>
                <w:szCs w:val="26"/>
              </w:rPr>
              <w:t xml:space="preserve">7) информацию о способах и процедуре </w:t>
            </w:r>
            <w:proofErr w:type="spellStart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 методические рекомендации по проведению </w:t>
            </w:r>
            <w:proofErr w:type="spellStart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34D5BBC0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1DB7">
              <w:rPr>
                <w:rFonts w:ascii="Times New Roman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690923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  <w:p w14:paraId="73450251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976D72F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1F2A065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A42BA8F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CFBD032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36EFC9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3DDBC7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3C943298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C65B362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49F78FE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4F15933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9F7EAD1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6F8465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DAF5F74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2BEDDBE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F1A02EF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03EF78BF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4F7FCC6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8A8F30D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течении года</w:t>
            </w:r>
          </w:p>
          <w:p w14:paraId="5480F943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2E75A6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0830951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2E092665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012AC7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не позднее 20 декабря</w:t>
            </w:r>
          </w:p>
          <w:p w14:paraId="576FE8F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15 марта</w:t>
            </w:r>
          </w:p>
          <w:p w14:paraId="7B481B7F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постоянной основе в течение года</w:t>
            </w:r>
          </w:p>
          <w:p w14:paraId="1853CEF3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23704D6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3C1674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DA4BB7B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  <w:tr w:rsidR="004F1DB7" w:rsidRPr="004F1DB7" w14:paraId="59CB5E47" w14:textId="77777777" w:rsidTr="00E868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326A644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CC55B3D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A4A1982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у органа муниципального контроля о готовящихся нарушениях обязательных требований законодательства в указанной сфере или 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признаках нарушений обязательных </w:t>
            </w:r>
            <w:proofErr w:type="gramStart"/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требований  законодательства</w:t>
            </w:r>
            <w:proofErr w:type="gramEnd"/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указанной сфере и (или) в случае отсутствия подтвержденных данных о том, что нарушение обязательных  законодательства в указанной сфере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07C19514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880D5B1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192AE55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  <w:p w14:paraId="2336D436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оснований)</w:t>
            </w:r>
          </w:p>
          <w:p w14:paraId="0977F3A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4F1DB7" w:rsidRPr="004F1DB7" w14:paraId="14EB1B0B" w14:textId="77777777" w:rsidTr="00E868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9ECB95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98FEA05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111955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осуществляется должностными лицами отдела муниципального контроля по телефону, в письменной форме, в устной форме на личном приеме либо в ходе проведения профилактического мероприятия, контрольного мероприятия. Время консультирования не должно превышать 15 минут.</w:t>
            </w:r>
          </w:p>
          <w:p w14:paraId="7A9BD89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47D00CF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-организация и осуществление муниципального контроля;</w:t>
            </w:r>
          </w:p>
          <w:p w14:paraId="138E34ED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- порядок осуществления профилактических, контрольных (надзорных) мероприятий, 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установленных Положение о муниципальном контроле.</w:t>
            </w:r>
          </w:p>
          <w:p w14:paraId="51912FBA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49E0E54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53C8FEE1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 требует дополнительного запроса сведений.</w:t>
            </w:r>
          </w:p>
          <w:p w14:paraId="60E6E404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Чугуевского муниципального округа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отдела муниципального контроля</w:t>
            </w:r>
          </w:p>
          <w:p w14:paraId="14C644F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550BDEE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5931326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065281C8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6499B7E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70DEEF56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390A9C8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FCE3B1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5BDCE9A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DABBD5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08B92D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58C1819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A85251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0ECAB1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26B5822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B20E99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8AE2C83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CEE4B38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0CC894F0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6067CC1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30 дней</w:t>
            </w:r>
          </w:p>
          <w:p w14:paraId="41ECA91E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F20B5C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течение 10 рабочих дней после поступления более 5 обращений </w:t>
            </w:r>
          </w:p>
        </w:tc>
      </w:tr>
      <w:tr w:rsidR="004F1DB7" w:rsidRPr="004F1DB7" w14:paraId="0B91A638" w14:textId="77777777" w:rsidTr="00E868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A7936DC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73A62CD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proofErr w:type="spellStart"/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  <w:proofErr w:type="spellEnd"/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5ED13E2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>Самообследование</w:t>
            </w:r>
            <w:proofErr w:type="spellEnd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 xml:space="preserve"> осуществляется в автоматизированном режиме с использованием одного из способов, указанных на официальном сайте Чугуевского муниципального округа в сети «Интернет».</w:t>
            </w:r>
          </w:p>
          <w:p w14:paraId="0320B4E6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1DB7">
              <w:rPr>
                <w:rFonts w:ascii="Times New Roman" w:hAnsi="Times New Roman" w:cs="Times New Roman"/>
                <w:sz w:val="26"/>
                <w:szCs w:val="26"/>
              </w:rPr>
              <w:t xml:space="preserve">Методические рекомендации по проведению </w:t>
            </w:r>
            <w:proofErr w:type="spellStart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4F1DB7">
              <w:rPr>
                <w:rFonts w:ascii="Times New Roman" w:hAnsi="Times New Roman" w:cs="Times New Roman"/>
                <w:sz w:val="26"/>
                <w:szCs w:val="26"/>
              </w:rPr>
              <w:t xml:space="preserve">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18C88F55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12F7710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4F780B8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611FFDD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  <w:tr w:rsidR="004F1DB7" w:rsidRPr="004F1DB7" w14:paraId="0D72CAA4" w14:textId="77777777" w:rsidTr="00E86854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6DA25927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84330D2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4B4A150" w14:textId="77777777" w:rsidR="004F1DB7" w:rsidRPr="004F1DB7" w:rsidRDefault="004F1DB7" w:rsidP="004F1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визит проводится должностными лицами отдела муниципального контроля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709D364D" w14:textId="77777777" w:rsidR="004F1DB7" w:rsidRPr="004F1DB7" w:rsidRDefault="004F1DB7" w:rsidP="004F1D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ходе профилактического визита должностное лицо отдела муниципального контроля контролируемое лицо информирует об обязательных требованиях, предъявляемых к деятельности контролируемого лица либо к принадлежащим ему объектам контроля.</w:t>
            </w:r>
          </w:p>
          <w:p w14:paraId="5A3929AC" w14:textId="77777777" w:rsidR="004F1DB7" w:rsidRPr="004F1DB7" w:rsidRDefault="004F1DB7" w:rsidP="004F1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Продолжительность профилактического визита </w:t>
            </w: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составляет не более двух часов в течение рабочего дня.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5E009582" w14:textId="77777777" w:rsidR="004F1DB7" w:rsidRPr="004F1DB7" w:rsidRDefault="004F1DB7" w:rsidP="004F1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Должностные </w:t>
            </w:r>
          </w:p>
          <w:p w14:paraId="577476E4" w14:textId="77777777" w:rsidR="004F1DB7" w:rsidRPr="004F1DB7" w:rsidRDefault="004F1DB7" w:rsidP="004F1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 отдела </w:t>
            </w:r>
          </w:p>
          <w:p w14:paraId="2A01DA6D" w14:textId="77777777" w:rsidR="004F1DB7" w:rsidRPr="004F1DB7" w:rsidRDefault="004F1DB7" w:rsidP="004F1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4255A05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 w14:paraId="47FB442A" w14:textId="77777777" w:rsidR="004F1DB7" w:rsidRPr="004F1DB7" w:rsidRDefault="004F1DB7" w:rsidP="004F1D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</w:tbl>
    <w:p w14:paraId="721989F4" w14:textId="019AFF29" w:rsidR="004F1DB7" w:rsidRPr="004F1DB7" w:rsidRDefault="004F1DB7" w:rsidP="004F1DB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58CE3CE5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7B02F348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4F1DB7" w:rsidRPr="004F1DB7" w14:paraId="37FB7617" w14:textId="77777777" w:rsidTr="00E86854">
        <w:tc>
          <w:tcPr>
            <w:tcW w:w="648" w:type="dxa"/>
            <w:shd w:val="clear" w:color="auto" w:fill="auto"/>
          </w:tcPr>
          <w:p w14:paraId="3B3C060C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08C0BBA0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64EAA49E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18BA23C8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4F1DB7" w:rsidRPr="004F1DB7" w14:paraId="2D4F4377" w14:textId="77777777" w:rsidTr="00E86854">
        <w:tc>
          <w:tcPr>
            <w:tcW w:w="648" w:type="dxa"/>
            <w:shd w:val="clear" w:color="auto" w:fill="auto"/>
          </w:tcPr>
          <w:p w14:paraId="44EE204E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7E5A22E7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62F9FE90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2BA7C3E3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E12B2AE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0E5DA78A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39F102F2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6E0ABF06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4F1DB7" w:rsidRPr="004F1DB7" w14:paraId="74B4371F" w14:textId="77777777" w:rsidTr="00E86854">
        <w:tc>
          <w:tcPr>
            <w:tcW w:w="648" w:type="dxa"/>
            <w:shd w:val="clear" w:color="auto" w:fill="auto"/>
          </w:tcPr>
          <w:p w14:paraId="54DBF07D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20" w:type="dxa"/>
            <w:shd w:val="clear" w:color="auto" w:fill="auto"/>
          </w:tcPr>
          <w:p w14:paraId="14A5D776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39477A7F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06332F8F" w14:textId="77777777" w:rsidR="004F1DB7" w:rsidRPr="004F1DB7" w:rsidRDefault="004F1DB7" w:rsidP="004F1DB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F1DB7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40B3869D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424013AB" w14:textId="77777777" w:rsidR="004F1DB7" w:rsidRPr="004F1DB7" w:rsidRDefault="004F1DB7" w:rsidP="004F1D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4F1DB7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доверия подконтрольных субъектов к органу муниципального контроля. </w:t>
      </w:r>
    </w:p>
    <w:p w14:paraId="2F3F70C5" w14:textId="77777777" w:rsidR="004F1DB7" w:rsidRPr="004F1DB7" w:rsidRDefault="004F1DB7" w:rsidP="004F1DB7">
      <w:pPr>
        <w:autoSpaceDE w:val="0"/>
        <w:autoSpaceDN w:val="0"/>
        <w:adjustRightInd w:val="0"/>
        <w:spacing w:after="0" w:line="360" w:lineRule="auto"/>
      </w:pPr>
    </w:p>
    <w:p w14:paraId="2FD613C1" w14:textId="77777777" w:rsidR="004F1DB7" w:rsidRPr="004F1DB7" w:rsidRDefault="004F1DB7" w:rsidP="004F1DB7"/>
    <w:p w14:paraId="189C60D8" w14:textId="112E5B3E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_GoBack"/>
      <w:bookmarkEnd w:id="5"/>
    </w:p>
    <w:sectPr w:rsidR="00744897" w:rsidRPr="0076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D4758"/>
    <w:multiLevelType w:val="hybridMultilevel"/>
    <w:tmpl w:val="99085E86"/>
    <w:lvl w:ilvl="0" w:tplc="9AC4C94A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82A5F"/>
    <w:rsid w:val="000D70D4"/>
    <w:rsid w:val="003B152A"/>
    <w:rsid w:val="00476BA9"/>
    <w:rsid w:val="004F1DB7"/>
    <w:rsid w:val="00635F0C"/>
    <w:rsid w:val="00724C46"/>
    <w:rsid w:val="00744897"/>
    <w:rsid w:val="00760647"/>
    <w:rsid w:val="008D224D"/>
    <w:rsid w:val="008D2A0A"/>
    <w:rsid w:val="00AB43F1"/>
    <w:rsid w:val="00AE49D5"/>
    <w:rsid w:val="00B77D5E"/>
    <w:rsid w:val="00BC0CC6"/>
    <w:rsid w:val="00C50398"/>
    <w:rsid w:val="00F12A85"/>
    <w:rsid w:val="00F1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D70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2A85"/>
    <w:rPr>
      <w:color w:val="0563C1" w:themeColor="hyperlink"/>
      <w:u w:val="single"/>
    </w:rPr>
  </w:style>
  <w:style w:type="paragraph" w:styleId="a7">
    <w:name w:val="No Spacing"/>
    <w:qFormat/>
    <w:rsid w:val="00F12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uguevsky.ru/administraciya/obyazatelnye-trebovaniya-i-trebovaniya-ustanovlennye-munitsipalnymi-pravovymi-aktam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2165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8</cp:revision>
  <cp:lastPrinted>2022-12-14T09:16:00Z</cp:lastPrinted>
  <dcterms:created xsi:type="dcterms:W3CDTF">2022-12-14T09:16:00Z</dcterms:created>
  <dcterms:modified xsi:type="dcterms:W3CDTF">2024-11-18T02:01:00Z</dcterms:modified>
</cp:coreProperties>
</file>