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79EE6" w14:textId="0D1B830D" w:rsidR="00497EB0" w:rsidRDefault="00497EB0" w:rsidP="00497E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0BEA89E" wp14:editId="553C8086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77ADCD" w14:textId="77777777" w:rsidR="00497EB0" w:rsidRDefault="00497EB0" w:rsidP="00497EB0">
      <w:pPr>
        <w:jc w:val="center"/>
      </w:pPr>
    </w:p>
    <w:p w14:paraId="3B537FEB" w14:textId="77777777" w:rsidR="00497EB0" w:rsidRDefault="00497EB0" w:rsidP="00497EB0">
      <w:pPr>
        <w:jc w:val="center"/>
      </w:pPr>
    </w:p>
    <w:p w14:paraId="0D5F2A2C" w14:textId="77777777" w:rsidR="00497EB0" w:rsidRDefault="00497EB0" w:rsidP="00497EB0">
      <w:pPr>
        <w:jc w:val="center"/>
        <w:rPr>
          <w:sz w:val="32"/>
          <w:szCs w:val="32"/>
        </w:rPr>
      </w:pPr>
    </w:p>
    <w:p w14:paraId="16E19E9F" w14:textId="77777777" w:rsidR="00497EB0" w:rsidRDefault="00497EB0" w:rsidP="00497EB0">
      <w:pPr>
        <w:jc w:val="center"/>
        <w:rPr>
          <w:b/>
          <w:spacing w:val="34"/>
          <w:sz w:val="30"/>
          <w:szCs w:val="30"/>
        </w:rPr>
      </w:pPr>
    </w:p>
    <w:p w14:paraId="688EFBEC" w14:textId="77777777" w:rsidR="00497EB0" w:rsidRDefault="00497EB0" w:rsidP="00497EB0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АДМИНИСТРАЦИЯ </w:t>
      </w:r>
    </w:p>
    <w:p w14:paraId="5063757C" w14:textId="77777777" w:rsidR="00497EB0" w:rsidRDefault="00497EB0" w:rsidP="00497EB0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>ЧУГУЕВСКОГО МУНИЦИПАЛЬНОГО ОКРУГА</w:t>
      </w:r>
    </w:p>
    <w:p w14:paraId="129EED57" w14:textId="77777777" w:rsidR="00497EB0" w:rsidRDefault="00497EB0" w:rsidP="00497EB0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ПРИМОРСКОГО КРАЯ </w:t>
      </w:r>
    </w:p>
    <w:p w14:paraId="7603ED88" w14:textId="77777777" w:rsidR="00497EB0" w:rsidRDefault="00497EB0" w:rsidP="00497EB0">
      <w:pPr>
        <w:jc w:val="center"/>
        <w:rPr>
          <w:b/>
          <w:spacing w:val="34"/>
          <w:sz w:val="16"/>
          <w:szCs w:val="16"/>
        </w:rPr>
      </w:pPr>
    </w:p>
    <w:p w14:paraId="0FBC6CD3" w14:textId="77777777" w:rsidR="00497EB0" w:rsidRDefault="00497EB0" w:rsidP="00497EB0">
      <w:pPr>
        <w:jc w:val="center"/>
        <w:rPr>
          <w:b/>
          <w:spacing w:val="34"/>
          <w:sz w:val="16"/>
          <w:szCs w:val="16"/>
        </w:rPr>
      </w:pPr>
    </w:p>
    <w:p w14:paraId="4AA79C37" w14:textId="77777777" w:rsidR="00497EB0" w:rsidRDefault="00497EB0" w:rsidP="00497EB0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14:paraId="1B20C159" w14:textId="77777777" w:rsidR="00497EB0" w:rsidRDefault="00497EB0" w:rsidP="00497EB0">
      <w:pPr>
        <w:jc w:val="center"/>
        <w:rPr>
          <w:b/>
          <w:spacing w:val="24"/>
          <w:sz w:val="16"/>
          <w:szCs w:val="16"/>
        </w:rPr>
      </w:pPr>
    </w:p>
    <w:p w14:paraId="52A6453A" w14:textId="77777777" w:rsidR="00497EB0" w:rsidRDefault="00497EB0" w:rsidP="00497EB0">
      <w:pPr>
        <w:rPr>
          <w:b/>
          <w:spacing w:val="24"/>
          <w:sz w:val="16"/>
          <w:szCs w:val="16"/>
        </w:rPr>
      </w:pPr>
    </w:p>
    <w:p w14:paraId="4FBAB05D" w14:textId="77777777" w:rsidR="00497EB0" w:rsidRDefault="00497EB0" w:rsidP="00497EB0">
      <w:pPr>
        <w:jc w:val="center"/>
      </w:pPr>
      <w:r>
        <w:rPr>
          <w:b/>
        </w:rPr>
        <w:t xml:space="preserve">________ 2023 года                       с. Чугуевка                                            __________    </w:t>
      </w:r>
    </w:p>
    <w:p w14:paraId="480CC803" w14:textId="77777777" w:rsidR="00497EB0" w:rsidRDefault="00497EB0" w:rsidP="00497EB0"/>
    <w:p w14:paraId="2D61E7F8" w14:textId="77777777" w:rsidR="00497EB0" w:rsidRDefault="00497EB0" w:rsidP="00497EB0">
      <w:pPr>
        <w:jc w:val="center"/>
      </w:pPr>
    </w:p>
    <w:p w14:paraId="374B4F80" w14:textId="77777777" w:rsidR="00063482" w:rsidRDefault="00497EB0" w:rsidP="00063482">
      <w:pPr>
        <w:ind w:firstLine="720"/>
        <w:jc w:val="center"/>
        <w:rPr>
          <w:b/>
          <w:sz w:val="26"/>
          <w:szCs w:val="26"/>
        </w:rPr>
      </w:pPr>
      <w:r w:rsidRPr="00063482">
        <w:rPr>
          <w:b/>
          <w:sz w:val="26"/>
          <w:szCs w:val="26"/>
        </w:rPr>
        <w:t>О</w:t>
      </w:r>
      <w:r w:rsidR="00063482" w:rsidRPr="00063482">
        <w:rPr>
          <w:b/>
          <w:sz w:val="26"/>
          <w:szCs w:val="26"/>
        </w:rPr>
        <w:t xml:space="preserve">б утверждении программы персонифицированного финансирования дополнительного образования детей в Чугуевском муниципальном округе </w:t>
      </w:r>
    </w:p>
    <w:p w14:paraId="200CD682" w14:textId="57B43468" w:rsidR="00063482" w:rsidRPr="00063482" w:rsidRDefault="00063482" w:rsidP="00063482">
      <w:pPr>
        <w:ind w:firstLine="720"/>
        <w:jc w:val="center"/>
        <w:rPr>
          <w:b/>
          <w:sz w:val="26"/>
          <w:szCs w:val="26"/>
        </w:rPr>
      </w:pPr>
      <w:r w:rsidRPr="00063482">
        <w:rPr>
          <w:b/>
          <w:sz w:val="26"/>
          <w:szCs w:val="26"/>
        </w:rPr>
        <w:t>на период с 01 сентября 2023 года по 31 августа 2024 года</w:t>
      </w:r>
    </w:p>
    <w:p w14:paraId="278E02A8" w14:textId="6C776547" w:rsidR="00497EB0" w:rsidRDefault="00497EB0" w:rsidP="00497EB0">
      <w:pPr>
        <w:ind w:firstLine="720"/>
        <w:jc w:val="center"/>
        <w:rPr>
          <w:sz w:val="27"/>
          <w:szCs w:val="27"/>
        </w:rPr>
      </w:pPr>
    </w:p>
    <w:p w14:paraId="0E08C12C" w14:textId="77777777" w:rsidR="00497EB0" w:rsidRDefault="00497EB0" w:rsidP="00497EB0">
      <w:pPr>
        <w:spacing w:line="360" w:lineRule="auto"/>
        <w:ind w:firstLine="720"/>
        <w:jc w:val="both"/>
        <w:rPr>
          <w:sz w:val="26"/>
          <w:szCs w:val="26"/>
        </w:rPr>
      </w:pPr>
    </w:p>
    <w:p w14:paraId="00E77C2C" w14:textId="3C1960D0" w:rsidR="00497EB0" w:rsidRDefault="00497EB0" w:rsidP="00497EB0">
      <w:pPr>
        <w:spacing w:line="360" w:lineRule="auto"/>
        <w:ind w:firstLine="709"/>
        <w:jc w:val="both"/>
        <w:rPr>
          <w:sz w:val="27"/>
          <w:szCs w:val="27"/>
        </w:rPr>
      </w:pPr>
      <w:r w:rsidRPr="00497EB0">
        <w:rPr>
          <w:sz w:val="27"/>
          <w:szCs w:val="27"/>
        </w:rPr>
        <w:t xml:space="preserve">В соответствии с </w:t>
      </w:r>
      <w:r w:rsidRPr="00497EB0">
        <w:rPr>
          <w:bCs/>
          <w:sz w:val="27"/>
          <w:szCs w:val="27"/>
        </w:rPr>
        <w:t>муниципальной программ</w:t>
      </w:r>
      <w:r>
        <w:rPr>
          <w:bCs/>
          <w:sz w:val="27"/>
          <w:szCs w:val="27"/>
        </w:rPr>
        <w:t>ой</w:t>
      </w:r>
      <w:r w:rsidRPr="00497EB0">
        <w:rPr>
          <w:bCs/>
          <w:sz w:val="27"/>
          <w:szCs w:val="27"/>
        </w:rPr>
        <w:t xml:space="preserve"> «Развитие образования Чугуевского муниципального округа» на 2020–2027  годы</w:t>
      </w:r>
      <w:r w:rsidRPr="00497EB0">
        <w:rPr>
          <w:sz w:val="27"/>
          <w:szCs w:val="27"/>
        </w:rPr>
        <w:t xml:space="preserve">, утвержденной </w:t>
      </w:r>
      <w:r>
        <w:rPr>
          <w:sz w:val="27"/>
          <w:szCs w:val="27"/>
        </w:rPr>
        <w:t xml:space="preserve">«___» </w:t>
      </w:r>
      <w:r w:rsidR="006472C0" w:rsidRPr="006472C0">
        <w:rPr>
          <w:sz w:val="27"/>
          <w:szCs w:val="27"/>
        </w:rPr>
        <w:t>19</w:t>
      </w:r>
      <w:r w:rsidR="006472C0">
        <w:rPr>
          <w:sz w:val="27"/>
          <w:szCs w:val="27"/>
        </w:rPr>
        <w:t>.12.</w:t>
      </w:r>
      <w:r>
        <w:rPr>
          <w:sz w:val="27"/>
          <w:szCs w:val="27"/>
        </w:rPr>
        <w:t>20</w:t>
      </w:r>
      <w:r w:rsidR="006472C0">
        <w:rPr>
          <w:sz w:val="27"/>
          <w:szCs w:val="27"/>
        </w:rPr>
        <w:t>19</w:t>
      </w:r>
      <w:r>
        <w:rPr>
          <w:sz w:val="27"/>
          <w:szCs w:val="27"/>
        </w:rPr>
        <w:t xml:space="preserve"> №</w:t>
      </w:r>
      <w:r w:rsidR="006472C0">
        <w:rPr>
          <w:sz w:val="27"/>
          <w:szCs w:val="27"/>
        </w:rPr>
        <w:t xml:space="preserve">834-НПА (с изменениями </w:t>
      </w:r>
      <w:r w:rsidRPr="00497EB0">
        <w:rPr>
          <w:sz w:val="27"/>
          <w:szCs w:val="27"/>
        </w:rPr>
        <w:t>,</w:t>
      </w:r>
      <w:r w:rsidR="006472C0">
        <w:rPr>
          <w:sz w:val="27"/>
          <w:szCs w:val="27"/>
        </w:rPr>
        <w:t xml:space="preserve"> </w:t>
      </w:r>
      <w:r w:rsidRPr="00497EB0">
        <w:rPr>
          <w:sz w:val="27"/>
          <w:szCs w:val="27"/>
        </w:rPr>
        <w:t xml:space="preserve"> положением о персонифицированном дополнительном образовании детей в </w:t>
      </w:r>
      <w:r>
        <w:rPr>
          <w:sz w:val="27"/>
          <w:szCs w:val="27"/>
        </w:rPr>
        <w:t>Чугуевском муниципальном округе</w:t>
      </w:r>
      <w:r w:rsidRPr="00497EB0">
        <w:rPr>
          <w:sz w:val="27"/>
          <w:szCs w:val="27"/>
        </w:rPr>
        <w:t xml:space="preserve">, утвержденном </w:t>
      </w:r>
      <w:r>
        <w:rPr>
          <w:sz w:val="27"/>
          <w:szCs w:val="27"/>
        </w:rPr>
        <w:t>«</w:t>
      </w:r>
      <w:r w:rsidR="006472C0">
        <w:rPr>
          <w:sz w:val="27"/>
          <w:szCs w:val="27"/>
        </w:rPr>
        <w:t>28</w:t>
      </w:r>
      <w:r>
        <w:rPr>
          <w:sz w:val="27"/>
          <w:szCs w:val="27"/>
        </w:rPr>
        <w:t xml:space="preserve">» </w:t>
      </w:r>
      <w:r w:rsidR="006472C0">
        <w:rPr>
          <w:sz w:val="27"/>
          <w:szCs w:val="27"/>
        </w:rPr>
        <w:t xml:space="preserve">апреля </w:t>
      </w:r>
      <w:r>
        <w:rPr>
          <w:sz w:val="27"/>
          <w:szCs w:val="27"/>
        </w:rPr>
        <w:t>202</w:t>
      </w:r>
      <w:r w:rsidR="006472C0">
        <w:rPr>
          <w:sz w:val="27"/>
          <w:szCs w:val="27"/>
        </w:rPr>
        <w:t>3</w:t>
      </w:r>
      <w:r>
        <w:rPr>
          <w:sz w:val="27"/>
          <w:szCs w:val="27"/>
        </w:rPr>
        <w:t xml:space="preserve"> №</w:t>
      </w:r>
      <w:r w:rsidR="006472C0">
        <w:rPr>
          <w:sz w:val="27"/>
          <w:szCs w:val="27"/>
        </w:rPr>
        <w:t>379-НПА</w:t>
      </w:r>
      <w:r>
        <w:rPr>
          <w:sz w:val="27"/>
          <w:szCs w:val="27"/>
        </w:rPr>
        <w:t>, руководствуясь  статьёй 43 Устава Чугуевского муниципального округа, администрация Чугуевского муниципального округа,</w:t>
      </w:r>
    </w:p>
    <w:p w14:paraId="4B934687" w14:textId="77777777" w:rsidR="00497EB0" w:rsidRDefault="00497EB0" w:rsidP="00497EB0">
      <w:pPr>
        <w:spacing w:line="360" w:lineRule="auto"/>
        <w:ind w:firstLine="709"/>
        <w:jc w:val="both"/>
        <w:rPr>
          <w:sz w:val="27"/>
          <w:szCs w:val="27"/>
        </w:rPr>
      </w:pPr>
    </w:p>
    <w:p w14:paraId="6C0578C4" w14:textId="77777777" w:rsidR="00497EB0" w:rsidRDefault="00497EB0" w:rsidP="00497EB0">
      <w:pPr>
        <w:spacing w:line="360" w:lineRule="auto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ПОСТАНОВЛЯЕТ:</w:t>
      </w:r>
    </w:p>
    <w:p w14:paraId="28F6E6B3" w14:textId="77777777" w:rsidR="00497EB0" w:rsidRDefault="00497EB0" w:rsidP="00497EB0">
      <w:pPr>
        <w:spacing w:line="360" w:lineRule="auto"/>
        <w:ind w:firstLine="709"/>
        <w:jc w:val="both"/>
        <w:rPr>
          <w:sz w:val="27"/>
          <w:szCs w:val="27"/>
        </w:rPr>
      </w:pPr>
    </w:p>
    <w:p w14:paraId="22FD1F4B" w14:textId="31EA4B00" w:rsidR="00497EB0" w:rsidRDefault="00497EB0" w:rsidP="00497EB0">
      <w:pPr>
        <w:pStyle w:val="ConsPlusNormal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7EB0">
        <w:rPr>
          <w:rFonts w:ascii="Times New Roman" w:hAnsi="Times New Roman" w:cs="Times New Roman"/>
          <w:sz w:val="27"/>
          <w:szCs w:val="27"/>
        </w:rPr>
        <w:t xml:space="preserve">Утвердить программу персонифицированного финансирования дополнительного образования детей в </w:t>
      </w:r>
      <w:r>
        <w:rPr>
          <w:rFonts w:ascii="Times New Roman" w:hAnsi="Times New Roman" w:cs="Times New Roman"/>
          <w:sz w:val="27"/>
          <w:szCs w:val="27"/>
        </w:rPr>
        <w:t>Чугуевском муниципальном округе</w:t>
      </w:r>
      <w:r w:rsidRPr="00497EB0">
        <w:rPr>
          <w:rFonts w:ascii="Times New Roman" w:hAnsi="Times New Roman" w:cs="Times New Roman"/>
          <w:sz w:val="27"/>
          <w:szCs w:val="27"/>
        </w:rPr>
        <w:t xml:space="preserve"> на период с 01 сентября 2023 года по 31 августа 2024 года (далее – программа персонифицированного финансирования) в соответствии с Приложением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67882C2C" w14:textId="5B9F02BE" w:rsidR="00497EB0" w:rsidRPr="00497EB0" w:rsidRDefault="00497EB0" w:rsidP="00497EB0">
      <w:pPr>
        <w:pStyle w:val="ConsPlusNormal"/>
        <w:widowControl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97EB0">
        <w:rPr>
          <w:rFonts w:ascii="Times New Roman" w:hAnsi="Times New Roman" w:cs="Times New Roman"/>
          <w:sz w:val="27"/>
          <w:szCs w:val="27"/>
        </w:rPr>
        <w:t xml:space="preserve">Управлению образования администрации </w:t>
      </w:r>
      <w:r w:rsidR="00930EAB">
        <w:rPr>
          <w:rFonts w:ascii="Times New Roman" w:hAnsi="Times New Roman" w:cs="Times New Roman"/>
          <w:sz w:val="27"/>
          <w:szCs w:val="27"/>
        </w:rPr>
        <w:t>Ч</w:t>
      </w:r>
      <w:r w:rsidRPr="00497EB0">
        <w:rPr>
          <w:rFonts w:ascii="Times New Roman" w:hAnsi="Times New Roman" w:cs="Times New Roman"/>
          <w:sz w:val="27"/>
          <w:szCs w:val="27"/>
        </w:rPr>
        <w:t>угуевского муниципального округа:</w:t>
      </w:r>
    </w:p>
    <w:p w14:paraId="6E1387BF" w14:textId="0E10F893" w:rsidR="00497EB0" w:rsidRPr="00497EB0" w:rsidRDefault="00497EB0" w:rsidP="00497EB0">
      <w:pPr>
        <w:pStyle w:val="ConsPlusNormal"/>
        <w:widowControl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7EB0">
        <w:rPr>
          <w:rFonts w:ascii="Times New Roman" w:hAnsi="Times New Roman" w:cs="Times New Roman"/>
          <w:sz w:val="27"/>
          <w:szCs w:val="27"/>
        </w:rPr>
        <w:t>Обеспечить организационное, информационное и методическое сопровождение реализации программы персонифицированного финансирования.</w:t>
      </w:r>
    </w:p>
    <w:p w14:paraId="18F20398" w14:textId="3FC03E0A" w:rsidR="00497EB0" w:rsidRDefault="00497EB0" w:rsidP="00497EB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3. Настоящее постановление вступает в силу  1 сентября 2023 г.</w:t>
      </w:r>
    </w:p>
    <w:p w14:paraId="17809C0A" w14:textId="4ECBF06C" w:rsidR="00497EB0" w:rsidRDefault="00497EB0" w:rsidP="00497EB0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4. Контроль за исполнением постановления возложить на заместителя главы администрации – начальника управления образования Олега В. С.</w:t>
      </w:r>
    </w:p>
    <w:p w14:paraId="3BEED97D" w14:textId="77777777" w:rsidR="00497EB0" w:rsidRDefault="00497EB0" w:rsidP="00497EB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551A708B" w14:textId="77777777" w:rsidR="00497EB0" w:rsidRDefault="00497EB0" w:rsidP="00497EB0">
      <w:pPr>
        <w:tabs>
          <w:tab w:val="left" w:pos="396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25C600E" w14:textId="77777777" w:rsidR="00497EB0" w:rsidRDefault="00497EB0" w:rsidP="00497EB0">
      <w:pPr>
        <w:spacing w:line="360" w:lineRule="auto"/>
        <w:ind w:firstLine="709"/>
        <w:jc w:val="both"/>
        <w:rPr>
          <w:sz w:val="28"/>
          <w:szCs w:val="28"/>
        </w:rPr>
      </w:pPr>
    </w:p>
    <w:p w14:paraId="5CDDF7F0" w14:textId="77777777" w:rsidR="00497EB0" w:rsidRDefault="00497EB0" w:rsidP="00497EB0">
      <w:pPr>
        <w:spacing w:line="360" w:lineRule="auto"/>
        <w:ind w:firstLine="709"/>
        <w:jc w:val="both"/>
        <w:rPr>
          <w:sz w:val="28"/>
          <w:szCs w:val="28"/>
        </w:rPr>
      </w:pPr>
    </w:p>
    <w:p w14:paraId="4A7D9FF5" w14:textId="77777777" w:rsidR="00497EB0" w:rsidRPr="00930EAB" w:rsidRDefault="00497EB0" w:rsidP="00497EB0">
      <w:pPr>
        <w:jc w:val="both"/>
        <w:rPr>
          <w:sz w:val="27"/>
          <w:szCs w:val="27"/>
        </w:rPr>
      </w:pPr>
      <w:r w:rsidRPr="00930EAB">
        <w:rPr>
          <w:sz w:val="27"/>
          <w:szCs w:val="27"/>
        </w:rPr>
        <w:t>Глава Чугуевского</w:t>
      </w:r>
    </w:p>
    <w:p w14:paraId="506E57D0" w14:textId="77777777" w:rsidR="00497EB0" w:rsidRPr="00930EAB" w:rsidRDefault="00497EB0" w:rsidP="00497EB0">
      <w:pPr>
        <w:jc w:val="both"/>
        <w:rPr>
          <w:sz w:val="27"/>
          <w:szCs w:val="27"/>
        </w:rPr>
      </w:pPr>
      <w:r w:rsidRPr="00930EAB">
        <w:rPr>
          <w:sz w:val="27"/>
          <w:szCs w:val="27"/>
        </w:rPr>
        <w:t>муниципального округа,</w:t>
      </w:r>
    </w:p>
    <w:p w14:paraId="342BB04A" w14:textId="509CA21F" w:rsidR="00497EB0" w:rsidRPr="00930EAB" w:rsidRDefault="00497EB0" w:rsidP="00497EB0">
      <w:pPr>
        <w:jc w:val="both"/>
        <w:rPr>
          <w:sz w:val="27"/>
          <w:szCs w:val="27"/>
        </w:rPr>
      </w:pPr>
      <w:r w:rsidRPr="00930EAB">
        <w:rPr>
          <w:sz w:val="27"/>
          <w:szCs w:val="27"/>
        </w:rPr>
        <w:t xml:space="preserve">глава администрации                              </w:t>
      </w:r>
      <w:r w:rsidR="00930EAB" w:rsidRPr="00930EAB">
        <w:rPr>
          <w:sz w:val="27"/>
          <w:szCs w:val="27"/>
        </w:rPr>
        <w:t xml:space="preserve">    </w:t>
      </w:r>
      <w:r w:rsidR="00930EAB">
        <w:rPr>
          <w:sz w:val="27"/>
          <w:szCs w:val="27"/>
        </w:rPr>
        <w:t xml:space="preserve">            </w:t>
      </w:r>
      <w:r w:rsidR="00930EAB" w:rsidRPr="00930EAB">
        <w:rPr>
          <w:sz w:val="27"/>
          <w:szCs w:val="27"/>
        </w:rPr>
        <w:t xml:space="preserve"> </w:t>
      </w:r>
      <w:r w:rsidRPr="00930EAB">
        <w:rPr>
          <w:sz w:val="27"/>
          <w:szCs w:val="27"/>
        </w:rPr>
        <w:t xml:space="preserve">                              Р. Ю. Деменев</w:t>
      </w:r>
    </w:p>
    <w:p w14:paraId="0B16C5AD" w14:textId="77777777" w:rsidR="00497EB0" w:rsidRDefault="00497EB0" w:rsidP="00497EB0">
      <w:pPr>
        <w:rPr>
          <w:sz w:val="28"/>
          <w:szCs w:val="28"/>
        </w:rPr>
        <w:sectPr w:rsidR="00497EB0">
          <w:pgSz w:w="11906" w:h="16838"/>
          <w:pgMar w:top="1134" w:right="850" w:bottom="1134" w:left="1701" w:header="709" w:footer="709" w:gutter="0"/>
          <w:cols w:space="720"/>
        </w:sectPr>
      </w:pPr>
    </w:p>
    <w:p w14:paraId="2A35D7BB" w14:textId="236DED92" w:rsidR="00063482" w:rsidRPr="00063482" w:rsidRDefault="00063482" w:rsidP="00063482">
      <w:pPr>
        <w:tabs>
          <w:tab w:val="left" w:pos="1981"/>
        </w:tabs>
        <w:jc w:val="right"/>
        <w:rPr>
          <w:bCs/>
        </w:rPr>
      </w:pPr>
      <w:r w:rsidRPr="00063482">
        <w:rPr>
          <w:bCs/>
        </w:rPr>
        <w:lastRenderedPageBreak/>
        <w:t xml:space="preserve">Приложение </w:t>
      </w:r>
    </w:p>
    <w:p w14:paraId="4B3FB934" w14:textId="3704B167" w:rsidR="00063482" w:rsidRPr="00063482" w:rsidRDefault="00063482" w:rsidP="00063482">
      <w:pPr>
        <w:tabs>
          <w:tab w:val="left" w:pos="1981"/>
        </w:tabs>
        <w:jc w:val="right"/>
        <w:rPr>
          <w:bCs/>
        </w:rPr>
      </w:pPr>
      <w:r w:rsidRPr="00063482">
        <w:rPr>
          <w:bCs/>
        </w:rPr>
        <w:t xml:space="preserve">к постановлению </w:t>
      </w:r>
    </w:p>
    <w:p w14:paraId="3C566C8D" w14:textId="77777777" w:rsidR="00063482" w:rsidRDefault="00063482" w:rsidP="00063482">
      <w:pPr>
        <w:tabs>
          <w:tab w:val="left" w:pos="1981"/>
        </w:tabs>
        <w:jc w:val="right"/>
        <w:rPr>
          <w:bCs/>
        </w:rPr>
      </w:pPr>
      <w:r>
        <w:rPr>
          <w:bCs/>
        </w:rPr>
        <w:t>а</w:t>
      </w:r>
      <w:r w:rsidRPr="00063482">
        <w:rPr>
          <w:bCs/>
        </w:rPr>
        <w:t>дминистрации</w:t>
      </w:r>
      <w:r>
        <w:rPr>
          <w:bCs/>
        </w:rPr>
        <w:t xml:space="preserve"> Чугуевского </w:t>
      </w:r>
    </w:p>
    <w:p w14:paraId="72EA4AE2" w14:textId="77777777" w:rsidR="00063482" w:rsidRDefault="00063482" w:rsidP="00063482">
      <w:pPr>
        <w:tabs>
          <w:tab w:val="left" w:pos="1981"/>
        </w:tabs>
        <w:jc w:val="right"/>
        <w:rPr>
          <w:bCs/>
        </w:rPr>
      </w:pPr>
      <w:r>
        <w:rPr>
          <w:bCs/>
        </w:rPr>
        <w:t>муниципального округа</w:t>
      </w:r>
    </w:p>
    <w:p w14:paraId="7323AEC8" w14:textId="77777777" w:rsidR="00063482" w:rsidRDefault="00063482" w:rsidP="00063482">
      <w:pPr>
        <w:tabs>
          <w:tab w:val="left" w:pos="1981"/>
        </w:tabs>
        <w:jc w:val="right"/>
        <w:rPr>
          <w:bCs/>
        </w:rPr>
      </w:pPr>
      <w:r>
        <w:rPr>
          <w:bCs/>
        </w:rPr>
        <w:t>Приморского края</w:t>
      </w:r>
    </w:p>
    <w:p w14:paraId="4D9DDEC5" w14:textId="02B8E67D" w:rsidR="00063482" w:rsidRPr="00063482" w:rsidRDefault="00063482" w:rsidP="00063482">
      <w:pPr>
        <w:tabs>
          <w:tab w:val="left" w:pos="1981"/>
        </w:tabs>
        <w:jc w:val="right"/>
        <w:rPr>
          <w:bCs/>
        </w:rPr>
      </w:pPr>
      <w:r>
        <w:rPr>
          <w:bCs/>
        </w:rPr>
        <w:t>от_____________20__№ ___</w:t>
      </w:r>
      <w:r w:rsidRPr="00063482">
        <w:rPr>
          <w:bCs/>
        </w:rPr>
        <w:t xml:space="preserve"> </w:t>
      </w:r>
    </w:p>
    <w:p w14:paraId="5CEE78E6" w14:textId="77777777" w:rsidR="00063482" w:rsidRDefault="00063482" w:rsidP="00930EAB">
      <w:pPr>
        <w:tabs>
          <w:tab w:val="left" w:pos="1981"/>
        </w:tabs>
        <w:jc w:val="center"/>
        <w:rPr>
          <w:b/>
        </w:rPr>
      </w:pPr>
    </w:p>
    <w:p w14:paraId="0548308F" w14:textId="0A6EEFB4" w:rsidR="00930EAB" w:rsidRDefault="00930EAB" w:rsidP="00930EAB">
      <w:pPr>
        <w:tabs>
          <w:tab w:val="left" w:pos="1981"/>
        </w:tabs>
        <w:jc w:val="center"/>
        <w:rPr>
          <w:b/>
        </w:rPr>
      </w:pPr>
      <w:r>
        <w:rPr>
          <w:b/>
        </w:rPr>
        <w:t>Программа</w:t>
      </w:r>
    </w:p>
    <w:p w14:paraId="3D7B9253" w14:textId="18E89916" w:rsidR="00930EAB" w:rsidRDefault="00930EAB" w:rsidP="00930EAB">
      <w:pPr>
        <w:tabs>
          <w:tab w:val="left" w:pos="1981"/>
        </w:tabs>
        <w:jc w:val="center"/>
        <w:rPr>
          <w:b/>
        </w:rPr>
      </w:pPr>
      <w:r>
        <w:rPr>
          <w:b/>
        </w:rPr>
        <w:t>персонифицированного финансирования дополнительного образования в Чугуевского муниципального округа</w:t>
      </w:r>
    </w:p>
    <w:p w14:paraId="48A952B8" w14:textId="77777777" w:rsidR="00930EAB" w:rsidRDefault="00930EAB" w:rsidP="00930EAB">
      <w:pPr>
        <w:tabs>
          <w:tab w:val="left" w:pos="1981"/>
        </w:tabs>
        <w:jc w:val="center"/>
        <w:rPr>
          <w:b/>
          <w:smallCaps/>
        </w:rPr>
      </w:pPr>
      <w:r>
        <w:rPr>
          <w:b/>
        </w:rPr>
        <w:t xml:space="preserve"> </w:t>
      </w:r>
    </w:p>
    <w:p w14:paraId="22D72B25" w14:textId="2E45AB8C" w:rsidR="00930EAB" w:rsidRDefault="00930EAB" w:rsidP="00930EAB">
      <w:pPr>
        <w:tabs>
          <w:tab w:val="left" w:pos="1981"/>
        </w:tabs>
        <w:jc w:val="center"/>
      </w:pPr>
      <w:r>
        <w:t>Параметры системы персонифицированного финансирования</w:t>
      </w:r>
    </w:p>
    <w:p w14:paraId="41D2E96F" w14:textId="77777777" w:rsidR="00930EAB" w:rsidRDefault="00930EAB" w:rsidP="00930EAB">
      <w:pPr>
        <w:tabs>
          <w:tab w:val="left" w:pos="1981"/>
        </w:tabs>
        <w:jc w:val="center"/>
        <w:rPr>
          <w:smallCaps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663"/>
        <w:gridCol w:w="6139"/>
        <w:gridCol w:w="2543"/>
      </w:tblGrid>
      <w:tr w:rsidR="00930EAB" w14:paraId="41A6CDE5" w14:textId="77777777" w:rsidTr="00930E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FD2A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FC1C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C5CA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1 сентября 2023 года по 31 августа 2024 года</w:t>
            </w:r>
          </w:p>
        </w:tc>
      </w:tr>
      <w:tr w:rsidR="00930EAB" w14:paraId="52A54C18" w14:textId="77777777" w:rsidTr="00930E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993E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4AB34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детей, которым предоставляются сертификаты ПФДО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AEE6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Дети в возрасте от 5 до 18 лет</w:t>
            </w:r>
          </w:p>
          <w:p w14:paraId="0A0A9290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</w:p>
        </w:tc>
      </w:tr>
      <w:tr w:rsidR="00930EAB" w14:paraId="33B46A92" w14:textId="77777777" w:rsidTr="00930E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0DE3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76CA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Предельный объем финансового обеспечения социальных сертификатов на получение муниципальных услуг в социальной сфере по направлению деятельности «реализация дополнительных общеразвивающих программ для детей» на период действия программы персонифицированного финансирования, рублей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D524" w14:textId="1EFF22E4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4 510 440</w:t>
            </w:r>
          </w:p>
        </w:tc>
      </w:tr>
      <w:tr w:rsidR="00930EAB" w14:paraId="064DA14A" w14:textId="77777777" w:rsidTr="00930E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3F1F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6385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Предельный объем финансового обеспечения социальных сертификатов на получение муниципальных услуг в социальной сфере по направлению деятельности «реализация дополнительных общеразвивающих программ для детей» на период с 01 сентября 2023 года по 31 декабря 2023 года, рублей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EEA9" w14:textId="3441CADE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1 503 480</w:t>
            </w:r>
          </w:p>
        </w:tc>
      </w:tr>
      <w:tr w:rsidR="00930EAB" w14:paraId="7B90B6F5" w14:textId="77777777" w:rsidTr="00930E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49D4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41D3" w14:textId="77777777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Предельный объем финансового обеспечения социальных сертификатов на получение муниципальных услуг в социальной сфере по направлению деятельности «реализация дополнительных общеразвивающих программ для детей» на период с 01 января 2024 года по 31 августа 2024 года, рублей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2694" w14:textId="4FF89911" w:rsidR="00930EAB" w:rsidRDefault="00930EAB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3 006 960</w:t>
            </w:r>
          </w:p>
        </w:tc>
      </w:tr>
    </w:tbl>
    <w:p w14:paraId="2FE646D9" w14:textId="53521D6A" w:rsidR="00497EB0" w:rsidRDefault="00497EB0"/>
    <w:p w14:paraId="103F6066" w14:textId="6A61EA51" w:rsidR="00930EAB" w:rsidRDefault="00930EAB"/>
    <w:p w14:paraId="1E3C23E1" w14:textId="25BD6FF2" w:rsidR="00930EAB" w:rsidRPr="00930EAB" w:rsidRDefault="00930EAB" w:rsidP="00930EAB">
      <w:pPr>
        <w:tabs>
          <w:tab w:val="left" w:pos="0"/>
        </w:tabs>
        <w:spacing w:line="360" w:lineRule="auto"/>
        <w:ind w:firstLine="709"/>
        <w:jc w:val="both"/>
        <w:rPr>
          <w:color w:val="000000" w:themeColor="text1"/>
          <w:sz w:val="27"/>
          <w:szCs w:val="27"/>
        </w:rPr>
      </w:pPr>
      <w:r w:rsidRPr="00930EAB">
        <w:rPr>
          <w:sz w:val="27"/>
          <w:szCs w:val="27"/>
        </w:rPr>
        <w:t xml:space="preserve">Предельный объем индивидуальных гарантий по финансовому обеспечению муниципальных услуг в социальной сфере по направлению деятельности «реализация дополнительных общеразвивающих программ для детей» в расчете на одного ребенка </w:t>
      </w:r>
      <w:r w:rsidRPr="00930EAB">
        <w:rPr>
          <w:color w:val="000000" w:themeColor="text1"/>
          <w:sz w:val="27"/>
          <w:szCs w:val="27"/>
        </w:rPr>
        <w:t xml:space="preserve">на период действия программы персонифицированного финансирования устанавливается в часах в неделю в соответствии с положением о персонифицированном дополнительном образовании детей </w:t>
      </w:r>
      <w:r>
        <w:rPr>
          <w:color w:val="000000" w:themeColor="text1"/>
          <w:sz w:val="27"/>
          <w:szCs w:val="27"/>
        </w:rPr>
        <w:t>в Чугуевском муниципальном округе</w:t>
      </w:r>
      <w:r w:rsidRPr="00930EAB">
        <w:rPr>
          <w:color w:val="000000" w:themeColor="text1"/>
          <w:sz w:val="27"/>
          <w:szCs w:val="27"/>
        </w:rPr>
        <w:t>.</w:t>
      </w:r>
    </w:p>
    <w:p w14:paraId="04393C71" w14:textId="77777777" w:rsidR="00930EAB" w:rsidRPr="00930EAB" w:rsidRDefault="00930EAB" w:rsidP="00930EAB">
      <w:pPr>
        <w:tabs>
          <w:tab w:val="left" w:pos="0"/>
        </w:tabs>
        <w:spacing w:line="360" w:lineRule="auto"/>
        <w:ind w:firstLine="709"/>
        <w:jc w:val="both"/>
        <w:rPr>
          <w:color w:val="000000" w:themeColor="text1"/>
          <w:sz w:val="27"/>
          <w:szCs w:val="27"/>
        </w:rPr>
      </w:pPr>
      <w:r w:rsidRPr="00930EAB">
        <w:rPr>
          <w:color w:val="000000" w:themeColor="text1"/>
          <w:sz w:val="27"/>
          <w:szCs w:val="27"/>
        </w:rPr>
        <w:lastRenderedPageBreak/>
        <w:t xml:space="preserve">Предельное число социальных сертификатов, используемых для обучения по дополнительным общеразвивающим программам, не устанавливается и ограничивается исключительно предельными объемами </w:t>
      </w:r>
      <w:r w:rsidRPr="00930EAB">
        <w:rPr>
          <w:sz w:val="27"/>
          <w:szCs w:val="27"/>
        </w:rPr>
        <w:t>финансового обеспечения социальных сертификатов, установленными на соответствующие периоды. Использование бюджетных средств для оплаты дополнительного образования детей не допускается, если принятие обязательств со стороны уполномоченного органа по оплате заключаемого с использованием социального сертификата договора об образовании приведет к превышению предельного объема финансового обеспечения социальных сертификатов, установленного для любого из выделенных периодов.</w:t>
      </w:r>
    </w:p>
    <w:p w14:paraId="49670748" w14:textId="77777777" w:rsidR="00930EAB" w:rsidRDefault="00930EAB"/>
    <w:sectPr w:rsidR="00930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572"/>
    <w:multiLevelType w:val="hybridMultilevel"/>
    <w:tmpl w:val="E6CE0E0C"/>
    <w:lvl w:ilvl="0" w:tplc="BA2E178E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073930"/>
    <w:multiLevelType w:val="multilevel"/>
    <w:tmpl w:val="BD3C4E7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4"/>
      <w:numFmt w:val="decimal"/>
      <w:isLgl/>
      <w:lvlText w:val="%1.%2."/>
      <w:lvlJc w:val="left"/>
      <w:pPr>
        <w:ind w:left="1260" w:hanging="36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620" w:hanging="72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080"/>
      </w:pPr>
    </w:lvl>
    <w:lvl w:ilvl="6">
      <w:start w:val="1"/>
      <w:numFmt w:val="decimal"/>
      <w:isLgl/>
      <w:lvlText w:val="%1.%2.%3.%4.%5.%6.%7."/>
      <w:lvlJc w:val="left"/>
      <w:pPr>
        <w:ind w:left="2340" w:hanging="1440"/>
      </w:p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</w:lvl>
  </w:abstractNum>
  <w:abstractNum w:abstractNumId="2" w15:restartNumberingAfterBreak="0">
    <w:nsid w:val="4FCA2D78"/>
    <w:multiLevelType w:val="hybridMultilevel"/>
    <w:tmpl w:val="AA4A5342"/>
    <w:lvl w:ilvl="0" w:tplc="F4D090FC">
      <w:start w:val="1"/>
      <w:numFmt w:val="decimal"/>
      <w:lvlText w:val="2.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B0"/>
    <w:rsid w:val="00063482"/>
    <w:rsid w:val="00497EB0"/>
    <w:rsid w:val="006472C0"/>
    <w:rsid w:val="007C3E1B"/>
    <w:rsid w:val="0093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EA12"/>
  <w15:chartTrackingRefBased/>
  <w15:docId w15:val="{CEE65414-2DC8-4D4C-BEA1-98102E4DF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EB0"/>
    <w:pPr>
      <w:ind w:left="720"/>
      <w:contextualSpacing/>
    </w:pPr>
  </w:style>
  <w:style w:type="paragraph" w:customStyle="1" w:styleId="ConsPlusNormal">
    <w:name w:val="ConsPlusNormal"/>
    <w:rsid w:val="00497E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annotation text"/>
    <w:basedOn w:val="a"/>
    <w:link w:val="a5"/>
    <w:uiPriority w:val="99"/>
    <w:semiHidden/>
    <w:unhideWhenUsed/>
    <w:rsid w:val="00930EAB"/>
    <w:pPr>
      <w:spacing w:after="200"/>
    </w:pPr>
    <w:rPr>
      <w:rFonts w:asciiTheme="minorHAnsi" w:eastAsiaTheme="minorEastAsia" w:hAnsiTheme="minorHAnsi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30EAB"/>
    <w:rPr>
      <w:rFonts w:eastAsiaTheme="minorEastAsia" w:cs="Times New Roman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930EAB"/>
    <w:rPr>
      <w:sz w:val="16"/>
      <w:szCs w:val="16"/>
    </w:rPr>
  </w:style>
  <w:style w:type="table" w:styleId="a7">
    <w:name w:val="Table Grid"/>
    <w:basedOn w:val="a1"/>
    <w:uiPriority w:val="59"/>
    <w:unhideWhenUsed/>
    <w:rsid w:val="00930EA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7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Дьяченко</dc:creator>
  <cp:keywords/>
  <dc:description/>
  <cp:lastModifiedBy>Kolpakova</cp:lastModifiedBy>
  <cp:revision>2</cp:revision>
  <dcterms:created xsi:type="dcterms:W3CDTF">2023-07-23T23:53:00Z</dcterms:created>
  <dcterms:modified xsi:type="dcterms:W3CDTF">2023-07-23T23:53:00Z</dcterms:modified>
</cp:coreProperties>
</file>