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195BF" w14:textId="77777777" w:rsidR="00211EFA" w:rsidRPr="00211EFA" w:rsidRDefault="00211EFA" w:rsidP="00331507">
      <w:pPr>
        <w:spacing w:after="150" w:line="240" w:lineRule="auto"/>
        <w:jc w:val="center"/>
        <w:outlineLvl w:val="0"/>
        <w:rPr>
          <w:rFonts w:ascii="Trebuchet MS" w:eastAsia="Times New Roman" w:hAnsi="Trebuchet MS" w:cs="Times New Roman"/>
          <w:b/>
          <w:color w:val="22252D"/>
          <w:kern w:val="36"/>
          <w:sz w:val="36"/>
          <w:szCs w:val="36"/>
          <w:lang w:eastAsia="ru-RU"/>
        </w:rPr>
      </w:pPr>
      <w:r w:rsidRPr="00211EFA">
        <w:rPr>
          <w:rFonts w:ascii="Trebuchet MS" w:eastAsia="Times New Roman" w:hAnsi="Trebuchet MS" w:cs="Times New Roman"/>
          <w:color w:val="22252D"/>
          <w:kern w:val="36"/>
          <w:sz w:val="36"/>
          <w:szCs w:val="36"/>
          <w:lang w:eastAsia="ru-RU"/>
        </w:rPr>
        <w:br/>
      </w:r>
      <w:bookmarkStart w:id="0" w:name="_GoBack"/>
      <w:r w:rsidRPr="00211EFA">
        <w:rPr>
          <w:rFonts w:ascii="Trebuchet MS" w:eastAsia="Times New Roman" w:hAnsi="Trebuchet MS" w:cs="Times New Roman"/>
          <w:b/>
          <w:color w:val="22252D"/>
          <w:kern w:val="36"/>
          <w:sz w:val="36"/>
          <w:szCs w:val="36"/>
          <w:lang w:eastAsia="ru-RU"/>
        </w:rPr>
        <w:t>Всероссийская акция "Безопасность детства"</w:t>
      </w:r>
      <w:bookmarkEnd w:id="0"/>
    </w:p>
    <w:p w14:paraId="677A8000" w14:textId="77777777" w:rsidR="00211EFA" w:rsidRPr="00DC45D9" w:rsidRDefault="00211EFA" w:rsidP="007539F9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</w:pPr>
    </w:p>
    <w:p w14:paraId="618D6201" w14:textId="567CC63A" w:rsidR="00211EFA" w:rsidRPr="00790335" w:rsidRDefault="00211EFA" w:rsidP="00DC45D9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b/>
          <w:color w:val="22252D"/>
          <w:sz w:val="32"/>
          <w:szCs w:val="32"/>
          <w:lang w:eastAsia="ru-RU"/>
        </w:rPr>
      </w:pPr>
      <w:r w:rsidRPr="00211EFA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 xml:space="preserve">По инициативе Уполномоченного при Президенте РФ по правам ребенка с 1 </w:t>
      </w:r>
      <w:r w:rsidR="00331507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июня 202</w:t>
      </w:r>
      <w:r w:rsidR="001068D8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3</w:t>
      </w:r>
      <w:r w:rsidRPr="00211EFA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 xml:space="preserve"> года по </w:t>
      </w:r>
      <w:r w:rsidR="00331507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3</w:t>
      </w:r>
      <w:r w:rsidRPr="00211EFA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 xml:space="preserve">1 </w:t>
      </w:r>
      <w:r w:rsidR="00331507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августа</w:t>
      </w:r>
      <w:r w:rsidRPr="00211EFA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 xml:space="preserve"> 20</w:t>
      </w:r>
      <w:r w:rsidR="00790335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2</w:t>
      </w:r>
      <w:r w:rsidR="001068D8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3</w:t>
      </w:r>
      <w:r w:rsidRPr="00211EFA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 xml:space="preserve"> года на территории страны </w:t>
      </w:r>
      <w:r w:rsidR="00331507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проводится Всероссийская акция</w:t>
      </w:r>
      <w:r w:rsidRPr="00790335">
        <w:rPr>
          <w:rFonts w:ascii="Trebuchet MS" w:eastAsia="Times New Roman" w:hAnsi="Trebuchet MS" w:cs="Times New Roman"/>
          <w:b/>
          <w:color w:val="22252D"/>
          <w:sz w:val="32"/>
          <w:szCs w:val="32"/>
          <w:lang w:eastAsia="ru-RU"/>
        </w:rPr>
        <w:t xml:space="preserve"> «Безопасность детства».</w:t>
      </w:r>
    </w:p>
    <w:p w14:paraId="07F5B0AF" w14:textId="77777777" w:rsidR="00211EFA" w:rsidRPr="00DC45D9" w:rsidRDefault="00211EFA" w:rsidP="00DC45D9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</w:pPr>
      <w:r w:rsidRPr="00211EFA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Акция организуется и осуществляется в целях реализации мероприятий, направленных на профилактику чрезвычайных происшествий с несовершеннолетними в местах массового пребывания детей и семей с детьми, а также усиления взаимодействия государственных структур и общественных формирований в данной работе.</w:t>
      </w:r>
    </w:p>
    <w:p w14:paraId="7787E7C3" w14:textId="77777777" w:rsidR="00211EFA" w:rsidRPr="00211EFA" w:rsidRDefault="00211EFA" w:rsidP="00DC45D9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</w:pPr>
      <w:r w:rsidRPr="00211EFA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Одной из задач акции является выявление объектов, представляющих угрозу жизни и здоровью, находящихся на них несовершеннолетних (к примеру, заброшенных и недостроенных зданий и сооружений), информирование заинтересованных структур о необходимости принятия мер по недопущению проникновения на них детей и подростков</w:t>
      </w:r>
      <w:r w:rsidRPr="00DC45D9"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  <w:t>.</w:t>
      </w:r>
    </w:p>
    <w:p w14:paraId="33D31AE7" w14:textId="77777777" w:rsidR="00211EFA" w:rsidRPr="00211EFA" w:rsidRDefault="00211EFA" w:rsidP="00DC45D9">
      <w:pPr>
        <w:spacing w:before="100" w:beforeAutospacing="1" w:after="100" w:afterAutospacing="1" w:line="240" w:lineRule="auto"/>
        <w:ind w:left="300"/>
        <w:jc w:val="both"/>
        <w:rPr>
          <w:rFonts w:ascii="Trebuchet MS" w:eastAsia="Times New Roman" w:hAnsi="Trebuchet MS" w:cs="Times New Roman"/>
          <w:color w:val="22252D"/>
          <w:sz w:val="32"/>
          <w:szCs w:val="32"/>
          <w:lang w:eastAsia="ru-RU"/>
        </w:rPr>
      </w:pPr>
      <w:r w:rsidRPr="00211EFA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 xml:space="preserve">Информацию о выявленных Вами угрозах безопасности жизни и здоровью детей Вы можете сообщить </w:t>
      </w:r>
      <w:r w:rsidRPr="007539F9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 xml:space="preserve">в Единую дежурную диспетчерскую службу администрации Чугуевского муниципального </w:t>
      </w:r>
      <w:r w:rsidR="00331507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>округа</w:t>
      </w:r>
      <w:r w:rsidRPr="00211EFA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 xml:space="preserve"> по номеру телефона: </w:t>
      </w:r>
      <w:r w:rsidRPr="007539F9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>21-4-57</w:t>
      </w:r>
      <w:r w:rsidRPr="00211EFA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 xml:space="preserve">, или направить на адрес электронной почты: </w:t>
      </w:r>
      <w:r w:rsidR="007539F9" w:rsidRPr="007539F9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val="en-US" w:eastAsia="ru-RU"/>
        </w:rPr>
        <w:t>chug</w:t>
      </w:r>
      <w:r w:rsidR="007539F9" w:rsidRPr="007539F9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>_</w:t>
      </w:r>
      <w:proofErr w:type="spellStart"/>
      <w:r w:rsidR="007539F9" w:rsidRPr="007539F9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val="en-US" w:eastAsia="ru-RU"/>
        </w:rPr>
        <w:t>edds</w:t>
      </w:r>
      <w:proofErr w:type="spellEnd"/>
      <w:r w:rsidRPr="00211EFA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>@mail.ru</w:t>
      </w:r>
      <w:r w:rsidR="007539F9">
        <w:rPr>
          <w:rFonts w:ascii="Trebuchet MS" w:eastAsia="Times New Roman" w:hAnsi="Trebuchet MS" w:cs="Times New Roman"/>
          <w:b/>
          <w:bCs/>
          <w:color w:val="22252D"/>
          <w:sz w:val="32"/>
          <w:szCs w:val="32"/>
          <w:lang w:eastAsia="ru-RU"/>
        </w:rPr>
        <w:t>.</w:t>
      </w:r>
    </w:p>
    <w:p w14:paraId="44BBDB85" w14:textId="77777777" w:rsidR="00211EFA" w:rsidRPr="00211EFA" w:rsidRDefault="00211EFA" w:rsidP="007539F9">
      <w:pPr>
        <w:spacing w:after="0" w:line="240" w:lineRule="auto"/>
        <w:jc w:val="both"/>
        <w:rPr>
          <w:rFonts w:ascii="Trebuchet MS" w:eastAsia="Times New Roman" w:hAnsi="Trebuchet MS" w:cs="Times New Roman"/>
          <w:b/>
          <w:color w:val="22252D"/>
          <w:sz w:val="32"/>
          <w:szCs w:val="32"/>
          <w:lang w:eastAsia="ru-RU"/>
        </w:rPr>
      </w:pPr>
      <w:r w:rsidRPr="00211EFA">
        <w:rPr>
          <w:rFonts w:ascii="Trebuchet MS" w:eastAsia="Times New Roman" w:hAnsi="Trebuchet MS" w:cs="Times New Roman"/>
          <w:b/>
          <w:color w:val="22252D"/>
          <w:sz w:val="32"/>
          <w:szCs w:val="32"/>
          <w:lang w:eastAsia="ru-RU"/>
        </w:rPr>
        <w:t>Охрана жизни и здоровья детей – наша общая приоритетная задача! Просим Вас не оставаться в стороне и присоединиться к проведению Всероссийской акции «Безопасность детства</w:t>
      </w:r>
      <w:r w:rsidR="00790335">
        <w:rPr>
          <w:rFonts w:ascii="Trebuchet MS" w:eastAsia="Times New Roman" w:hAnsi="Trebuchet MS" w:cs="Times New Roman"/>
          <w:b/>
          <w:color w:val="22252D"/>
          <w:sz w:val="32"/>
          <w:szCs w:val="32"/>
          <w:lang w:eastAsia="ru-RU"/>
        </w:rPr>
        <w:t>»</w:t>
      </w:r>
      <w:r w:rsidRPr="00211EFA">
        <w:rPr>
          <w:rFonts w:ascii="Trebuchet MS" w:eastAsia="Times New Roman" w:hAnsi="Trebuchet MS" w:cs="Times New Roman"/>
          <w:b/>
          <w:color w:val="22252D"/>
          <w:sz w:val="32"/>
          <w:szCs w:val="32"/>
          <w:lang w:eastAsia="ru-RU"/>
        </w:rPr>
        <w:t>.</w:t>
      </w:r>
    </w:p>
    <w:p w14:paraId="75E161B8" w14:textId="77777777" w:rsidR="007473A1" w:rsidRDefault="007473A1">
      <w:pPr>
        <w:rPr>
          <w:sz w:val="32"/>
          <w:szCs w:val="32"/>
        </w:rPr>
      </w:pPr>
    </w:p>
    <w:p w14:paraId="626EB8F7" w14:textId="77777777" w:rsidR="00941C5C" w:rsidRPr="00941C5C" w:rsidRDefault="00941C5C">
      <w:pPr>
        <w:rPr>
          <w:b/>
          <w:sz w:val="32"/>
          <w:szCs w:val="32"/>
        </w:rPr>
      </w:pPr>
      <w:r w:rsidRPr="00941C5C">
        <w:rPr>
          <w:b/>
          <w:sz w:val="32"/>
          <w:szCs w:val="32"/>
        </w:rPr>
        <w:t xml:space="preserve">Комиссия по делам несовершеннолетних и защите их прав администрации Чугуевского муниципального </w:t>
      </w:r>
      <w:r w:rsidR="00790335">
        <w:rPr>
          <w:b/>
          <w:sz w:val="32"/>
          <w:szCs w:val="32"/>
        </w:rPr>
        <w:t>округа</w:t>
      </w:r>
    </w:p>
    <w:sectPr w:rsidR="00941C5C" w:rsidRPr="00941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FA"/>
    <w:rsid w:val="001068D8"/>
    <w:rsid w:val="00153064"/>
    <w:rsid w:val="00211EFA"/>
    <w:rsid w:val="00331507"/>
    <w:rsid w:val="004500C6"/>
    <w:rsid w:val="004D6B75"/>
    <w:rsid w:val="007473A1"/>
    <w:rsid w:val="007539F9"/>
    <w:rsid w:val="00790335"/>
    <w:rsid w:val="00941C5C"/>
    <w:rsid w:val="00DC4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E3BD8"/>
  <w15:docId w15:val="{5E6C05D2-1E6F-45C2-96B8-91338362D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45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24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KDN</dc:creator>
  <cp:lastModifiedBy>OIegVS</cp:lastModifiedBy>
  <cp:revision>2</cp:revision>
  <cp:lastPrinted>2019-11-18T06:39:00Z</cp:lastPrinted>
  <dcterms:created xsi:type="dcterms:W3CDTF">2023-06-09T06:27:00Z</dcterms:created>
  <dcterms:modified xsi:type="dcterms:W3CDTF">2023-06-09T06:27:00Z</dcterms:modified>
</cp:coreProperties>
</file>