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BFD" w:rsidRDefault="002D7BFD" w:rsidP="002D7BFD">
      <w:pPr>
        <w:jc w:val="center"/>
      </w:pPr>
      <w:r>
        <w:rPr>
          <w:noProof/>
          <w:lang w:eastAsia="ru-RU"/>
        </w:rPr>
        <w:drawing>
          <wp:anchor distT="0" distB="0" distL="114300" distR="114300" simplePos="0" relativeHeight="251659264" behindDoc="0" locked="0" layoutInCell="1" allowOverlap="0" wp14:anchorId="63FBA02F" wp14:editId="473D0404">
            <wp:simplePos x="0" y="0"/>
            <wp:positionH relativeFrom="column">
              <wp:posOffset>2534285</wp:posOffset>
            </wp:positionH>
            <wp:positionV relativeFrom="paragraph">
              <wp:posOffset>-470535</wp:posOffset>
            </wp:positionV>
            <wp:extent cx="817880" cy="1028700"/>
            <wp:effectExtent l="0" t="0" r="127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pic:spPr>
                </pic:pic>
              </a:graphicData>
            </a:graphic>
            <wp14:sizeRelH relativeFrom="page">
              <wp14:pctWidth>0</wp14:pctWidth>
            </wp14:sizeRelH>
            <wp14:sizeRelV relativeFrom="page">
              <wp14:pctHeight>0</wp14:pctHeight>
            </wp14:sizeRelV>
          </wp:anchor>
        </w:drawing>
      </w:r>
    </w:p>
    <w:p w:rsidR="002D7BFD" w:rsidRDefault="002D7BFD" w:rsidP="002D7BFD">
      <w:pPr>
        <w:spacing w:after="0"/>
        <w:jc w:val="center"/>
      </w:pPr>
    </w:p>
    <w:p w:rsidR="002D7BFD" w:rsidRDefault="002D7BFD" w:rsidP="002D7BFD">
      <w:pPr>
        <w:pStyle w:val="a3"/>
        <w:tabs>
          <w:tab w:val="left" w:pos="0"/>
        </w:tabs>
        <w:rPr>
          <w:sz w:val="52"/>
        </w:rPr>
      </w:pPr>
      <w:r>
        <w:rPr>
          <w:sz w:val="52"/>
        </w:rPr>
        <w:t xml:space="preserve">ДУМА </w:t>
      </w:r>
    </w:p>
    <w:p w:rsidR="002D7BFD" w:rsidRDefault="002D7BFD" w:rsidP="002D7BFD">
      <w:pPr>
        <w:pStyle w:val="a3"/>
        <w:tabs>
          <w:tab w:val="left" w:pos="0"/>
        </w:tabs>
        <w:rPr>
          <w:sz w:val="40"/>
        </w:rPr>
      </w:pPr>
      <w:r>
        <w:rPr>
          <w:sz w:val="44"/>
        </w:rPr>
        <w:t xml:space="preserve">ЧУГУЕВСКОГО </w:t>
      </w:r>
    </w:p>
    <w:p w:rsidR="002D7BFD" w:rsidRDefault="002D7BFD" w:rsidP="002D7BFD">
      <w:pPr>
        <w:pStyle w:val="a3"/>
        <w:tabs>
          <w:tab w:val="left" w:pos="0"/>
        </w:tabs>
      </w:pPr>
      <w:r>
        <w:t xml:space="preserve">МУНИЦИПАЛЬНОГО ОКРУГА </w:t>
      </w:r>
    </w:p>
    <w:p w:rsidR="002D7BFD" w:rsidRDefault="002D7BFD" w:rsidP="002D7BFD">
      <w:pPr>
        <w:pStyle w:val="a3"/>
        <w:tabs>
          <w:tab w:val="left" w:pos="0"/>
        </w:tabs>
        <w:rPr>
          <w:sz w:val="32"/>
          <w:szCs w:val="32"/>
        </w:rPr>
      </w:pPr>
    </w:p>
    <w:p w:rsidR="002D7BFD" w:rsidRDefault="002D7BFD" w:rsidP="002D7BFD">
      <w:pPr>
        <w:pStyle w:val="a3"/>
        <w:tabs>
          <w:tab w:val="left" w:pos="0"/>
        </w:tabs>
        <w:rPr>
          <w:sz w:val="48"/>
        </w:rPr>
      </w:pPr>
      <w:proofErr w:type="gramStart"/>
      <w:r>
        <w:rPr>
          <w:sz w:val="48"/>
        </w:rPr>
        <w:t>Р</w:t>
      </w:r>
      <w:proofErr w:type="gramEnd"/>
      <w:r>
        <w:rPr>
          <w:sz w:val="48"/>
        </w:rPr>
        <w:t xml:space="preserve">  Е  Ш  Е  Н  И  Е</w:t>
      </w:r>
    </w:p>
    <w:p w:rsidR="002D7BFD" w:rsidRPr="00F2148B" w:rsidRDefault="002D7BFD" w:rsidP="002D7BFD">
      <w:pPr>
        <w:pStyle w:val="a3"/>
        <w:tabs>
          <w:tab w:val="left" w:pos="0"/>
        </w:tabs>
        <w:rPr>
          <w:szCs w:val="28"/>
        </w:rPr>
      </w:pPr>
    </w:p>
    <w:tbl>
      <w:tblPr>
        <w:tblpPr w:leftFromText="180" w:rightFromText="180" w:vertAnchor="text" w:tblpX="109" w:tblpY="-28"/>
        <w:tblW w:w="0" w:type="auto"/>
        <w:tblLook w:val="0000" w:firstRow="0" w:lastRow="0" w:firstColumn="0" w:lastColumn="0" w:noHBand="0" w:noVBand="0"/>
      </w:tblPr>
      <w:tblGrid>
        <w:gridCol w:w="9571"/>
      </w:tblGrid>
      <w:tr w:rsidR="002D7BFD" w:rsidRPr="00397925" w:rsidTr="00CA73F4">
        <w:trPr>
          <w:trHeight w:val="627"/>
        </w:trPr>
        <w:tc>
          <w:tcPr>
            <w:tcW w:w="9571" w:type="dxa"/>
          </w:tcPr>
          <w:p w:rsidR="002D7BFD" w:rsidRDefault="002D7BFD" w:rsidP="00CA73F4">
            <w:pPr>
              <w:spacing w:after="0" w:line="240" w:lineRule="auto"/>
              <w:jc w:val="center"/>
              <w:rPr>
                <w:rFonts w:ascii="Times New Roman" w:eastAsia="Times New Roman" w:hAnsi="Times New Roman" w:cs="Times New Roman"/>
                <w:color w:val="2C2C2C"/>
                <w:sz w:val="26"/>
                <w:szCs w:val="26"/>
                <w:shd w:val="clear" w:color="auto" w:fill="FFFFFF"/>
                <w:lang w:eastAsia="ru-RU"/>
              </w:rPr>
            </w:pPr>
          </w:p>
          <w:p w:rsidR="00CD6E92" w:rsidRPr="00CD6E92" w:rsidRDefault="00CD6E92" w:rsidP="00CD6E92">
            <w:pPr>
              <w:spacing w:after="0" w:line="240" w:lineRule="auto"/>
              <w:jc w:val="center"/>
              <w:rPr>
                <w:rFonts w:ascii="Times New Roman" w:eastAsia="Times New Roman" w:hAnsi="Times New Roman" w:cs="Times New Roman"/>
                <w:b/>
                <w:color w:val="2C2C2C"/>
                <w:sz w:val="26"/>
                <w:szCs w:val="26"/>
                <w:shd w:val="clear" w:color="auto" w:fill="FFFFFF"/>
                <w:lang w:eastAsia="ru-RU"/>
              </w:rPr>
            </w:pPr>
            <w:r w:rsidRPr="00CD6E92">
              <w:rPr>
                <w:rFonts w:ascii="Times New Roman" w:eastAsia="Times New Roman" w:hAnsi="Times New Roman" w:cs="Times New Roman"/>
                <w:b/>
                <w:color w:val="2C2C2C"/>
                <w:sz w:val="26"/>
                <w:szCs w:val="26"/>
                <w:shd w:val="clear" w:color="auto" w:fill="FFFFFF"/>
                <w:lang w:eastAsia="ru-RU"/>
              </w:rPr>
              <w:t xml:space="preserve">О внесении изменений </w:t>
            </w:r>
          </w:p>
          <w:p w:rsidR="002D7BFD" w:rsidRPr="0037045C" w:rsidRDefault="00CD6E92" w:rsidP="00CD6E92">
            <w:pPr>
              <w:spacing w:after="0" w:line="240" w:lineRule="auto"/>
              <w:jc w:val="center"/>
              <w:rPr>
                <w:rFonts w:ascii="Times New Roman" w:hAnsi="Times New Roman" w:cs="Times New Roman"/>
                <w:b/>
                <w:sz w:val="26"/>
                <w:szCs w:val="26"/>
              </w:rPr>
            </w:pPr>
            <w:r w:rsidRPr="00CD6E92">
              <w:rPr>
                <w:rFonts w:ascii="Times New Roman" w:eastAsia="Times New Roman" w:hAnsi="Times New Roman" w:cs="Times New Roman"/>
                <w:b/>
                <w:color w:val="2C2C2C"/>
                <w:sz w:val="26"/>
                <w:szCs w:val="26"/>
                <w:shd w:val="clear" w:color="auto" w:fill="FFFFFF"/>
                <w:lang w:eastAsia="ru-RU"/>
              </w:rPr>
              <w:t xml:space="preserve">в Устав Чугуевского  муниципального округа Приморского края </w:t>
            </w:r>
          </w:p>
        </w:tc>
      </w:tr>
    </w:tbl>
    <w:p w:rsidR="002D7BFD" w:rsidRPr="00471D24" w:rsidRDefault="002D7BFD" w:rsidP="002D7BFD">
      <w:pPr>
        <w:tabs>
          <w:tab w:val="left" w:pos="1985"/>
        </w:tabs>
        <w:spacing w:after="0"/>
        <w:jc w:val="right"/>
        <w:rPr>
          <w:rFonts w:ascii="Times New Roman" w:hAnsi="Times New Roman" w:cs="Times New Roman"/>
          <w:b/>
          <w:sz w:val="24"/>
          <w:szCs w:val="24"/>
        </w:rPr>
      </w:pPr>
      <w:r w:rsidRPr="00471D24">
        <w:rPr>
          <w:rFonts w:ascii="Times New Roman" w:hAnsi="Times New Roman" w:cs="Times New Roman"/>
          <w:b/>
          <w:sz w:val="24"/>
          <w:szCs w:val="24"/>
        </w:rPr>
        <w:t>Принято Думой Чугуевского муниципального округа</w:t>
      </w:r>
    </w:p>
    <w:p w:rsidR="002D7BFD" w:rsidRPr="00471D24" w:rsidRDefault="002D7BFD" w:rsidP="002D7BFD">
      <w:pPr>
        <w:tabs>
          <w:tab w:val="left" w:pos="1985"/>
        </w:tabs>
        <w:spacing w:after="0"/>
        <w:jc w:val="right"/>
        <w:rPr>
          <w:rFonts w:ascii="Times New Roman" w:hAnsi="Times New Roman" w:cs="Times New Roman"/>
          <w:b/>
          <w:sz w:val="24"/>
          <w:szCs w:val="24"/>
        </w:rPr>
      </w:pPr>
      <w:r w:rsidRPr="00471D24">
        <w:rPr>
          <w:rFonts w:ascii="Times New Roman" w:hAnsi="Times New Roman" w:cs="Times New Roman"/>
          <w:b/>
          <w:sz w:val="24"/>
          <w:szCs w:val="24"/>
        </w:rPr>
        <w:t>«26» февраля 2021 года</w:t>
      </w:r>
    </w:p>
    <w:p w:rsidR="002D7BFD" w:rsidRPr="00CD6E92" w:rsidRDefault="002D7BFD" w:rsidP="002D7BFD">
      <w:pPr>
        <w:pStyle w:val="ConsPlusNormal"/>
        <w:ind w:firstLine="540"/>
        <w:jc w:val="both"/>
        <w:outlineLvl w:val="0"/>
        <w:rPr>
          <w:rFonts w:ascii="Times New Roman" w:hAnsi="Times New Roman" w:cs="Times New Roman"/>
          <w:b/>
          <w:sz w:val="26"/>
          <w:szCs w:val="26"/>
        </w:rPr>
      </w:pPr>
    </w:p>
    <w:p w:rsidR="00CD6E92" w:rsidRPr="00CD6E92" w:rsidRDefault="002D7BFD" w:rsidP="00CD6E92">
      <w:pPr>
        <w:spacing w:after="0" w:line="360" w:lineRule="auto"/>
        <w:jc w:val="both"/>
        <w:rPr>
          <w:rFonts w:ascii="Times New Roman" w:hAnsi="Times New Roman" w:cs="Times New Roman"/>
          <w:b/>
          <w:sz w:val="26"/>
          <w:szCs w:val="26"/>
        </w:rPr>
      </w:pPr>
      <w:r w:rsidRPr="00CD6E92">
        <w:rPr>
          <w:rFonts w:ascii="Times New Roman" w:hAnsi="Times New Roman" w:cs="Times New Roman"/>
          <w:b/>
          <w:sz w:val="26"/>
          <w:szCs w:val="26"/>
        </w:rPr>
        <w:tab/>
      </w:r>
      <w:r w:rsidR="00CD6E92" w:rsidRPr="00CD6E92">
        <w:rPr>
          <w:rFonts w:ascii="Times New Roman" w:hAnsi="Times New Roman" w:cs="Times New Roman"/>
          <w:b/>
          <w:sz w:val="26"/>
          <w:szCs w:val="26"/>
        </w:rPr>
        <w:t>Статья 1. Общие положения</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Внести изменения в Устав Чугуевского муниципального округа Приморского края (далее Устав):</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1.1.Часть 2 статьи 12.1. изложить в следующей редакции:</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CD6E92">
        <w:rPr>
          <w:rFonts w:ascii="Times New Roman" w:hAnsi="Times New Roman" w:cs="Times New Roman"/>
          <w:sz w:val="26"/>
          <w:szCs w:val="26"/>
        </w:rPr>
        <w:t>,</w:t>
      </w:r>
      <w:proofErr w:type="gramEnd"/>
      <w:r w:rsidRPr="00CD6E92">
        <w:rPr>
          <w:rFonts w:ascii="Times New Roman" w:hAnsi="Times New Roman" w:cs="Times New Roman"/>
          <w:sz w:val="26"/>
          <w:szCs w:val="26"/>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w:t>
      </w:r>
      <w:bookmarkStart w:id="0" w:name="_GoBack"/>
      <w:bookmarkEnd w:id="0"/>
      <w:r w:rsidRPr="00CD6E92">
        <w:rPr>
          <w:rFonts w:ascii="Times New Roman" w:hAnsi="Times New Roman" w:cs="Times New Roman"/>
          <w:sz w:val="26"/>
          <w:szCs w:val="26"/>
        </w:rPr>
        <w:t xml:space="preserve">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 </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1.2.дополнить статьей 13.1. следующего содержания:</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«13.1 Инициативные проекты</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 xml:space="preserve">1. В целях реализации мероприятий, имеющих приоритетное значение для жителей Чугуевского муниципального округа или его части, по решению вопросов </w:t>
      </w:r>
      <w:r w:rsidRPr="00CD6E92">
        <w:rPr>
          <w:rFonts w:ascii="Times New Roman" w:hAnsi="Times New Roman" w:cs="Times New Roman"/>
          <w:sz w:val="26"/>
          <w:szCs w:val="26"/>
        </w:rPr>
        <w:lastRenderedPageBreak/>
        <w:t xml:space="preserve">местного значения или иных вопросов, право </w:t>
      </w:r>
      <w:proofErr w:type="gramStart"/>
      <w:r w:rsidRPr="00CD6E92">
        <w:rPr>
          <w:rFonts w:ascii="Times New Roman" w:hAnsi="Times New Roman" w:cs="Times New Roman"/>
          <w:sz w:val="26"/>
          <w:szCs w:val="26"/>
        </w:rPr>
        <w:t>решения</w:t>
      </w:r>
      <w:proofErr w:type="gramEnd"/>
      <w:r w:rsidRPr="00CD6E92">
        <w:rPr>
          <w:rFonts w:ascii="Times New Roman" w:hAnsi="Times New Roman" w:cs="Times New Roman"/>
          <w:sz w:val="26"/>
          <w:szCs w:val="26"/>
        </w:rPr>
        <w:t xml:space="preserve"> которых предоставлено органам местного самоуправления, в администрацию Чугуевского муниципального округа может быть внесен инициативный проект. Порядок определения части территории Чугуевского муниципального округа, на которой могут реализовываться инициативные проекты, устанавливается нормативным правовым актом Думы Чугуевского муниципального округа.</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Чугуевского муниципального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Чугуевского муниципального округа. Право выступить инициатором проекта в соответствии с нормативным правовым актом Думы Чугуевского муниципального округа может быть предоставлено также иным лицам, осуществляющим деятельность на территории Чугуевского муниципального округа.</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3. Инициативный проект должен содержать следующие сведения:</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1) описание проблемы, решение которой имеет приоритетное значение для жителей Чугуевского муниципального округа или его части;</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2) обоснование предложений по решению указанной проблемы;</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3) описание ожидаемого результата (ожидаемых результатов) реализации инициативного проекта;</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4) предварительный расчет необходимых расходов на реализацию инициативного проекта;</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5) планируемые сроки реализации инициативного проекта;</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Pr="00CD6E92">
        <w:rPr>
          <w:rFonts w:ascii="Times New Roman" w:hAnsi="Times New Roman" w:cs="Times New Roman"/>
          <w:sz w:val="26"/>
          <w:szCs w:val="26"/>
        </w:rPr>
        <w:t>8) указание на территорию Чугуевского муниципального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Думы Чугуевского муниципального округа;</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9) иные сведения, предусмотренные нормативным правовым актом Думы Чугуевского муниципального округа.</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 xml:space="preserve">4. </w:t>
      </w:r>
      <w:proofErr w:type="gramStart"/>
      <w:r w:rsidRPr="00CD6E92">
        <w:rPr>
          <w:rFonts w:ascii="Times New Roman" w:hAnsi="Times New Roman" w:cs="Times New Roman"/>
          <w:sz w:val="26"/>
          <w:szCs w:val="26"/>
        </w:rPr>
        <w:t>Инициативный проект до его внесения в администрацию Чугуевского муниципального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Чугуевского муниципального округа или его части, целесообразности реализации инициативного проекта, а также принятия сходом, собранием или конференцией граждан</w:t>
      </w:r>
      <w:proofErr w:type="gramEnd"/>
      <w:r w:rsidRPr="00CD6E92">
        <w:rPr>
          <w:rFonts w:ascii="Times New Roman" w:hAnsi="Times New Roman" w:cs="Times New Roman"/>
          <w:sz w:val="26"/>
          <w:szCs w:val="26"/>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Нормативным правовым актом Думы Чугуевского муниципального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Инициаторы проекта при внесении инициативного проекта в администрацию Чугуевского муниципального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Чугуевского муниципального округа или его части.</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 xml:space="preserve">5. </w:t>
      </w:r>
      <w:proofErr w:type="gramStart"/>
      <w:r w:rsidRPr="00CD6E92">
        <w:rPr>
          <w:rFonts w:ascii="Times New Roman" w:hAnsi="Times New Roman" w:cs="Times New Roman"/>
          <w:sz w:val="26"/>
          <w:szCs w:val="26"/>
        </w:rPr>
        <w:t>Информация о внесении инициативного проекта в администрацию Чугуевского муниципального округа подлежит опубликованию (обнародованию) и размещению на официальном сайте Чугуевского муниципального округа в информационно-телекоммуникационной сети «Интернет» в течение трех рабочих дней со дня внесения инициативного проекта в администрацию Чугуевского муниципального округа и должна содержать сведения, указанные в части 3 настоящей статьи, а также об инициаторах проекта.</w:t>
      </w:r>
      <w:proofErr w:type="gramEnd"/>
      <w:r w:rsidRPr="00CD6E92">
        <w:rPr>
          <w:rFonts w:ascii="Times New Roman" w:hAnsi="Times New Roman" w:cs="Times New Roman"/>
          <w:sz w:val="26"/>
          <w:szCs w:val="26"/>
        </w:rPr>
        <w:t xml:space="preserve"> Одновременно граждане </w:t>
      </w:r>
      <w:r w:rsidRPr="00CD6E92">
        <w:rPr>
          <w:rFonts w:ascii="Times New Roman" w:hAnsi="Times New Roman" w:cs="Times New Roman"/>
          <w:sz w:val="26"/>
          <w:szCs w:val="26"/>
        </w:rPr>
        <w:lastRenderedPageBreak/>
        <w:t>информируются о возможности представления в администрацию Чугуевского муниципального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Чугуевского муниципального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6. Инициативный проект подлежит обязательному рассмотрению администрацией Чугуевского муниципального округа в течение 30 дней со дня его внесения. Администрация Чугуевского муниципального округа по результатам рассмотрения инициативного проекта принимает одно из следующих решений:</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7. Администрация Чугуевского муниципального округа принимает решение об отказе в поддержке инициативного проекта в одном из следующих случаев:</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1) несоблюдение установленного порядка внесения инициативного проекта и его рассмотрения;</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Приморского края, уставу Чугуевского муниципального округа;</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Pr="00CD6E92">
        <w:rPr>
          <w:rFonts w:ascii="Times New Roman" w:hAnsi="Times New Roman" w:cs="Times New Roman"/>
          <w:sz w:val="26"/>
          <w:szCs w:val="26"/>
        </w:rPr>
        <w:t>5) наличие возможности решения описанной в инициативном проекте проблемы более эффективным способом;</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6) признание инициативного проекта не прошедшим конкурсный отбор.</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8. Администрация Чугуевского муниципального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9. Порядок выдвижения, внесения, обсуждения, рассмотрения инициативных проектов, а также проведения их конкурсного отбора устанавливается Думой Чугуевского муниципального округа.</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 xml:space="preserve">10. </w:t>
      </w:r>
      <w:proofErr w:type="gramStart"/>
      <w:r w:rsidRPr="00CD6E92">
        <w:rPr>
          <w:rFonts w:ascii="Times New Roman" w:hAnsi="Times New Roman" w:cs="Times New Roman"/>
          <w:sz w:val="26"/>
          <w:szCs w:val="26"/>
        </w:rPr>
        <w:t>В отношении инициативных проектов, выдвигаемых для получения финансовой поддержки за счет межбюджетных трансфертов из Приморского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 края.</w:t>
      </w:r>
      <w:proofErr w:type="gramEnd"/>
      <w:r w:rsidRPr="00CD6E92">
        <w:rPr>
          <w:rFonts w:ascii="Times New Roman" w:hAnsi="Times New Roman" w:cs="Times New Roman"/>
          <w:sz w:val="26"/>
          <w:szCs w:val="26"/>
        </w:rPr>
        <w:t xml:space="preserve"> В этом случае требования частей 3, 6, 7, 8, 9, 11 и 12 настоящей статьи не применяются.</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11. В случае</w:t>
      </w:r>
      <w:proofErr w:type="gramStart"/>
      <w:r w:rsidRPr="00CD6E92">
        <w:rPr>
          <w:rFonts w:ascii="Times New Roman" w:hAnsi="Times New Roman" w:cs="Times New Roman"/>
          <w:sz w:val="26"/>
          <w:szCs w:val="26"/>
        </w:rPr>
        <w:t>,</w:t>
      </w:r>
      <w:proofErr w:type="gramEnd"/>
      <w:r w:rsidRPr="00CD6E92">
        <w:rPr>
          <w:rFonts w:ascii="Times New Roman" w:hAnsi="Times New Roman" w:cs="Times New Roman"/>
          <w:sz w:val="26"/>
          <w:szCs w:val="26"/>
        </w:rPr>
        <w:t xml:space="preserve"> если в администрацию Чугуевского муниципального округа внесено несколько инициативных проектов, в том числе с описанием аналогичных по содержанию приоритетных проблем, администрация  Чугуевского муниципального округа организует проведение конкурсного отбора и информирует об этом инициаторов проекта.</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Чугуевского муниципального округа. Состав коллегиального органа (комиссии) формируется администрацией Чугуевского муниципального округа. При этом половина от общего числа членов коллегиального органа (комиссии) должна быть назначена на основе предложений Думы Чугуевского муниципального округа. Инициаторам проекта и их </w:t>
      </w:r>
      <w:r w:rsidRPr="00CD6E92">
        <w:rPr>
          <w:rFonts w:ascii="Times New Roman" w:hAnsi="Times New Roman" w:cs="Times New Roman"/>
          <w:sz w:val="26"/>
          <w:szCs w:val="26"/>
        </w:rPr>
        <w:lastRenderedPageBreak/>
        <w:t>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D6E92" w:rsidRPr="00CD6E92" w:rsidRDefault="00CD6E92"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CD6E92">
        <w:rPr>
          <w:rFonts w:ascii="Times New Roman" w:hAnsi="Times New Roman" w:cs="Times New Roman"/>
          <w:sz w:val="26"/>
          <w:szCs w:val="26"/>
        </w:rPr>
        <w:t xml:space="preserve">13. Инициаторы проекта, другие граждане, проживающие на территории Чугуевского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D6E92">
        <w:rPr>
          <w:rFonts w:ascii="Times New Roman" w:hAnsi="Times New Roman" w:cs="Times New Roman"/>
          <w:sz w:val="26"/>
          <w:szCs w:val="26"/>
        </w:rPr>
        <w:t>контроль за</w:t>
      </w:r>
      <w:proofErr w:type="gramEnd"/>
      <w:r w:rsidRPr="00CD6E92">
        <w:rPr>
          <w:rFonts w:ascii="Times New Roman" w:hAnsi="Times New Roman" w:cs="Times New Roman"/>
          <w:sz w:val="26"/>
          <w:szCs w:val="26"/>
        </w:rPr>
        <w:t xml:space="preserve"> реализацией инициативного проекта в формах, не противоречащих законодательству Российской Федерации.</w:t>
      </w:r>
    </w:p>
    <w:p w:rsidR="00CD6E92" w:rsidRPr="00CD6E92" w:rsidRDefault="005E0191"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CD6E92" w:rsidRPr="00CD6E92">
        <w:rPr>
          <w:rFonts w:ascii="Times New Roman" w:hAnsi="Times New Roman" w:cs="Times New Roman"/>
          <w:sz w:val="26"/>
          <w:szCs w:val="26"/>
        </w:rPr>
        <w:t>14. Информация о рассмотрении инициативного проекта администрацией Чугуевского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Чугуевского муниципального округа в информационно-телекоммуникационной сети "Интернет". Отчет администрации Чугуевского муниципального округа об итогах реализации инициативного проекта подлежит опубликованию (обнародованию) и размещению на официальном сайте Чугуевского муниципального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roofErr w:type="gramStart"/>
      <w:r w:rsidR="00CD6E92" w:rsidRPr="00CD6E92">
        <w:rPr>
          <w:rFonts w:ascii="Times New Roman" w:hAnsi="Times New Roman" w:cs="Times New Roman"/>
          <w:sz w:val="26"/>
          <w:szCs w:val="26"/>
        </w:rPr>
        <w:t>.»</w:t>
      </w:r>
      <w:r>
        <w:rPr>
          <w:rFonts w:ascii="Times New Roman" w:hAnsi="Times New Roman" w:cs="Times New Roman"/>
          <w:sz w:val="26"/>
          <w:szCs w:val="26"/>
        </w:rPr>
        <w:t>.</w:t>
      </w:r>
      <w:proofErr w:type="gramEnd"/>
    </w:p>
    <w:p w:rsidR="00CD6E92" w:rsidRPr="00CD6E92" w:rsidRDefault="005E0191"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CD6E92" w:rsidRPr="00CD6E92">
        <w:rPr>
          <w:rFonts w:ascii="Times New Roman" w:hAnsi="Times New Roman" w:cs="Times New Roman"/>
          <w:sz w:val="26"/>
          <w:szCs w:val="26"/>
        </w:rPr>
        <w:t>1.3. Статью 15 изложить в следующей редакции:</w:t>
      </w:r>
    </w:p>
    <w:p w:rsidR="00CD6E92" w:rsidRPr="00CD6E92" w:rsidRDefault="005E0191"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CD6E92" w:rsidRPr="00CD6E92">
        <w:rPr>
          <w:rFonts w:ascii="Times New Roman" w:hAnsi="Times New Roman" w:cs="Times New Roman"/>
          <w:sz w:val="26"/>
          <w:szCs w:val="26"/>
        </w:rPr>
        <w:t>«Статья 15. Сельский староста.</w:t>
      </w:r>
    </w:p>
    <w:p w:rsidR="00CD6E92" w:rsidRPr="00CD6E92" w:rsidRDefault="005E0191"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CD6E92" w:rsidRPr="00CD6E92">
        <w:rPr>
          <w:rFonts w:ascii="Times New Roman" w:hAnsi="Times New Roman" w:cs="Times New Roman"/>
          <w:sz w:val="26"/>
          <w:szCs w:val="2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в Чугуевском муниципальном округе, может назначаться сельский староста.</w:t>
      </w:r>
    </w:p>
    <w:p w:rsidR="00CD6E92" w:rsidRPr="00CD6E92" w:rsidRDefault="005E0191"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CD6E92" w:rsidRPr="00CD6E92">
        <w:rPr>
          <w:rFonts w:ascii="Times New Roman" w:hAnsi="Times New Roman" w:cs="Times New Roman"/>
          <w:sz w:val="26"/>
          <w:szCs w:val="26"/>
        </w:rPr>
        <w:t>2. Сельский староста назначается Думой Чугуевского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D6E92" w:rsidRPr="00CD6E92" w:rsidRDefault="005E0191"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CD6E92" w:rsidRPr="00CD6E92">
        <w:rPr>
          <w:rFonts w:ascii="Times New Roman" w:hAnsi="Times New Roman" w:cs="Times New Roman"/>
          <w:sz w:val="26"/>
          <w:szCs w:val="26"/>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D6E92" w:rsidRPr="00CD6E92" w:rsidRDefault="005E0191"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CD6E92" w:rsidRPr="00CD6E92">
        <w:rPr>
          <w:rFonts w:ascii="Times New Roman" w:hAnsi="Times New Roman" w:cs="Times New Roman"/>
          <w:sz w:val="26"/>
          <w:szCs w:val="26"/>
        </w:rPr>
        <w:t>Законом Приморского края Российской Федерации с учетом исторических и иных местных традиций может быть установлено иное наименование должности сельского старосты.</w:t>
      </w:r>
    </w:p>
    <w:p w:rsidR="00CD6E92" w:rsidRPr="00CD6E92" w:rsidRDefault="005E0191"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CD6E92" w:rsidRPr="00CD6E92">
        <w:rPr>
          <w:rFonts w:ascii="Times New Roman" w:hAnsi="Times New Roman" w:cs="Times New Roman"/>
          <w:sz w:val="26"/>
          <w:szCs w:val="26"/>
        </w:rPr>
        <w:t>4.  Сельским старостой не может быть назначено лицо:</w:t>
      </w:r>
    </w:p>
    <w:p w:rsidR="00CD6E92" w:rsidRPr="00CD6E92" w:rsidRDefault="005E0191"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CD6E92" w:rsidRPr="00CD6E92">
        <w:rPr>
          <w:rFonts w:ascii="Times New Roman" w:hAnsi="Times New Roman" w:cs="Times New Roman"/>
          <w:sz w:val="26"/>
          <w:szCs w:val="26"/>
        </w:rPr>
        <w:t xml:space="preserve">1) </w:t>
      </w:r>
      <w:proofErr w:type="gramStart"/>
      <w:r w:rsidR="00CD6E92" w:rsidRPr="00CD6E92">
        <w:rPr>
          <w:rFonts w:ascii="Times New Roman" w:hAnsi="Times New Roman" w:cs="Times New Roman"/>
          <w:sz w:val="26"/>
          <w:szCs w:val="26"/>
        </w:rPr>
        <w:t>замещающее</w:t>
      </w:r>
      <w:proofErr w:type="gramEnd"/>
      <w:r w:rsidR="00CD6E92" w:rsidRPr="00CD6E92">
        <w:rPr>
          <w:rFonts w:ascii="Times New Roman" w:hAnsi="Times New Roman" w:cs="Times New Roman"/>
          <w:sz w:val="26"/>
          <w:szCs w:val="2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D6E92" w:rsidRPr="00CD6E92" w:rsidRDefault="005E0191"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CD6E92" w:rsidRPr="00CD6E92">
        <w:rPr>
          <w:rFonts w:ascii="Times New Roman" w:hAnsi="Times New Roman" w:cs="Times New Roman"/>
          <w:sz w:val="26"/>
          <w:szCs w:val="26"/>
        </w:rPr>
        <w:t xml:space="preserve">2) </w:t>
      </w:r>
      <w:proofErr w:type="gramStart"/>
      <w:r w:rsidR="00CD6E92" w:rsidRPr="00CD6E92">
        <w:rPr>
          <w:rFonts w:ascii="Times New Roman" w:hAnsi="Times New Roman" w:cs="Times New Roman"/>
          <w:sz w:val="26"/>
          <w:szCs w:val="26"/>
        </w:rPr>
        <w:t>признанное</w:t>
      </w:r>
      <w:proofErr w:type="gramEnd"/>
      <w:r w:rsidR="00CD6E92" w:rsidRPr="00CD6E92">
        <w:rPr>
          <w:rFonts w:ascii="Times New Roman" w:hAnsi="Times New Roman" w:cs="Times New Roman"/>
          <w:sz w:val="26"/>
          <w:szCs w:val="26"/>
        </w:rPr>
        <w:t xml:space="preserve"> судом недееспособным или ограниченно дееспособным;</w:t>
      </w:r>
    </w:p>
    <w:p w:rsidR="00CD6E92" w:rsidRPr="00CD6E92" w:rsidRDefault="005E0191"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CD6E92" w:rsidRPr="00CD6E92">
        <w:rPr>
          <w:rFonts w:ascii="Times New Roman" w:hAnsi="Times New Roman" w:cs="Times New Roman"/>
          <w:sz w:val="26"/>
          <w:szCs w:val="26"/>
        </w:rPr>
        <w:t xml:space="preserve">3) </w:t>
      </w:r>
      <w:proofErr w:type="gramStart"/>
      <w:r w:rsidR="00CD6E92" w:rsidRPr="00CD6E92">
        <w:rPr>
          <w:rFonts w:ascii="Times New Roman" w:hAnsi="Times New Roman" w:cs="Times New Roman"/>
          <w:sz w:val="26"/>
          <w:szCs w:val="26"/>
        </w:rPr>
        <w:t>имеющее</w:t>
      </w:r>
      <w:proofErr w:type="gramEnd"/>
      <w:r w:rsidR="00CD6E92" w:rsidRPr="00CD6E92">
        <w:rPr>
          <w:rFonts w:ascii="Times New Roman" w:hAnsi="Times New Roman" w:cs="Times New Roman"/>
          <w:sz w:val="26"/>
          <w:szCs w:val="26"/>
        </w:rPr>
        <w:t xml:space="preserve"> непогашенную или неснятую судимость.</w:t>
      </w:r>
    </w:p>
    <w:p w:rsidR="00CD6E92" w:rsidRPr="00CD6E92" w:rsidRDefault="005E0191"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CD6E92" w:rsidRPr="00CD6E92">
        <w:rPr>
          <w:rFonts w:ascii="Times New Roman" w:hAnsi="Times New Roman" w:cs="Times New Roman"/>
          <w:sz w:val="26"/>
          <w:szCs w:val="26"/>
        </w:rPr>
        <w:t>5. Срок полномочий сельского старосты устанавливается Уставом Чугуевского муниципального округа и составляет два года.</w:t>
      </w:r>
    </w:p>
    <w:p w:rsidR="00CD6E92" w:rsidRPr="00CD6E92" w:rsidRDefault="005E0191"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CD6E92" w:rsidRPr="00CD6E92">
        <w:rPr>
          <w:rFonts w:ascii="Times New Roman" w:hAnsi="Times New Roman" w:cs="Times New Roman"/>
          <w:sz w:val="26"/>
          <w:szCs w:val="26"/>
        </w:rPr>
        <w:t>Полномочия сельского старосты прекращаются досрочно по решению Думы Чугуевского муниципального округа,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w:t>
      </w:r>
    </w:p>
    <w:p w:rsidR="00CD6E92" w:rsidRPr="00CD6E92" w:rsidRDefault="005E0191"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CD6E92" w:rsidRPr="00CD6E92">
        <w:rPr>
          <w:rFonts w:ascii="Times New Roman" w:hAnsi="Times New Roman" w:cs="Times New Roman"/>
          <w:sz w:val="26"/>
          <w:szCs w:val="26"/>
        </w:rPr>
        <w:t>6. Сельский староста для решения возложенных на него задач:</w:t>
      </w:r>
    </w:p>
    <w:p w:rsidR="00CD6E92" w:rsidRPr="00CD6E92" w:rsidRDefault="005E0191"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CD6E92" w:rsidRPr="00CD6E92">
        <w:rPr>
          <w:rFonts w:ascii="Times New Roman" w:hAnsi="Times New Roman" w:cs="Times New Roman"/>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D6E92" w:rsidRPr="00CD6E92" w:rsidRDefault="005E0191"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CD6E92" w:rsidRPr="00CD6E92">
        <w:rPr>
          <w:rFonts w:ascii="Times New Roman" w:hAnsi="Times New Roman" w:cs="Times New Roman"/>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D6E92" w:rsidRPr="00CD6E92" w:rsidRDefault="005E0191"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CD6E92" w:rsidRPr="00CD6E92">
        <w:rPr>
          <w:rFonts w:ascii="Times New Roman" w:hAnsi="Times New Roman" w:cs="Times New Roman"/>
          <w:sz w:val="26"/>
          <w:szCs w:val="26"/>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00CD6E92" w:rsidRPr="00CD6E92">
        <w:rPr>
          <w:rFonts w:ascii="Times New Roman" w:hAnsi="Times New Roman" w:cs="Times New Roman"/>
          <w:sz w:val="26"/>
          <w:szCs w:val="26"/>
        </w:rPr>
        <w:lastRenderedPageBreak/>
        <w:t>доведении до их сведения иной информации, полученной от органов местного самоуправления;</w:t>
      </w:r>
    </w:p>
    <w:p w:rsidR="00CD6E92" w:rsidRPr="00CD6E92" w:rsidRDefault="005E0191"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CD6E92" w:rsidRPr="00CD6E92">
        <w:rPr>
          <w:rFonts w:ascii="Times New Roman" w:hAnsi="Times New Roman" w:cs="Times New Roman"/>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D6E92" w:rsidRPr="00CD6E92" w:rsidRDefault="005E0191"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CD6E92" w:rsidRPr="00CD6E92">
        <w:rPr>
          <w:rFonts w:ascii="Times New Roman" w:hAnsi="Times New Roman" w:cs="Times New Roman"/>
          <w:sz w:val="26"/>
          <w:szCs w:val="26"/>
        </w:rPr>
        <w:t>5) осуществляет иные полномочия и права, предусмотренные нормативным правовым актом Думы Чугуевского муниципального округа в соответствии с законом Приморского края Российской Федерации.</w:t>
      </w:r>
    </w:p>
    <w:p w:rsidR="00CD6E92" w:rsidRDefault="005E0191" w:rsidP="00CD6E9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CD6E92" w:rsidRPr="00CD6E92">
        <w:rPr>
          <w:rFonts w:ascii="Times New Roman" w:hAnsi="Times New Roman" w:cs="Times New Roman"/>
          <w:sz w:val="26"/>
          <w:szCs w:val="26"/>
        </w:rPr>
        <w:t>7. Гарантии деятельности и иные вопросы статуса сельского старосты могут устанавливаться решением Думы Чугуевского муниципального округа в соответствии с законом Приморского края Российской Федерации</w:t>
      </w:r>
      <w:proofErr w:type="gramStart"/>
      <w:r w:rsidR="00CD6E92" w:rsidRPr="00CD6E92">
        <w:rPr>
          <w:rFonts w:ascii="Times New Roman" w:hAnsi="Times New Roman" w:cs="Times New Roman"/>
          <w:sz w:val="26"/>
          <w:szCs w:val="26"/>
        </w:rPr>
        <w:t>.»</w:t>
      </w:r>
      <w:r>
        <w:rPr>
          <w:rFonts w:ascii="Times New Roman" w:hAnsi="Times New Roman" w:cs="Times New Roman"/>
          <w:sz w:val="26"/>
          <w:szCs w:val="26"/>
        </w:rPr>
        <w:t>.</w:t>
      </w:r>
      <w:proofErr w:type="gramEnd"/>
    </w:p>
    <w:p w:rsidR="005E0191" w:rsidRPr="00CD6E92" w:rsidRDefault="005E0191" w:rsidP="00CD6E92">
      <w:pPr>
        <w:spacing w:after="0" w:line="360" w:lineRule="auto"/>
        <w:jc w:val="both"/>
        <w:rPr>
          <w:rFonts w:ascii="Times New Roman" w:hAnsi="Times New Roman" w:cs="Times New Roman"/>
          <w:sz w:val="26"/>
          <w:szCs w:val="26"/>
        </w:rPr>
      </w:pPr>
    </w:p>
    <w:p w:rsidR="00CD6E92" w:rsidRPr="005E0191" w:rsidRDefault="005E0191" w:rsidP="00CD6E92">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b/>
      </w:r>
      <w:r w:rsidR="00CD6E92" w:rsidRPr="005E0191">
        <w:rPr>
          <w:rFonts w:ascii="Times New Roman" w:hAnsi="Times New Roman" w:cs="Times New Roman"/>
          <w:b/>
          <w:sz w:val="26"/>
          <w:szCs w:val="26"/>
        </w:rPr>
        <w:t>Статья 2. Заключительные положения</w:t>
      </w:r>
    </w:p>
    <w:p w:rsidR="00CD6E92" w:rsidRPr="00CD6E92" w:rsidRDefault="00CD6E92" w:rsidP="00CD6E92">
      <w:pPr>
        <w:spacing w:after="0" w:line="360" w:lineRule="auto"/>
        <w:jc w:val="both"/>
        <w:rPr>
          <w:rFonts w:ascii="Times New Roman" w:hAnsi="Times New Roman" w:cs="Times New Roman"/>
          <w:sz w:val="26"/>
          <w:szCs w:val="26"/>
        </w:rPr>
      </w:pPr>
      <w:r w:rsidRPr="00CD6E92">
        <w:rPr>
          <w:rFonts w:ascii="Times New Roman" w:hAnsi="Times New Roman" w:cs="Times New Roman"/>
          <w:sz w:val="26"/>
          <w:szCs w:val="26"/>
        </w:rPr>
        <w:t xml:space="preserve"> </w:t>
      </w:r>
      <w:r w:rsidR="005E0191">
        <w:rPr>
          <w:rFonts w:ascii="Times New Roman" w:hAnsi="Times New Roman" w:cs="Times New Roman"/>
          <w:sz w:val="26"/>
          <w:szCs w:val="26"/>
        </w:rPr>
        <w:tab/>
      </w:r>
      <w:r w:rsidRPr="00CD6E92">
        <w:rPr>
          <w:rFonts w:ascii="Times New Roman" w:hAnsi="Times New Roman" w:cs="Times New Roman"/>
          <w:sz w:val="26"/>
          <w:szCs w:val="26"/>
        </w:rPr>
        <w:t xml:space="preserve">Настоящее решение вступает в силу со дня его официального опубликования, после государственной регистрации. </w:t>
      </w:r>
    </w:p>
    <w:p w:rsidR="00CD6E92" w:rsidRPr="00CD6E92" w:rsidRDefault="00CD6E92" w:rsidP="00CD6E92">
      <w:pPr>
        <w:spacing w:after="0" w:line="360" w:lineRule="auto"/>
        <w:jc w:val="both"/>
        <w:rPr>
          <w:rFonts w:ascii="Times New Roman" w:hAnsi="Times New Roman" w:cs="Times New Roman"/>
          <w:sz w:val="26"/>
          <w:szCs w:val="26"/>
        </w:rPr>
      </w:pPr>
    </w:p>
    <w:p w:rsidR="00CD6E92" w:rsidRPr="00CD6E92" w:rsidRDefault="00CD6E92" w:rsidP="005E0191">
      <w:pPr>
        <w:spacing w:after="0" w:line="240" w:lineRule="auto"/>
        <w:jc w:val="both"/>
        <w:rPr>
          <w:rFonts w:ascii="Times New Roman" w:hAnsi="Times New Roman" w:cs="Times New Roman"/>
          <w:sz w:val="26"/>
          <w:szCs w:val="26"/>
        </w:rPr>
      </w:pPr>
    </w:p>
    <w:p w:rsidR="00CD6E92" w:rsidRPr="00CD6E92" w:rsidRDefault="00CD6E92" w:rsidP="005E0191">
      <w:pPr>
        <w:spacing w:after="0" w:line="240" w:lineRule="auto"/>
        <w:jc w:val="both"/>
        <w:rPr>
          <w:rFonts w:ascii="Times New Roman" w:hAnsi="Times New Roman" w:cs="Times New Roman"/>
          <w:sz w:val="26"/>
          <w:szCs w:val="26"/>
        </w:rPr>
      </w:pPr>
      <w:r w:rsidRPr="00CD6E92">
        <w:rPr>
          <w:rFonts w:ascii="Times New Roman" w:hAnsi="Times New Roman" w:cs="Times New Roman"/>
          <w:sz w:val="26"/>
          <w:szCs w:val="26"/>
        </w:rPr>
        <w:t xml:space="preserve">Глава Чугуевского </w:t>
      </w:r>
    </w:p>
    <w:p w:rsidR="00CD6E92" w:rsidRPr="00CD6E92" w:rsidRDefault="00CD6E92" w:rsidP="005E0191">
      <w:pPr>
        <w:spacing w:after="0" w:line="240" w:lineRule="auto"/>
        <w:jc w:val="both"/>
        <w:rPr>
          <w:rFonts w:ascii="Times New Roman" w:hAnsi="Times New Roman" w:cs="Times New Roman"/>
          <w:sz w:val="26"/>
          <w:szCs w:val="26"/>
        </w:rPr>
      </w:pPr>
      <w:r w:rsidRPr="00CD6E92">
        <w:rPr>
          <w:rFonts w:ascii="Times New Roman" w:hAnsi="Times New Roman" w:cs="Times New Roman"/>
          <w:sz w:val="26"/>
          <w:szCs w:val="26"/>
        </w:rPr>
        <w:t>муниципального округа</w:t>
      </w:r>
      <w:r w:rsidRPr="00CD6E92">
        <w:rPr>
          <w:rFonts w:ascii="Times New Roman" w:hAnsi="Times New Roman" w:cs="Times New Roman"/>
          <w:sz w:val="26"/>
          <w:szCs w:val="26"/>
        </w:rPr>
        <w:tab/>
      </w:r>
      <w:r w:rsidR="005E0191">
        <w:rPr>
          <w:rFonts w:ascii="Times New Roman" w:hAnsi="Times New Roman" w:cs="Times New Roman"/>
          <w:sz w:val="26"/>
          <w:szCs w:val="26"/>
        </w:rPr>
        <w:tab/>
      </w:r>
      <w:r w:rsidR="005E0191">
        <w:rPr>
          <w:rFonts w:ascii="Times New Roman" w:hAnsi="Times New Roman" w:cs="Times New Roman"/>
          <w:sz w:val="26"/>
          <w:szCs w:val="26"/>
        </w:rPr>
        <w:tab/>
      </w:r>
      <w:r w:rsidR="005E0191">
        <w:rPr>
          <w:rFonts w:ascii="Times New Roman" w:hAnsi="Times New Roman" w:cs="Times New Roman"/>
          <w:sz w:val="26"/>
          <w:szCs w:val="26"/>
        </w:rPr>
        <w:tab/>
      </w:r>
      <w:r w:rsidR="005E0191">
        <w:rPr>
          <w:rFonts w:ascii="Times New Roman" w:hAnsi="Times New Roman" w:cs="Times New Roman"/>
          <w:sz w:val="26"/>
          <w:szCs w:val="26"/>
        </w:rPr>
        <w:tab/>
      </w:r>
      <w:r w:rsidR="005E0191">
        <w:rPr>
          <w:rFonts w:ascii="Times New Roman" w:hAnsi="Times New Roman" w:cs="Times New Roman"/>
          <w:sz w:val="26"/>
          <w:szCs w:val="26"/>
        </w:rPr>
        <w:tab/>
      </w:r>
      <w:r w:rsidR="005E0191">
        <w:rPr>
          <w:rFonts w:ascii="Times New Roman" w:hAnsi="Times New Roman" w:cs="Times New Roman"/>
          <w:sz w:val="26"/>
          <w:szCs w:val="26"/>
        </w:rPr>
        <w:tab/>
      </w:r>
      <w:r w:rsidR="005E0191">
        <w:rPr>
          <w:rFonts w:ascii="Times New Roman" w:hAnsi="Times New Roman" w:cs="Times New Roman"/>
          <w:sz w:val="26"/>
          <w:szCs w:val="26"/>
        </w:rPr>
        <w:tab/>
      </w:r>
      <w:proofErr w:type="spellStart"/>
      <w:r w:rsidRPr="00CD6E92">
        <w:rPr>
          <w:rFonts w:ascii="Times New Roman" w:hAnsi="Times New Roman" w:cs="Times New Roman"/>
          <w:sz w:val="26"/>
          <w:szCs w:val="26"/>
        </w:rPr>
        <w:t>Р.Ю.Деменев</w:t>
      </w:r>
      <w:proofErr w:type="spellEnd"/>
    </w:p>
    <w:p w:rsidR="00CD6E92" w:rsidRPr="00CD6E92" w:rsidRDefault="00CD6E92" w:rsidP="00CD6E92">
      <w:pPr>
        <w:spacing w:after="0" w:line="360" w:lineRule="auto"/>
        <w:jc w:val="both"/>
        <w:rPr>
          <w:rFonts w:ascii="Times New Roman" w:hAnsi="Times New Roman" w:cs="Times New Roman"/>
          <w:sz w:val="26"/>
          <w:szCs w:val="26"/>
        </w:rPr>
      </w:pPr>
    </w:p>
    <w:p w:rsidR="00CD6E92" w:rsidRPr="00867930" w:rsidRDefault="00867930" w:rsidP="00867930">
      <w:pPr>
        <w:spacing w:after="0" w:line="240" w:lineRule="auto"/>
        <w:jc w:val="both"/>
        <w:rPr>
          <w:rFonts w:ascii="Times New Roman" w:hAnsi="Times New Roman" w:cs="Times New Roman"/>
          <w:b/>
          <w:sz w:val="26"/>
          <w:szCs w:val="26"/>
          <w:u w:val="single"/>
        </w:rPr>
      </w:pPr>
      <w:r w:rsidRPr="00867930">
        <w:rPr>
          <w:rFonts w:ascii="Times New Roman" w:hAnsi="Times New Roman" w:cs="Times New Roman"/>
          <w:b/>
          <w:sz w:val="26"/>
          <w:szCs w:val="26"/>
          <w:u w:val="single"/>
        </w:rPr>
        <w:t>«01» марта 2021 г.</w:t>
      </w:r>
    </w:p>
    <w:p w:rsidR="00867930" w:rsidRPr="00867930" w:rsidRDefault="00867930" w:rsidP="00867930">
      <w:pPr>
        <w:spacing w:after="0" w:line="240" w:lineRule="auto"/>
        <w:jc w:val="both"/>
        <w:rPr>
          <w:rFonts w:ascii="Times New Roman" w:hAnsi="Times New Roman" w:cs="Times New Roman"/>
          <w:b/>
          <w:sz w:val="26"/>
          <w:szCs w:val="26"/>
          <w:u w:val="single"/>
        </w:rPr>
      </w:pPr>
      <w:r w:rsidRPr="00867930">
        <w:rPr>
          <w:rFonts w:ascii="Times New Roman" w:hAnsi="Times New Roman" w:cs="Times New Roman"/>
          <w:b/>
          <w:sz w:val="26"/>
          <w:szCs w:val="26"/>
          <w:u w:val="single"/>
        </w:rPr>
        <w:t>№ 163 - НПА</w:t>
      </w:r>
    </w:p>
    <w:p w:rsidR="00ED5EB6" w:rsidRDefault="008E277B"/>
    <w:sectPr w:rsidR="00ED5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FD"/>
    <w:rsid w:val="000F4CDE"/>
    <w:rsid w:val="001E790C"/>
    <w:rsid w:val="002D1B47"/>
    <w:rsid w:val="002D7BFD"/>
    <w:rsid w:val="004E0554"/>
    <w:rsid w:val="005E0191"/>
    <w:rsid w:val="005E0779"/>
    <w:rsid w:val="00686304"/>
    <w:rsid w:val="00867930"/>
    <w:rsid w:val="008E277B"/>
    <w:rsid w:val="00CD6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B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D7BFD"/>
    <w:pPr>
      <w:spacing w:after="0" w:line="240" w:lineRule="auto"/>
      <w:jc w:val="center"/>
    </w:pPr>
    <w:rPr>
      <w:rFonts w:ascii="Times New Roman" w:eastAsia="Calibri" w:hAnsi="Times New Roman" w:cs="Times New Roman"/>
      <w:b/>
      <w:bCs/>
      <w:sz w:val="28"/>
      <w:szCs w:val="24"/>
      <w:lang w:eastAsia="ru-RU"/>
    </w:rPr>
  </w:style>
  <w:style w:type="character" w:customStyle="1" w:styleId="a4">
    <w:name w:val="Название Знак"/>
    <w:basedOn w:val="a0"/>
    <w:link w:val="a3"/>
    <w:rsid w:val="002D7BFD"/>
    <w:rPr>
      <w:rFonts w:ascii="Times New Roman" w:eastAsia="Calibri" w:hAnsi="Times New Roman" w:cs="Times New Roman"/>
      <w:b/>
      <w:bCs/>
      <w:sz w:val="28"/>
      <w:szCs w:val="24"/>
      <w:lang w:eastAsia="ru-RU"/>
    </w:rPr>
  </w:style>
  <w:style w:type="paragraph" w:customStyle="1" w:styleId="ConsPlusNormal">
    <w:name w:val="ConsPlusNormal"/>
    <w:rsid w:val="002D7BFD"/>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B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D7BFD"/>
    <w:pPr>
      <w:spacing w:after="0" w:line="240" w:lineRule="auto"/>
      <w:jc w:val="center"/>
    </w:pPr>
    <w:rPr>
      <w:rFonts w:ascii="Times New Roman" w:eastAsia="Calibri" w:hAnsi="Times New Roman" w:cs="Times New Roman"/>
      <w:b/>
      <w:bCs/>
      <w:sz w:val="28"/>
      <w:szCs w:val="24"/>
      <w:lang w:eastAsia="ru-RU"/>
    </w:rPr>
  </w:style>
  <w:style w:type="character" w:customStyle="1" w:styleId="a4">
    <w:name w:val="Название Знак"/>
    <w:basedOn w:val="a0"/>
    <w:link w:val="a3"/>
    <w:rsid w:val="002D7BFD"/>
    <w:rPr>
      <w:rFonts w:ascii="Times New Roman" w:eastAsia="Calibri" w:hAnsi="Times New Roman" w:cs="Times New Roman"/>
      <w:b/>
      <w:bCs/>
      <w:sz w:val="28"/>
      <w:szCs w:val="24"/>
      <w:lang w:eastAsia="ru-RU"/>
    </w:rPr>
  </w:style>
  <w:style w:type="paragraph" w:customStyle="1" w:styleId="ConsPlusNormal">
    <w:name w:val="ConsPlusNormal"/>
    <w:rsid w:val="002D7BF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DFCCA-AB58-437E-8810-0D67259C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2174</Words>
  <Characters>12392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2021-03-01T00:30:00Z</cp:lastPrinted>
  <dcterms:created xsi:type="dcterms:W3CDTF">2021-02-24T01:01:00Z</dcterms:created>
  <dcterms:modified xsi:type="dcterms:W3CDTF">2021-03-01T00:34:00Z</dcterms:modified>
</cp:coreProperties>
</file>