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1810B" w14:textId="3F2631EA" w:rsidR="008D2D59" w:rsidRPr="00C24B2D" w:rsidRDefault="00CE65DE" w:rsidP="00B95A75">
      <w:pPr>
        <w:jc w:val="center"/>
        <w:rPr>
          <w:rFonts w:ascii="Times New Roman" w:hAnsi="Times New Roman" w:cs="Times New Roman"/>
          <w:b/>
          <w:sz w:val="24"/>
          <w:szCs w:val="24"/>
        </w:rPr>
      </w:pPr>
      <w:r w:rsidRPr="00C24B2D">
        <w:rPr>
          <w:rFonts w:ascii="Times New Roman" w:hAnsi="Times New Roman" w:cs="Times New Roman"/>
          <w:b/>
          <w:sz w:val="24"/>
          <w:szCs w:val="24"/>
        </w:rPr>
        <w:t xml:space="preserve">ПРОТОКОЛ № </w:t>
      </w:r>
      <w:r w:rsidR="00634A3E" w:rsidRPr="00C24B2D">
        <w:rPr>
          <w:rFonts w:ascii="Times New Roman" w:hAnsi="Times New Roman" w:cs="Times New Roman"/>
          <w:b/>
          <w:sz w:val="24"/>
          <w:szCs w:val="24"/>
        </w:rPr>
        <w:t>3</w:t>
      </w:r>
    </w:p>
    <w:p w14:paraId="0A707378" w14:textId="77777777" w:rsidR="00CE65DE" w:rsidRPr="00C24B2D" w:rsidRDefault="00CE65DE" w:rsidP="00B95A75">
      <w:pPr>
        <w:jc w:val="center"/>
        <w:rPr>
          <w:rFonts w:ascii="Times New Roman" w:hAnsi="Times New Roman" w:cs="Times New Roman"/>
          <w:b/>
          <w:sz w:val="24"/>
          <w:szCs w:val="24"/>
        </w:rPr>
      </w:pPr>
      <w:r w:rsidRPr="00C24B2D">
        <w:rPr>
          <w:rFonts w:ascii="Times New Roman" w:hAnsi="Times New Roman" w:cs="Times New Roman"/>
          <w:b/>
          <w:sz w:val="24"/>
          <w:szCs w:val="24"/>
        </w:rPr>
        <w:t>Заседания Координационного совета по развитию малого и среднего предпринимательства в Чугуевском муниципальном районе</w:t>
      </w:r>
    </w:p>
    <w:p w14:paraId="170A685C" w14:textId="77777777" w:rsidR="00CE65DE" w:rsidRPr="00C24B2D" w:rsidRDefault="00CE65DE">
      <w:pPr>
        <w:rPr>
          <w:rFonts w:ascii="Times New Roman" w:hAnsi="Times New Roman" w:cs="Times New Roman"/>
          <w:sz w:val="24"/>
          <w:szCs w:val="24"/>
        </w:rPr>
      </w:pPr>
    </w:p>
    <w:p w14:paraId="055259E2" w14:textId="48338434"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С. Чугуевка</w:t>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00D70B58" w:rsidRPr="00C24B2D">
        <w:rPr>
          <w:rFonts w:ascii="Times New Roman" w:hAnsi="Times New Roman" w:cs="Times New Roman"/>
          <w:sz w:val="24"/>
          <w:szCs w:val="24"/>
        </w:rPr>
        <w:t>2</w:t>
      </w:r>
      <w:r w:rsidR="007F3BA3">
        <w:rPr>
          <w:rFonts w:ascii="Times New Roman" w:hAnsi="Times New Roman" w:cs="Times New Roman"/>
          <w:sz w:val="24"/>
          <w:szCs w:val="24"/>
          <w:lang w:val="en-US"/>
        </w:rPr>
        <w:t>6</w:t>
      </w:r>
      <w:r w:rsidR="00D36E61" w:rsidRPr="00C24B2D">
        <w:rPr>
          <w:rFonts w:ascii="Times New Roman" w:hAnsi="Times New Roman" w:cs="Times New Roman"/>
          <w:sz w:val="24"/>
          <w:szCs w:val="24"/>
        </w:rPr>
        <w:t>.0</w:t>
      </w:r>
      <w:r w:rsidR="00634A3E" w:rsidRPr="00C24B2D">
        <w:rPr>
          <w:rFonts w:ascii="Times New Roman" w:hAnsi="Times New Roman" w:cs="Times New Roman"/>
          <w:sz w:val="24"/>
          <w:szCs w:val="24"/>
        </w:rPr>
        <w:t>6</w:t>
      </w:r>
      <w:r w:rsidRPr="00C24B2D">
        <w:rPr>
          <w:rFonts w:ascii="Times New Roman" w:hAnsi="Times New Roman" w:cs="Times New Roman"/>
          <w:sz w:val="24"/>
          <w:szCs w:val="24"/>
        </w:rPr>
        <w:t>.20</w:t>
      </w:r>
      <w:r w:rsidR="00D36E61" w:rsidRPr="00C24B2D">
        <w:rPr>
          <w:rFonts w:ascii="Times New Roman" w:hAnsi="Times New Roman" w:cs="Times New Roman"/>
          <w:sz w:val="24"/>
          <w:szCs w:val="24"/>
        </w:rPr>
        <w:t>2</w:t>
      </w:r>
      <w:r w:rsidR="007F3BA3">
        <w:rPr>
          <w:rFonts w:ascii="Times New Roman" w:hAnsi="Times New Roman" w:cs="Times New Roman"/>
          <w:sz w:val="24"/>
          <w:szCs w:val="24"/>
          <w:lang w:val="en-US"/>
        </w:rPr>
        <w:t>6</w:t>
      </w:r>
      <w:r w:rsidRPr="00C24B2D">
        <w:rPr>
          <w:rFonts w:ascii="Times New Roman" w:hAnsi="Times New Roman" w:cs="Times New Roman"/>
          <w:sz w:val="24"/>
          <w:szCs w:val="24"/>
        </w:rPr>
        <w:t>г.</w:t>
      </w:r>
    </w:p>
    <w:p w14:paraId="434ED904" w14:textId="2A30901B"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Председатель: </w:t>
      </w:r>
      <w:proofErr w:type="spellStart"/>
      <w:r w:rsidR="00190172" w:rsidRPr="00C24B2D">
        <w:rPr>
          <w:rFonts w:ascii="Times New Roman" w:hAnsi="Times New Roman" w:cs="Times New Roman"/>
          <w:sz w:val="24"/>
          <w:szCs w:val="24"/>
        </w:rPr>
        <w:t>Кузьменчук</w:t>
      </w:r>
      <w:proofErr w:type="spellEnd"/>
      <w:r w:rsidR="00190172" w:rsidRPr="00C24B2D">
        <w:rPr>
          <w:rFonts w:ascii="Times New Roman" w:hAnsi="Times New Roman" w:cs="Times New Roman"/>
          <w:sz w:val="24"/>
          <w:szCs w:val="24"/>
        </w:rPr>
        <w:t xml:space="preserve"> Н.В.</w:t>
      </w:r>
    </w:p>
    <w:p w14:paraId="42E844D8" w14:textId="77777777"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Секретарь: </w:t>
      </w:r>
      <w:r w:rsidR="00DF3379" w:rsidRPr="00C24B2D">
        <w:rPr>
          <w:rFonts w:ascii="Times New Roman" w:hAnsi="Times New Roman" w:cs="Times New Roman"/>
          <w:sz w:val="24"/>
          <w:szCs w:val="24"/>
        </w:rPr>
        <w:t>Дьяченко М.В.</w:t>
      </w:r>
    </w:p>
    <w:p w14:paraId="63A5FCDD" w14:textId="142E192A"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 xml:space="preserve">Присутствовали члены Координационного совета – </w:t>
      </w:r>
      <w:r w:rsidR="007B4AC8" w:rsidRPr="00C24B2D">
        <w:rPr>
          <w:rFonts w:ascii="Times New Roman" w:hAnsi="Times New Roman" w:cs="Times New Roman"/>
          <w:sz w:val="24"/>
          <w:szCs w:val="24"/>
        </w:rPr>
        <w:t>9</w:t>
      </w:r>
      <w:r w:rsidRPr="00C24B2D">
        <w:rPr>
          <w:rFonts w:ascii="Times New Roman" w:hAnsi="Times New Roman" w:cs="Times New Roman"/>
          <w:sz w:val="24"/>
          <w:szCs w:val="24"/>
        </w:rPr>
        <w:t xml:space="preserve"> человек</w:t>
      </w:r>
    </w:p>
    <w:p w14:paraId="71E2A7CA" w14:textId="77777777" w:rsidR="00CE65DE" w:rsidRPr="00C24B2D" w:rsidRDefault="00CE65DE">
      <w:pPr>
        <w:rPr>
          <w:rFonts w:ascii="Times New Roman" w:hAnsi="Times New Roman" w:cs="Times New Roman"/>
          <w:sz w:val="24"/>
          <w:szCs w:val="24"/>
        </w:rPr>
      </w:pPr>
      <w:r w:rsidRPr="00C24B2D">
        <w:rPr>
          <w:rFonts w:ascii="Times New Roman" w:hAnsi="Times New Roman" w:cs="Times New Roman"/>
          <w:sz w:val="24"/>
          <w:szCs w:val="24"/>
        </w:rPr>
        <w:t>Повестка дня:</w:t>
      </w:r>
    </w:p>
    <w:p w14:paraId="1F4BD3BD" w14:textId="036A4E74" w:rsidR="00887C13" w:rsidRPr="00C24B2D" w:rsidRDefault="00AD06F3" w:rsidP="003B7BFD">
      <w:pPr>
        <w:pStyle w:val="a4"/>
        <w:numPr>
          <w:ilvl w:val="0"/>
          <w:numId w:val="1"/>
        </w:numPr>
        <w:jc w:val="both"/>
        <w:rPr>
          <w:rFonts w:ascii="Times New Roman" w:hAnsi="Times New Roman" w:cs="Times New Roman"/>
          <w:sz w:val="24"/>
          <w:szCs w:val="24"/>
        </w:rPr>
      </w:pPr>
      <w:r w:rsidRPr="00C24B2D">
        <w:rPr>
          <w:rFonts w:ascii="Times New Roman" w:hAnsi="Times New Roman" w:cs="Times New Roman"/>
          <w:sz w:val="24"/>
          <w:szCs w:val="24"/>
        </w:rPr>
        <w:t>Неформальная занятость</w:t>
      </w:r>
      <w:r w:rsidR="003B7BFD" w:rsidRPr="00C24B2D">
        <w:rPr>
          <w:rFonts w:ascii="Times New Roman" w:hAnsi="Times New Roman" w:cs="Times New Roman"/>
          <w:sz w:val="24"/>
          <w:szCs w:val="24"/>
        </w:rPr>
        <w:t>.</w:t>
      </w:r>
    </w:p>
    <w:p w14:paraId="53221A36" w14:textId="3DF30678" w:rsidR="00D65674" w:rsidRPr="00C24B2D" w:rsidRDefault="00AD06F3" w:rsidP="00711453">
      <w:pPr>
        <w:pStyle w:val="a4"/>
        <w:numPr>
          <w:ilvl w:val="0"/>
          <w:numId w:val="1"/>
        </w:num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Оценка регулирующего воздействия нормативно – правовых актов </w:t>
      </w:r>
    </w:p>
    <w:p w14:paraId="3B06CE1B" w14:textId="5DE68C35" w:rsidR="00E46E7F" w:rsidRPr="00C24B2D" w:rsidRDefault="007F3BA3" w:rsidP="000D6A69">
      <w:pPr>
        <w:pStyle w:val="a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О</w:t>
      </w:r>
      <w:r w:rsidRPr="007F3BA3">
        <w:rPr>
          <w:rFonts w:ascii="Times New Roman" w:hAnsi="Times New Roman" w:cs="Times New Roman"/>
          <w:sz w:val="24"/>
          <w:szCs w:val="24"/>
        </w:rPr>
        <w:t>б изменениях, внесённых в Положения о муниципальном виде контроля, о структуре раздела «Контрольно-надзорная деятельность» на официальном сайте Чугуевского муниципального округа, полезных ссылках</w:t>
      </w:r>
      <w:r w:rsidR="00C563EC" w:rsidRPr="00C24B2D">
        <w:rPr>
          <w:rFonts w:ascii="Times New Roman" w:hAnsi="Times New Roman" w:cs="Times New Roman"/>
          <w:sz w:val="24"/>
          <w:szCs w:val="24"/>
        </w:rPr>
        <w:br/>
      </w:r>
    </w:p>
    <w:p w14:paraId="1451B634" w14:textId="1D4EA662" w:rsidR="00C3459C" w:rsidRPr="00C24B2D" w:rsidRDefault="00320E7D" w:rsidP="00C24B2D">
      <w:pPr>
        <w:spacing w:after="0"/>
        <w:rPr>
          <w:rFonts w:ascii="Times New Roman" w:hAnsi="Times New Roman" w:cs="Times New Roman"/>
          <w:sz w:val="24"/>
          <w:szCs w:val="24"/>
        </w:rPr>
      </w:pPr>
      <w:r w:rsidRPr="00C24B2D">
        <w:rPr>
          <w:rFonts w:ascii="Times New Roman" w:hAnsi="Times New Roman" w:cs="Times New Roman"/>
          <w:sz w:val="24"/>
          <w:szCs w:val="24"/>
        </w:rPr>
        <w:t xml:space="preserve">1. </w:t>
      </w:r>
      <w:r w:rsidR="00664EF8" w:rsidRPr="00C24B2D">
        <w:rPr>
          <w:rFonts w:ascii="Times New Roman" w:hAnsi="Times New Roman" w:cs="Times New Roman"/>
          <w:sz w:val="24"/>
          <w:szCs w:val="24"/>
        </w:rPr>
        <w:t>С</w:t>
      </w:r>
      <w:r w:rsidR="002810D5" w:rsidRPr="00C24B2D">
        <w:rPr>
          <w:rFonts w:ascii="Times New Roman" w:hAnsi="Times New Roman" w:cs="Times New Roman"/>
          <w:sz w:val="24"/>
          <w:szCs w:val="24"/>
        </w:rPr>
        <w:t xml:space="preserve">лушали </w:t>
      </w:r>
      <w:proofErr w:type="gramStart"/>
      <w:r w:rsidR="00B123EC" w:rsidRPr="00C24B2D">
        <w:rPr>
          <w:rFonts w:ascii="Times New Roman" w:hAnsi="Times New Roman" w:cs="Times New Roman"/>
          <w:sz w:val="24"/>
          <w:szCs w:val="24"/>
        </w:rPr>
        <w:t>начальника</w:t>
      </w:r>
      <w:r w:rsidR="00DF3379" w:rsidRPr="00C24B2D">
        <w:rPr>
          <w:rFonts w:ascii="Times New Roman" w:hAnsi="Times New Roman" w:cs="Times New Roman"/>
          <w:sz w:val="24"/>
          <w:szCs w:val="24"/>
        </w:rPr>
        <w:t xml:space="preserve"> </w:t>
      </w:r>
      <w:r w:rsidR="002810D5" w:rsidRPr="00C24B2D">
        <w:rPr>
          <w:rFonts w:ascii="Times New Roman" w:hAnsi="Times New Roman" w:cs="Times New Roman"/>
          <w:sz w:val="24"/>
          <w:szCs w:val="24"/>
        </w:rPr>
        <w:t xml:space="preserve"> управления</w:t>
      </w:r>
      <w:proofErr w:type="gramEnd"/>
      <w:r w:rsidR="002810D5" w:rsidRPr="00C24B2D">
        <w:rPr>
          <w:rFonts w:ascii="Times New Roman" w:hAnsi="Times New Roman" w:cs="Times New Roman"/>
          <w:sz w:val="24"/>
          <w:szCs w:val="24"/>
        </w:rPr>
        <w:t xml:space="preserve"> </w:t>
      </w:r>
      <w:r w:rsidR="000D6A69" w:rsidRPr="00C24B2D">
        <w:rPr>
          <w:rFonts w:ascii="Times New Roman" w:hAnsi="Times New Roman" w:cs="Times New Roman"/>
          <w:sz w:val="24"/>
          <w:szCs w:val="24"/>
        </w:rPr>
        <w:t xml:space="preserve">экономического развития и потребительского рынка </w:t>
      </w:r>
      <w:r w:rsidR="002810D5" w:rsidRPr="00C24B2D">
        <w:rPr>
          <w:rFonts w:ascii="Times New Roman" w:hAnsi="Times New Roman" w:cs="Times New Roman"/>
          <w:sz w:val="24"/>
          <w:szCs w:val="24"/>
        </w:rPr>
        <w:t xml:space="preserve"> </w:t>
      </w:r>
      <w:r w:rsidR="007F3BA3">
        <w:rPr>
          <w:rFonts w:ascii="Times New Roman" w:hAnsi="Times New Roman" w:cs="Times New Roman"/>
          <w:sz w:val="24"/>
          <w:szCs w:val="24"/>
        </w:rPr>
        <w:t>Соболеву М.А</w:t>
      </w:r>
      <w:r w:rsidR="000D6A69" w:rsidRPr="00C24B2D">
        <w:rPr>
          <w:rFonts w:ascii="Times New Roman" w:hAnsi="Times New Roman" w:cs="Times New Roman"/>
          <w:sz w:val="24"/>
          <w:szCs w:val="24"/>
        </w:rPr>
        <w:t>.</w:t>
      </w:r>
      <w:r w:rsidR="002810D5" w:rsidRPr="00C24B2D">
        <w:rPr>
          <w:rFonts w:ascii="Times New Roman" w:hAnsi="Times New Roman" w:cs="Times New Roman"/>
          <w:sz w:val="24"/>
          <w:szCs w:val="24"/>
        </w:rPr>
        <w:t xml:space="preserve"> : </w:t>
      </w:r>
      <w:r w:rsidR="00C3459C" w:rsidRPr="00C24B2D">
        <w:rPr>
          <w:rFonts w:ascii="Times New Roman" w:hAnsi="Times New Roman" w:cs="Times New Roman"/>
          <w:sz w:val="24"/>
          <w:szCs w:val="24"/>
        </w:rPr>
        <w:t xml:space="preserve">вопрос неформальной занятости по прежнему актуален: необходимость легализации трудовых отношений, ответственность работодателей за неуплату или неполную уплату сумм страховых взносов на обязательное социальное страхование, за неуплату налога на доходы физических лиц. Каждый руководитель предприятия несет ответственность за оформление работников на предприятии. </w:t>
      </w:r>
    </w:p>
    <w:p w14:paraId="6C952F00" w14:textId="73EA5804" w:rsidR="00B961DC" w:rsidRPr="00C24B2D" w:rsidRDefault="00C3459C"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 xml:space="preserve">Администрация ведет определенную работу в данном направлении. </w:t>
      </w:r>
      <w:r w:rsidR="007F3BA3">
        <w:rPr>
          <w:rFonts w:ascii="Times New Roman" w:hAnsi="Times New Roman" w:cs="Times New Roman"/>
          <w:sz w:val="24"/>
          <w:szCs w:val="24"/>
        </w:rPr>
        <w:t>2</w:t>
      </w:r>
      <w:r w:rsidRPr="00C24B2D">
        <w:rPr>
          <w:rFonts w:ascii="Times New Roman" w:hAnsi="Times New Roman" w:cs="Times New Roman"/>
          <w:sz w:val="24"/>
          <w:szCs w:val="24"/>
        </w:rPr>
        <w:t xml:space="preserve"> раза в месяц рабочей группой проводятся проверки руководителей предприятий и индивидуальных предпринимателей по неформальной занятости.</w:t>
      </w:r>
    </w:p>
    <w:p w14:paraId="58FC0EC6" w14:textId="77777777" w:rsidR="00C3459C" w:rsidRPr="00C24B2D" w:rsidRDefault="00C3459C" w:rsidP="00C3459C">
      <w:pPr>
        <w:spacing w:after="0"/>
        <w:ind w:firstLine="708"/>
        <w:jc w:val="both"/>
        <w:rPr>
          <w:rFonts w:ascii="Times New Roman" w:hAnsi="Times New Roman" w:cs="Times New Roman"/>
          <w:sz w:val="24"/>
          <w:szCs w:val="24"/>
        </w:rPr>
      </w:pPr>
    </w:p>
    <w:p w14:paraId="5EA0DB82" w14:textId="12D70200" w:rsidR="00E33724" w:rsidRPr="00C24B2D" w:rsidRDefault="00D24FB3" w:rsidP="000E4F9C">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 </w:t>
      </w:r>
      <w:r w:rsidR="00E33724" w:rsidRPr="00C24B2D">
        <w:rPr>
          <w:rFonts w:ascii="Times New Roman" w:hAnsi="Times New Roman" w:cs="Times New Roman"/>
          <w:sz w:val="24"/>
          <w:szCs w:val="24"/>
        </w:rPr>
        <w:t>Решили</w:t>
      </w:r>
      <w:proofErr w:type="gramStart"/>
      <w:r w:rsidR="00E33724" w:rsidRPr="00C24B2D">
        <w:rPr>
          <w:rFonts w:ascii="Times New Roman" w:hAnsi="Times New Roman" w:cs="Times New Roman"/>
          <w:sz w:val="24"/>
          <w:szCs w:val="24"/>
        </w:rPr>
        <w:t xml:space="preserve">: </w:t>
      </w:r>
      <w:r w:rsidR="00C3459C" w:rsidRPr="00C24B2D">
        <w:rPr>
          <w:rFonts w:ascii="Times New Roman" w:hAnsi="Times New Roman" w:cs="Times New Roman"/>
          <w:sz w:val="24"/>
          <w:szCs w:val="24"/>
        </w:rPr>
        <w:t>Принять</w:t>
      </w:r>
      <w:proofErr w:type="gramEnd"/>
      <w:r w:rsidR="00C3459C" w:rsidRPr="00C24B2D">
        <w:rPr>
          <w:rFonts w:ascii="Times New Roman" w:hAnsi="Times New Roman" w:cs="Times New Roman"/>
          <w:sz w:val="24"/>
          <w:szCs w:val="24"/>
        </w:rPr>
        <w:t xml:space="preserve"> к сведению</w:t>
      </w:r>
    </w:p>
    <w:p w14:paraId="61B1B532" w14:textId="7981388B" w:rsidR="00611F3E" w:rsidRPr="00C24B2D" w:rsidRDefault="00611F3E" w:rsidP="00887C13">
      <w:pPr>
        <w:jc w:val="both"/>
        <w:rPr>
          <w:rFonts w:ascii="Times New Roman" w:hAnsi="Times New Roman" w:cs="Times New Roman"/>
          <w:sz w:val="24"/>
          <w:szCs w:val="24"/>
        </w:rPr>
      </w:pPr>
    </w:p>
    <w:p w14:paraId="43532597" w14:textId="1F5D8EF2" w:rsidR="00C24B2D" w:rsidRPr="00C24B2D" w:rsidRDefault="00611F3E"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2. </w:t>
      </w:r>
      <w:r w:rsidR="00C24B2D" w:rsidRPr="00C24B2D">
        <w:rPr>
          <w:rFonts w:ascii="Times New Roman" w:hAnsi="Times New Roman" w:cs="Times New Roman"/>
          <w:sz w:val="24"/>
          <w:szCs w:val="24"/>
        </w:rPr>
        <w:t xml:space="preserve">Слушали </w:t>
      </w:r>
      <w:r w:rsidR="007F3BA3">
        <w:rPr>
          <w:rFonts w:ascii="Times New Roman" w:hAnsi="Times New Roman" w:cs="Times New Roman"/>
          <w:sz w:val="24"/>
          <w:szCs w:val="24"/>
        </w:rPr>
        <w:t>Соболеву М.А.</w:t>
      </w:r>
      <w:r w:rsidR="00C24B2D" w:rsidRPr="00C24B2D">
        <w:rPr>
          <w:rFonts w:ascii="Times New Roman" w:hAnsi="Times New Roman" w:cs="Times New Roman"/>
          <w:sz w:val="24"/>
          <w:szCs w:val="24"/>
        </w:rPr>
        <w:t xml:space="preserve"> – начальника управления экономического развития и потребительского рынка: оценка регулирующего воздействия – это процедура, в ходе которой анализируются проекты нормативных правовых актов, затрагивающих вопросы осуществления предпринимательской и инвестиционной деятельности с целью выявления избыточных ограничений, а также необоснованных расходов по ведению бизнеса, с целью снижения административных барьеров для бизнеса и установления баланса интересов между государством и бизнесом. Для бизнеса </w:t>
      </w:r>
      <w:proofErr w:type="gramStart"/>
      <w:r w:rsidR="00C24B2D" w:rsidRPr="00C24B2D">
        <w:rPr>
          <w:rFonts w:ascii="Times New Roman" w:hAnsi="Times New Roman" w:cs="Times New Roman"/>
          <w:sz w:val="24"/>
          <w:szCs w:val="24"/>
        </w:rPr>
        <w:t>- это</w:t>
      </w:r>
      <w:proofErr w:type="gramEnd"/>
      <w:r w:rsidR="00C24B2D" w:rsidRPr="00C24B2D">
        <w:rPr>
          <w:rFonts w:ascii="Times New Roman" w:hAnsi="Times New Roman" w:cs="Times New Roman"/>
          <w:sz w:val="24"/>
          <w:szCs w:val="24"/>
        </w:rPr>
        <w:t xml:space="preserve"> реальная возможность на этапе разработки нормативного правового акта конструктивно влиять на принимаемые властью решения по регулированию предпринимательской и инвестиционной деятельности. Предприниматели могут влиять на принимаемые решения, связанные с осуществлением их деятельности. Именно Ваше мнение (конструктивное и обоснованное) может стать решающим в принятии решения о формировании отрицательного Заключения об ОРВ.</w:t>
      </w:r>
    </w:p>
    <w:p w14:paraId="67D5DD9B" w14:textId="77777777" w:rsidR="00C24B2D" w:rsidRPr="00C24B2D" w:rsidRDefault="00C24B2D"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Ключевые цели проведения ОРВ:</w:t>
      </w:r>
    </w:p>
    <w:p w14:paraId="12A375A7"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lastRenderedPageBreak/>
        <w:t>- Рассчитать выгоды и издержки субъектов предпринимательской и иной деятельности, других</w:t>
      </w:r>
    </w:p>
    <w:p w14:paraId="23E54230"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заинтересованных лиц;</w:t>
      </w:r>
    </w:p>
    <w:p w14:paraId="2D28FFF5"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Оценить воздействие регулирования на деловой климат и инвестиционную привлекательность региона, конкуренцию и структуру рынков;</w:t>
      </w:r>
    </w:p>
    <w:p w14:paraId="18F02FA6"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Обеспечить выбор наиболее эффективного варианта решения проблем;</w:t>
      </w:r>
    </w:p>
    <w:p w14:paraId="5160BE62" w14:textId="77777777"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Снизить риски, связанные с введением нового регулирования, и повысить доверие граждан и бизнеса к принимаемым государством решениям.</w:t>
      </w:r>
    </w:p>
    <w:p w14:paraId="07748F98" w14:textId="77777777" w:rsidR="00C24B2D" w:rsidRPr="00C24B2D" w:rsidRDefault="00C24B2D" w:rsidP="00C24B2D">
      <w:pPr>
        <w:spacing w:after="0"/>
        <w:ind w:firstLine="708"/>
        <w:jc w:val="both"/>
        <w:rPr>
          <w:rFonts w:ascii="Times New Roman" w:hAnsi="Times New Roman" w:cs="Times New Roman"/>
          <w:sz w:val="24"/>
          <w:szCs w:val="24"/>
        </w:rPr>
      </w:pPr>
      <w:r w:rsidRPr="00C24B2D">
        <w:rPr>
          <w:rFonts w:ascii="Times New Roman" w:hAnsi="Times New Roman" w:cs="Times New Roman"/>
          <w:sz w:val="24"/>
          <w:szCs w:val="24"/>
        </w:rPr>
        <w:t>Для бизнеса – это реальная возможность на этапе разработки нормативного правового акта конструктивно влиять на принимаемые властью решения по регулированию предпринимательской и инвестиционной деятельности.</w:t>
      </w:r>
    </w:p>
    <w:p w14:paraId="68672BC8" w14:textId="6CD93335" w:rsidR="00C24B2D" w:rsidRPr="00C24B2D" w:rsidRDefault="00C24B2D" w:rsidP="00C24B2D">
      <w:pPr>
        <w:spacing w:after="0"/>
        <w:jc w:val="both"/>
        <w:rPr>
          <w:rFonts w:ascii="Times New Roman" w:hAnsi="Times New Roman" w:cs="Times New Roman"/>
          <w:sz w:val="24"/>
          <w:szCs w:val="24"/>
        </w:rPr>
      </w:pPr>
      <w:r w:rsidRPr="00C24B2D">
        <w:rPr>
          <w:rFonts w:ascii="Times New Roman" w:hAnsi="Times New Roman" w:cs="Times New Roman"/>
          <w:sz w:val="24"/>
          <w:szCs w:val="24"/>
        </w:rPr>
        <w:t xml:space="preserve">Процедура ОРВ осуществляется на официальном сайте Правительства Приморского края: </w:t>
      </w:r>
      <w:hyperlink r:id="rId5" w:history="1">
        <w:r w:rsidRPr="00C24B2D">
          <w:rPr>
            <w:rStyle w:val="a3"/>
            <w:rFonts w:ascii="Times New Roman" w:hAnsi="Times New Roman" w:cs="Times New Roman"/>
            <w:sz w:val="24"/>
            <w:szCs w:val="24"/>
          </w:rPr>
          <w:t>https://regulation-new.primorsky.ru/</w:t>
        </w:r>
      </w:hyperlink>
      <w:r w:rsidRPr="00C24B2D">
        <w:rPr>
          <w:rFonts w:ascii="Times New Roman" w:hAnsi="Times New Roman" w:cs="Times New Roman"/>
          <w:sz w:val="24"/>
          <w:szCs w:val="24"/>
        </w:rPr>
        <w:t xml:space="preserve"> </w:t>
      </w:r>
    </w:p>
    <w:p w14:paraId="638E62BA" w14:textId="77777777" w:rsidR="00C24B2D" w:rsidRPr="00C24B2D" w:rsidRDefault="00C24B2D" w:rsidP="00C24B2D">
      <w:pPr>
        <w:spacing w:after="0"/>
        <w:jc w:val="both"/>
        <w:rPr>
          <w:rFonts w:ascii="Times New Roman" w:hAnsi="Times New Roman" w:cs="Times New Roman"/>
          <w:sz w:val="24"/>
          <w:szCs w:val="24"/>
        </w:rPr>
      </w:pPr>
    </w:p>
    <w:p w14:paraId="227F26C2" w14:textId="653A991A" w:rsidR="00611F3E" w:rsidRPr="00C24B2D" w:rsidRDefault="00C24B2D" w:rsidP="00C24B2D">
      <w:pPr>
        <w:jc w:val="both"/>
        <w:rPr>
          <w:rFonts w:ascii="Times New Roman" w:hAnsi="Times New Roman" w:cs="Times New Roman"/>
          <w:sz w:val="24"/>
          <w:szCs w:val="24"/>
        </w:rPr>
      </w:pPr>
      <w:r w:rsidRPr="00C24B2D">
        <w:rPr>
          <w:rFonts w:ascii="Times New Roman" w:hAnsi="Times New Roman" w:cs="Times New Roman"/>
          <w:sz w:val="24"/>
          <w:szCs w:val="24"/>
        </w:rPr>
        <w:t xml:space="preserve"> </w:t>
      </w:r>
      <w:r w:rsidR="00611F3E" w:rsidRPr="00C24B2D">
        <w:rPr>
          <w:rFonts w:ascii="Times New Roman" w:hAnsi="Times New Roman" w:cs="Times New Roman"/>
          <w:sz w:val="24"/>
          <w:szCs w:val="24"/>
        </w:rPr>
        <w:t xml:space="preserve">Решили: </w:t>
      </w:r>
      <w:r w:rsidRPr="00C24B2D">
        <w:rPr>
          <w:rFonts w:ascii="Times New Roman" w:hAnsi="Times New Roman" w:cs="Times New Roman"/>
          <w:sz w:val="24"/>
          <w:szCs w:val="24"/>
        </w:rPr>
        <w:t>принять к сведению</w:t>
      </w:r>
    </w:p>
    <w:p w14:paraId="661D686F" w14:textId="77777777" w:rsidR="007F3BA3" w:rsidRPr="007F3BA3" w:rsidRDefault="002B17CF" w:rsidP="007F3BA3">
      <w:pPr>
        <w:pStyle w:val="a4"/>
        <w:ind w:left="0" w:firstLine="709"/>
        <w:jc w:val="both"/>
        <w:rPr>
          <w:rFonts w:ascii="Times New Roman" w:hAnsi="Times New Roman" w:cs="Times New Roman"/>
          <w:sz w:val="24"/>
          <w:szCs w:val="24"/>
        </w:rPr>
      </w:pPr>
      <w:r w:rsidRPr="00C24B2D">
        <w:rPr>
          <w:rFonts w:ascii="Times New Roman" w:hAnsi="Times New Roman" w:cs="Times New Roman"/>
          <w:sz w:val="24"/>
          <w:szCs w:val="24"/>
        </w:rPr>
        <w:t xml:space="preserve">3. </w:t>
      </w:r>
      <w:r w:rsidR="007F3BA3" w:rsidRPr="007F3BA3">
        <w:rPr>
          <w:rFonts w:ascii="Times New Roman" w:hAnsi="Times New Roman" w:cs="Times New Roman"/>
          <w:sz w:val="24"/>
          <w:szCs w:val="24"/>
        </w:rPr>
        <w:t xml:space="preserve">Покровская Э.К. проинформировала участников расширенного заседания Совета об изменениях, внесённых в Положения о муниципальном виде контроля, о структуре раздела «Контрольно-надзорная деятельность» на официальном сайте Чугуевского муниципального округа, полезных ссылках.  </w:t>
      </w:r>
    </w:p>
    <w:p w14:paraId="7BFB5087" w14:textId="77777777" w:rsidR="007F3BA3" w:rsidRDefault="007F3BA3" w:rsidP="007F3BA3">
      <w:pPr>
        <w:pStyle w:val="a4"/>
        <w:ind w:left="0" w:firstLine="709"/>
        <w:jc w:val="both"/>
        <w:rPr>
          <w:rFonts w:ascii="Times New Roman" w:hAnsi="Times New Roman" w:cs="Times New Roman"/>
          <w:sz w:val="24"/>
          <w:szCs w:val="24"/>
        </w:rPr>
      </w:pPr>
      <w:r w:rsidRPr="007F3BA3">
        <w:rPr>
          <w:rFonts w:ascii="Times New Roman" w:hAnsi="Times New Roman" w:cs="Times New Roman"/>
          <w:sz w:val="24"/>
          <w:szCs w:val="24"/>
        </w:rPr>
        <w:t>Отдельно затронут вопрос муниципального земельного контроля в части действия постановления Правительства РФ от 31 мая 2026 года «Об установлении признаков неиспользования земельных участков из состава земель населенных пунктов, садовых земельных участков и огородных земельных участков».</w:t>
      </w:r>
      <w:r>
        <w:rPr>
          <w:rFonts w:ascii="Times New Roman" w:hAnsi="Times New Roman" w:cs="Times New Roman"/>
          <w:sz w:val="24"/>
          <w:szCs w:val="24"/>
        </w:rPr>
        <w:t xml:space="preserve"> </w:t>
      </w:r>
    </w:p>
    <w:p w14:paraId="7E390116" w14:textId="7018A192" w:rsidR="002B17CF" w:rsidRPr="00C24B2D" w:rsidRDefault="007F3BA3" w:rsidP="007F3BA3">
      <w:pPr>
        <w:pStyle w:val="a4"/>
        <w:ind w:left="0" w:firstLine="709"/>
        <w:jc w:val="both"/>
        <w:rPr>
          <w:rFonts w:ascii="Times New Roman" w:hAnsi="Times New Roman" w:cs="Times New Roman"/>
          <w:sz w:val="24"/>
          <w:szCs w:val="24"/>
        </w:rPr>
      </w:pPr>
      <w:r w:rsidRPr="007F3BA3">
        <w:rPr>
          <w:rFonts w:ascii="Times New Roman" w:hAnsi="Times New Roman" w:cs="Times New Roman"/>
          <w:sz w:val="24"/>
          <w:szCs w:val="24"/>
        </w:rPr>
        <w:t>Покровская Э.К. ответила на вопросы участников Совета.</w:t>
      </w:r>
    </w:p>
    <w:p w14:paraId="35761143" w14:textId="734D39DC" w:rsidR="002B17CF" w:rsidRPr="00C24B2D" w:rsidRDefault="002B17CF" w:rsidP="007F3BA3">
      <w:pPr>
        <w:pStyle w:val="a4"/>
        <w:ind w:left="0"/>
        <w:jc w:val="both"/>
        <w:rPr>
          <w:rFonts w:ascii="Times New Roman" w:hAnsi="Times New Roman" w:cs="Times New Roman"/>
          <w:sz w:val="24"/>
          <w:szCs w:val="24"/>
        </w:rPr>
      </w:pPr>
    </w:p>
    <w:p w14:paraId="0B260B0C" w14:textId="77777777" w:rsidR="00EB3EE5" w:rsidRPr="00C24B2D" w:rsidRDefault="00EB3EE5" w:rsidP="00EB3EE5">
      <w:pPr>
        <w:pStyle w:val="a4"/>
        <w:ind w:left="0" w:firstLine="360"/>
        <w:jc w:val="both"/>
        <w:rPr>
          <w:rFonts w:ascii="Times New Roman" w:hAnsi="Times New Roman" w:cs="Times New Roman"/>
          <w:sz w:val="24"/>
          <w:szCs w:val="24"/>
        </w:rPr>
      </w:pPr>
    </w:p>
    <w:p w14:paraId="62C2E7A1" w14:textId="4A4F8B04" w:rsidR="00887C13" w:rsidRPr="00C24B2D" w:rsidRDefault="002B17CF" w:rsidP="00EB3EE5">
      <w:pPr>
        <w:pStyle w:val="a4"/>
        <w:ind w:left="0" w:firstLine="360"/>
        <w:jc w:val="both"/>
        <w:rPr>
          <w:rFonts w:ascii="Times New Roman" w:hAnsi="Times New Roman" w:cs="Times New Roman"/>
          <w:sz w:val="24"/>
          <w:szCs w:val="24"/>
        </w:rPr>
      </w:pPr>
      <w:r w:rsidRPr="00C24B2D">
        <w:rPr>
          <w:rFonts w:ascii="Times New Roman" w:hAnsi="Times New Roman" w:cs="Times New Roman"/>
          <w:sz w:val="24"/>
          <w:szCs w:val="24"/>
        </w:rPr>
        <w:t>Решили: принять к сведению</w:t>
      </w:r>
      <w:r w:rsidR="00887C13" w:rsidRPr="00C24B2D">
        <w:rPr>
          <w:rFonts w:ascii="Times New Roman" w:hAnsi="Times New Roman" w:cs="Times New Roman"/>
          <w:sz w:val="24"/>
          <w:szCs w:val="24"/>
        </w:rPr>
        <w:t>.</w:t>
      </w:r>
    </w:p>
    <w:p w14:paraId="6894F4B0" w14:textId="77777777" w:rsidR="002B17CF" w:rsidRPr="00C24B2D" w:rsidRDefault="002B17CF" w:rsidP="00EB3EE5">
      <w:pPr>
        <w:pStyle w:val="a4"/>
        <w:ind w:left="0" w:firstLine="360"/>
        <w:jc w:val="both"/>
        <w:rPr>
          <w:rFonts w:ascii="Times New Roman" w:hAnsi="Times New Roman" w:cs="Times New Roman"/>
          <w:sz w:val="24"/>
          <w:szCs w:val="24"/>
        </w:rPr>
      </w:pPr>
    </w:p>
    <w:p w14:paraId="18D5F014" w14:textId="5D460DA6" w:rsidR="00B279ED" w:rsidRPr="00C24B2D" w:rsidRDefault="00B279ED" w:rsidP="007F3BA3">
      <w:pPr>
        <w:pStyle w:val="a4"/>
        <w:ind w:left="0" w:firstLine="750"/>
        <w:jc w:val="both"/>
        <w:rPr>
          <w:rFonts w:ascii="Times New Roman" w:hAnsi="Times New Roman" w:cs="Times New Roman"/>
          <w:sz w:val="24"/>
          <w:szCs w:val="24"/>
        </w:rPr>
      </w:pPr>
    </w:p>
    <w:p w14:paraId="6A3CFCB4" w14:textId="58ABFE78" w:rsidR="009E799A" w:rsidRPr="00C24B2D" w:rsidRDefault="009E799A" w:rsidP="00804E3C">
      <w:pPr>
        <w:jc w:val="both"/>
        <w:rPr>
          <w:rFonts w:ascii="Times New Roman" w:hAnsi="Times New Roman" w:cs="Times New Roman"/>
          <w:sz w:val="24"/>
          <w:szCs w:val="24"/>
        </w:rPr>
      </w:pPr>
      <w:r w:rsidRPr="00C24B2D">
        <w:rPr>
          <w:rFonts w:ascii="Times New Roman" w:hAnsi="Times New Roman" w:cs="Times New Roman"/>
          <w:sz w:val="24"/>
          <w:szCs w:val="24"/>
        </w:rPr>
        <w:t xml:space="preserve">Председатель Совета </w:t>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002A4A88" w:rsidRPr="00C24B2D">
        <w:rPr>
          <w:rFonts w:ascii="Times New Roman" w:hAnsi="Times New Roman" w:cs="Times New Roman"/>
          <w:sz w:val="24"/>
          <w:szCs w:val="24"/>
        </w:rPr>
        <w:t xml:space="preserve">Н.В. </w:t>
      </w:r>
      <w:proofErr w:type="spellStart"/>
      <w:r w:rsidR="002A4A88" w:rsidRPr="00C24B2D">
        <w:rPr>
          <w:rFonts w:ascii="Times New Roman" w:hAnsi="Times New Roman" w:cs="Times New Roman"/>
          <w:sz w:val="24"/>
          <w:szCs w:val="24"/>
        </w:rPr>
        <w:t>Кузьменчук</w:t>
      </w:r>
      <w:proofErr w:type="spellEnd"/>
    </w:p>
    <w:p w14:paraId="5870ADB6" w14:textId="153DFBFC" w:rsidR="00804E3C" w:rsidRPr="00C24B2D" w:rsidRDefault="009E799A" w:rsidP="00E33724">
      <w:pPr>
        <w:jc w:val="both"/>
        <w:rPr>
          <w:rFonts w:ascii="Times New Roman" w:hAnsi="Times New Roman" w:cs="Times New Roman"/>
          <w:sz w:val="24"/>
          <w:szCs w:val="24"/>
        </w:rPr>
      </w:pPr>
      <w:r w:rsidRPr="00C24B2D">
        <w:rPr>
          <w:rFonts w:ascii="Times New Roman" w:hAnsi="Times New Roman" w:cs="Times New Roman"/>
          <w:sz w:val="24"/>
          <w:szCs w:val="24"/>
        </w:rPr>
        <w:t>Секретарь</w:t>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r w:rsidRPr="00C24B2D">
        <w:rPr>
          <w:rFonts w:ascii="Times New Roman" w:hAnsi="Times New Roman" w:cs="Times New Roman"/>
          <w:sz w:val="24"/>
          <w:szCs w:val="24"/>
        </w:rPr>
        <w:tab/>
      </w:r>
      <w:proofErr w:type="spellStart"/>
      <w:r w:rsidRPr="00C24B2D">
        <w:rPr>
          <w:rFonts w:ascii="Times New Roman" w:hAnsi="Times New Roman" w:cs="Times New Roman"/>
          <w:sz w:val="24"/>
          <w:szCs w:val="24"/>
        </w:rPr>
        <w:t>М.В.Дьяченко</w:t>
      </w:r>
      <w:proofErr w:type="spellEnd"/>
    </w:p>
    <w:sectPr w:rsidR="00804E3C" w:rsidRPr="00C24B2D" w:rsidSect="00C24B2D">
      <w:pgSz w:w="11906" w:h="16838"/>
      <w:pgMar w:top="851"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B7031"/>
    <w:multiLevelType w:val="hybridMultilevel"/>
    <w:tmpl w:val="5D34F4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B67BBB"/>
    <w:multiLevelType w:val="hybridMultilevel"/>
    <w:tmpl w:val="03CE42D2"/>
    <w:lvl w:ilvl="0" w:tplc="349EED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1607833">
    <w:abstractNumId w:val="1"/>
  </w:num>
  <w:num w:numId="2" w16cid:durableId="1097793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5DE"/>
    <w:rsid w:val="000811F0"/>
    <w:rsid w:val="000A02C5"/>
    <w:rsid w:val="000A797A"/>
    <w:rsid w:val="000D6A69"/>
    <w:rsid w:val="000E4F9C"/>
    <w:rsid w:val="00147A83"/>
    <w:rsid w:val="00190172"/>
    <w:rsid w:val="00226A93"/>
    <w:rsid w:val="002810D5"/>
    <w:rsid w:val="002930A6"/>
    <w:rsid w:val="002A4A88"/>
    <w:rsid w:val="002B17CF"/>
    <w:rsid w:val="002F3D30"/>
    <w:rsid w:val="002F7118"/>
    <w:rsid w:val="00320E7D"/>
    <w:rsid w:val="003B7BFD"/>
    <w:rsid w:val="00430030"/>
    <w:rsid w:val="00481514"/>
    <w:rsid w:val="00503CB1"/>
    <w:rsid w:val="005511C0"/>
    <w:rsid w:val="00561411"/>
    <w:rsid w:val="005D73CF"/>
    <w:rsid w:val="00611F3E"/>
    <w:rsid w:val="006254BC"/>
    <w:rsid w:val="00630C60"/>
    <w:rsid w:val="00634A3E"/>
    <w:rsid w:val="00664EF8"/>
    <w:rsid w:val="00684025"/>
    <w:rsid w:val="006A7269"/>
    <w:rsid w:val="006B1ED2"/>
    <w:rsid w:val="00711453"/>
    <w:rsid w:val="00712B97"/>
    <w:rsid w:val="00732823"/>
    <w:rsid w:val="007919E3"/>
    <w:rsid w:val="007B3A48"/>
    <w:rsid w:val="007B4AC8"/>
    <w:rsid w:val="007D6FC2"/>
    <w:rsid w:val="007F3BA3"/>
    <w:rsid w:val="007F5460"/>
    <w:rsid w:val="00801D68"/>
    <w:rsid w:val="00804E3C"/>
    <w:rsid w:val="00815436"/>
    <w:rsid w:val="0085068E"/>
    <w:rsid w:val="00887C13"/>
    <w:rsid w:val="008D2D59"/>
    <w:rsid w:val="00900BD5"/>
    <w:rsid w:val="00925616"/>
    <w:rsid w:val="009760CB"/>
    <w:rsid w:val="009E799A"/>
    <w:rsid w:val="00A31EBC"/>
    <w:rsid w:val="00A61F4C"/>
    <w:rsid w:val="00A83DCA"/>
    <w:rsid w:val="00AD06F3"/>
    <w:rsid w:val="00B01C2E"/>
    <w:rsid w:val="00B123EC"/>
    <w:rsid w:val="00B1395B"/>
    <w:rsid w:val="00B279ED"/>
    <w:rsid w:val="00B35930"/>
    <w:rsid w:val="00B6729A"/>
    <w:rsid w:val="00B95A75"/>
    <w:rsid w:val="00B961DC"/>
    <w:rsid w:val="00BF1742"/>
    <w:rsid w:val="00C014E8"/>
    <w:rsid w:val="00C24B2D"/>
    <w:rsid w:val="00C3459C"/>
    <w:rsid w:val="00C446B8"/>
    <w:rsid w:val="00C563EC"/>
    <w:rsid w:val="00CE4B7D"/>
    <w:rsid w:val="00CE65DE"/>
    <w:rsid w:val="00D07281"/>
    <w:rsid w:val="00D24FB3"/>
    <w:rsid w:val="00D36E61"/>
    <w:rsid w:val="00D51BAB"/>
    <w:rsid w:val="00D5471B"/>
    <w:rsid w:val="00D65674"/>
    <w:rsid w:val="00D70B58"/>
    <w:rsid w:val="00DC6A79"/>
    <w:rsid w:val="00DF3379"/>
    <w:rsid w:val="00E33724"/>
    <w:rsid w:val="00E46E7F"/>
    <w:rsid w:val="00E70826"/>
    <w:rsid w:val="00EA2C83"/>
    <w:rsid w:val="00EB3EE5"/>
    <w:rsid w:val="00EE40F5"/>
    <w:rsid w:val="00F109D4"/>
    <w:rsid w:val="00F83FBD"/>
    <w:rsid w:val="00FA1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CF68"/>
  <w15:docId w15:val="{FE221048-5128-45D8-97FC-9176DE6F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7C13"/>
    <w:rPr>
      <w:color w:val="0000FF" w:themeColor="hyperlink"/>
      <w:u w:val="single"/>
    </w:rPr>
  </w:style>
  <w:style w:type="paragraph" w:styleId="a4">
    <w:name w:val="List Paragraph"/>
    <w:basedOn w:val="a"/>
    <w:uiPriority w:val="34"/>
    <w:qFormat/>
    <w:rsid w:val="003B7BFD"/>
    <w:pPr>
      <w:ind w:left="720"/>
      <w:contextualSpacing/>
    </w:pPr>
  </w:style>
  <w:style w:type="character" w:styleId="a5">
    <w:name w:val="Unresolved Mention"/>
    <w:basedOn w:val="a0"/>
    <w:uiPriority w:val="99"/>
    <w:semiHidden/>
    <w:unhideWhenUsed/>
    <w:rsid w:val="00611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gulation-new.primorsk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Kovalenko</dc:creator>
  <cp:lastModifiedBy>DiachenkoMV</cp:lastModifiedBy>
  <cp:revision>2</cp:revision>
  <cp:lastPrinted>2019-09-30T08:23:00Z</cp:lastPrinted>
  <dcterms:created xsi:type="dcterms:W3CDTF">2026-10-21T04:12:00Z</dcterms:created>
  <dcterms:modified xsi:type="dcterms:W3CDTF">2026-10-21T04:12:00Z</dcterms:modified>
</cp:coreProperties>
</file>