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2DD" w:rsidRDefault="007C32DD" w:rsidP="007C32D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CC79B3A" wp14:editId="109AF32A">
            <wp:simplePos x="0" y="0"/>
            <wp:positionH relativeFrom="column">
              <wp:posOffset>2618105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32DD" w:rsidRDefault="007C32DD" w:rsidP="007C32DD">
      <w:pPr>
        <w:jc w:val="center"/>
      </w:pPr>
    </w:p>
    <w:p w:rsidR="007C32DD" w:rsidRDefault="007C32DD" w:rsidP="007C32DD">
      <w:pPr>
        <w:pStyle w:val="a3"/>
        <w:tabs>
          <w:tab w:val="left" w:pos="0"/>
        </w:tabs>
        <w:rPr>
          <w:sz w:val="52"/>
        </w:rPr>
      </w:pPr>
    </w:p>
    <w:p w:rsidR="007C32DD" w:rsidRDefault="007C32DD" w:rsidP="007C32D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C32DD" w:rsidRDefault="007C32DD" w:rsidP="007C32D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C32DD" w:rsidRDefault="007C32DD" w:rsidP="007C32DD">
      <w:pPr>
        <w:pStyle w:val="a3"/>
        <w:tabs>
          <w:tab w:val="left" w:pos="0"/>
        </w:tabs>
      </w:pPr>
      <w:r>
        <w:t xml:space="preserve">МУНИЦИПАЛЬНОГО РАЙОНА </w:t>
      </w:r>
    </w:p>
    <w:p w:rsidR="007C32DD" w:rsidRDefault="007C32DD" w:rsidP="007C32DD">
      <w:pPr>
        <w:tabs>
          <w:tab w:val="left" w:pos="0"/>
        </w:tabs>
        <w:rPr>
          <w:sz w:val="32"/>
        </w:rPr>
      </w:pPr>
    </w:p>
    <w:p w:rsidR="007C32DD" w:rsidRDefault="007C32DD" w:rsidP="007C32D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2700"/>
        <w:gridCol w:w="2511"/>
        <w:gridCol w:w="2709"/>
        <w:gridCol w:w="1548"/>
      </w:tblGrid>
      <w:tr w:rsidR="007C32DD" w:rsidTr="006E780D">
        <w:trPr>
          <w:trHeight w:val="360"/>
        </w:trPr>
        <w:tc>
          <w:tcPr>
            <w:tcW w:w="2700" w:type="dxa"/>
          </w:tcPr>
          <w:p w:rsidR="007C32DD" w:rsidRDefault="007C32DD" w:rsidP="006E780D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26.04.2013г. </w:t>
            </w:r>
          </w:p>
        </w:tc>
        <w:tc>
          <w:tcPr>
            <w:tcW w:w="5220" w:type="dxa"/>
            <w:gridSpan w:val="2"/>
          </w:tcPr>
          <w:p w:rsidR="007C32DD" w:rsidRDefault="007C32DD" w:rsidP="006E780D"/>
        </w:tc>
        <w:tc>
          <w:tcPr>
            <w:tcW w:w="1548" w:type="dxa"/>
          </w:tcPr>
          <w:p w:rsidR="007C32DD" w:rsidRDefault="007C32DD" w:rsidP="006E780D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317</w:t>
            </w:r>
          </w:p>
        </w:tc>
      </w:tr>
      <w:tr w:rsidR="007C32DD" w:rsidTr="00DC76A3">
        <w:trPr>
          <w:gridAfter w:val="2"/>
          <w:wAfter w:w="4257" w:type="dxa"/>
          <w:trHeight w:val="892"/>
        </w:trPr>
        <w:tc>
          <w:tcPr>
            <w:tcW w:w="5211" w:type="dxa"/>
            <w:gridSpan w:val="2"/>
          </w:tcPr>
          <w:p w:rsidR="007C32DD" w:rsidRPr="000E4F24" w:rsidRDefault="00DC76A3" w:rsidP="006E78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005F">
              <w:rPr>
                <w:b/>
                <w:bCs/>
                <w:sz w:val="26"/>
                <w:szCs w:val="26"/>
              </w:rPr>
              <w:t>О внесении изменений в решение Думы Чугуевского муниципального района от 03 апреля 2013 года № 308-НПА «Пол</w:t>
            </w:r>
            <w:r w:rsidRPr="00CB005F">
              <w:rPr>
                <w:b/>
                <w:bCs/>
                <w:sz w:val="26"/>
                <w:szCs w:val="26"/>
              </w:rPr>
              <w:t>о</w:t>
            </w:r>
            <w:r w:rsidRPr="00CB005F">
              <w:rPr>
                <w:b/>
                <w:bCs/>
                <w:sz w:val="26"/>
                <w:szCs w:val="26"/>
              </w:rPr>
              <w:t>жение о представлении гражданами, пр</w:t>
            </w:r>
            <w:r w:rsidRPr="00CB005F">
              <w:rPr>
                <w:b/>
                <w:bCs/>
                <w:sz w:val="26"/>
                <w:szCs w:val="26"/>
              </w:rPr>
              <w:t>е</w:t>
            </w:r>
            <w:r w:rsidRPr="00CB005F">
              <w:rPr>
                <w:b/>
                <w:bCs/>
                <w:sz w:val="26"/>
                <w:szCs w:val="26"/>
              </w:rPr>
              <w:t>тендующими на замещение должностей руководителей муниципальных учрежд</w:t>
            </w:r>
            <w:r w:rsidRPr="00CB005F">
              <w:rPr>
                <w:b/>
                <w:bCs/>
                <w:sz w:val="26"/>
                <w:szCs w:val="26"/>
              </w:rPr>
              <w:t>е</w:t>
            </w:r>
            <w:r w:rsidRPr="00CB005F">
              <w:rPr>
                <w:b/>
                <w:bCs/>
                <w:sz w:val="26"/>
                <w:szCs w:val="26"/>
              </w:rPr>
              <w:t>ний, и руководителями муниципальных учреждений сведений о доходах, об им</w:t>
            </w:r>
            <w:r w:rsidRPr="00CB005F">
              <w:rPr>
                <w:b/>
                <w:bCs/>
                <w:sz w:val="26"/>
                <w:szCs w:val="26"/>
              </w:rPr>
              <w:t>у</w:t>
            </w:r>
            <w:r w:rsidRPr="00CB005F">
              <w:rPr>
                <w:b/>
                <w:bCs/>
                <w:sz w:val="26"/>
                <w:szCs w:val="26"/>
              </w:rPr>
              <w:t>ществе и обязательствах имущественного характера, об организации проверки их достоверности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  <w:p w:rsidR="007C32DD" w:rsidRDefault="007C32DD" w:rsidP="006E780D">
            <w:pPr>
              <w:jc w:val="both"/>
              <w:rPr>
                <w:b/>
                <w:sz w:val="26"/>
                <w:szCs w:val="26"/>
              </w:rPr>
            </w:pPr>
          </w:p>
          <w:p w:rsidR="00DC76A3" w:rsidRPr="00DE03FD" w:rsidRDefault="00DC76A3" w:rsidP="006E780D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7C32DD" w:rsidRPr="000156BA" w:rsidRDefault="007C32DD" w:rsidP="007C32DD">
      <w:pPr>
        <w:rPr>
          <w:sz w:val="26"/>
          <w:szCs w:val="26"/>
        </w:rPr>
      </w:pPr>
    </w:p>
    <w:p w:rsidR="00DC76A3" w:rsidRDefault="007C32DD" w:rsidP="007C32DD">
      <w:pPr>
        <w:spacing w:line="360" w:lineRule="auto"/>
        <w:rPr>
          <w:sz w:val="26"/>
          <w:szCs w:val="26"/>
        </w:rPr>
      </w:pPr>
      <w:r w:rsidRPr="000156BA">
        <w:rPr>
          <w:sz w:val="26"/>
          <w:szCs w:val="26"/>
        </w:rPr>
        <w:tab/>
      </w:r>
    </w:p>
    <w:p w:rsidR="007C32DD" w:rsidRDefault="007C32DD" w:rsidP="00DC76A3">
      <w:pPr>
        <w:spacing w:line="360" w:lineRule="auto"/>
        <w:ind w:firstLine="708"/>
        <w:rPr>
          <w:sz w:val="26"/>
          <w:szCs w:val="26"/>
        </w:rPr>
      </w:pPr>
      <w:r w:rsidRPr="000156BA">
        <w:rPr>
          <w:sz w:val="26"/>
          <w:szCs w:val="26"/>
        </w:rPr>
        <w:t>В целях</w:t>
      </w:r>
      <w:r>
        <w:rPr>
          <w:sz w:val="26"/>
          <w:szCs w:val="26"/>
        </w:rPr>
        <w:t xml:space="preserve"> приведения в соответствие с действующим законодательством но</w:t>
      </w:r>
      <w:r>
        <w:rPr>
          <w:sz w:val="26"/>
          <w:szCs w:val="26"/>
        </w:rPr>
        <w:t>р</w:t>
      </w:r>
      <w:r>
        <w:rPr>
          <w:sz w:val="26"/>
          <w:szCs w:val="26"/>
        </w:rPr>
        <w:t xml:space="preserve">мативно-правовых актов Чугуевского муниципального района, Дума Чугуевского муниципального района </w:t>
      </w:r>
    </w:p>
    <w:p w:rsidR="007C32DD" w:rsidRDefault="007C32DD" w:rsidP="007C32DD">
      <w:pPr>
        <w:spacing w:line="360" w:lineRule="auto"/>
        <w:rPr>
          <w:sz w:val="26"/>
          <w:szCs w:val="26"/>
        </w:rPr>
      </w:pPr>
    </w:p>
    <w:p w:rsidR="007C32DD" w:rsidRDefault="007C32DD" w:rsidP="007C32DD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DC76A3" w:rsidRDefault="00DC76A3" w:rsidP="007C32DD">
      <w:pPr>
        <w:spacing w:line="360" w:lineRule="auto"/>
        <w:rPr>
          <w:sz w:val="26"/>
          <w:szCs w:val="26"/>
        </w:rPr>
      </w:pPr>
    </w:p>
    <w:p w:rsidR="00DC76A3" w:rsidRDefault="00DC76A3" w:rsidP="00DC76A3">
      <w:pPr>
        <w:spacing w:line="360" w:lineRule="auto"/>
        <w:jc w:val="both"/>
        <w:rPr>
          <w:bCs/>
          <w:sz w:val="26"/>
          <w:szCs w:val="26"/>
        </w:rPr>
      </w:pPr>
      <w:r>
        <w:rPr>
          <w:sz w:val="26"/>
          <w:szCs w:val="26"/>
        </w:rPr>
        <w:tab/>
        <w:t>1. Принять решение «</w:t>
      </w:r>
      <w:r w:rsidRPr="00CB005F">
        <w:rPr>
          <w:b/>
          <w:bCs/>
          <w:sz w:val="26"/>
          <w:szCs w:val="26"/>
        </w:rPr>
        <w:t>О внесении изменений в решение Думы Чугуевск</w:t>
      </w:r>
      <w:r w:rsidRPr="00CB005F">
        <w:rPr>
          <w:b/>
          <w:bCs/>
          <w:sz w:val="26"/>
          <w:szCs w:val="26"/>
        </w:rPr>
        <w:t>о</w:t>
      </w:r>
      <w:r w:rsidRPr="00CB005F">
        <w:rPr>
          <w:b/>
          <w:bCs/>
          <w:sz w:val="26"/>
          <w:szCs w:val="26"/>
        </w:rPr>
        <w:t>го муниципального района от 03 апреля 2013 года № 308-НПА «Положение о представлении гражданами, претендующими на замещение должностей рук</w:t>
      </w:r>
      <w:r w:rsidRPr="00CB005F">
        <w:rPr>
          <w:b/>
          <w:bCs/>
          <w:sz w:val="26"/>
          <w:szCs w:val="26"/>
        </w:rPr>
        <w:t>о</w:t>
      </w:r>
      <w:r w:rsidRPr="00CB005F">
        <w:rPr>
          <w:b/>
          <w:bCs/>
          <w:sz w:val="26"/>
          <w:szCs w:val="26"/>
        </w:rPr>
        <w:t>водителей муниципальных учреждений, и руководителями муниципальных учреждений сведений о доходах, об имуществе и обязательствах имуществе</w:t>
      </w:r>
      <w:r w:rsidRPr="00CB005F">
        <w:rPr>
          <w:b/>
          <w:bCs/>
          <w:sz w:val="26"/>
          <w:szCs w:val="26"/>
        </w:rPr>
        <w:t>н</w:t>
      </w:r>
      <w:r w:rsidRPr="00CB005F">
        <w:rPr>
          <w:b/>
          <w:bCs/>
          <w:sz w:val="26"/>
          <w:szCs w:val="26"/>
        </w:rPr>
        <w:t>ного характера, об организации проверки их достоверности</w:t>
      </w:r>
      <w:r>
        <w:rPr>
          <w:b/>
          <w:bCs/>
          <w:sz w:val="26"/>
          <w:szCs w:val="26"/>
        </w:rPr>
        <w:t>»</w:t>
      </w:r>
      <w:r>
        <w:rPr>
          <w:bCs/>
          <w:sz w:val="26"/>
          <w:szCs w:val="26"/>
        </w:rPr>
        <w:t>.</w:t>
      </w:r>
    </w:p>
    <w:p w:rsidR="00DC76A3" w:rsidRDefault="00DC76A3" w:rsidP="00DC76A3">
      <w:pPr>
        <w:spacing w:line="360" w:lineRule="auto"/>
        <w:jc w:val="both"/>
        <w:rPr>
          <w:sz w:val="26"/>
          <w:szCs w:val="26"/>
        </w:rPr>
      </w:pPr>
      <w:r>
        <w:rPr>
          <w:bCs/>
          <w:sz w:val="26"/>
          <w:szCs w:val="26"/>
        </w:rPr>
        <w:lastRenderedPageBreak/>
        <w:tab/>
        <w:t>2.</w:t>
      </w:r>
      <w:r>
        <w:rPr>
          <w:sz w:val="26"/>
          <w:szCs w:val="26"/>
        </w:rPr>
        <w:t xml:space="preserve"> Направить указанное решение главе Чугуевского муниципального района для подписания и опубликования.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7178B6" w:rsidRDefault="007178B6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DC76A3" w:rsidRPr="00165FA6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7178B6" w:rsidTr="00A172C9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7178B6" w:rsidRDefault="007178B6" w:rsidP="00A172C9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7178B6" w:rsidRDefault="007178B6" w:rsidP="00A172C9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7178B6" w:rsidRDefault="007178B6" w:rsidP="00A172C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78B6" w:rsidRDefault="007178B6" w:rsidP="00A172C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7178B6" w:rsidRDefault="007178B6" w:rsidP="00A172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7178B6" w:rsidRDefault="007178B6" w:rsidP="00A172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  <w:tr w:rsidR="00DC76A3" w:rsidTr="006E780D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DC76A3" w:rsidRDefault="00DC76A3" w:rsidP="006E780D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36" w:type="dxa"/>
          </w:tcPr>
          <w:p w:rsidR="00DC76A3" w:rsidRDefault="00DC76A3" w:rsidP="006E780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DC76A3" w:rsidRDefault="00DC76A3" w:rsidP="006E780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DC76A3" w:rsidRPr="00DE03FD" w:rsidRDefault="00DC76A3" w:rsidP="00DC76A3">
      <w:pPr>
        <w:jc w:val="both"/>
        <w:rPr>
          <w:sz w:val="26"/>
          <w:szCs w:val="26"/>
        </w:rPr>
      </w:pPr>
    </w:p>
    <w:p w:rsidR="00DC76A3" w:rsidRPr="00DE03FD" w:rsidRDefault="00DC76A3" w:rsidP="00DC76A3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  <w:r w:rsidRPr="00DE03FD">
        <w:rPr>
          <w:b/>
          <w:sz w:val="26"/>
          <w:szCs w:val="26"/>
        </w:rPr>
        <w:tab/>
      </w:r>
    </w:p>
    <w:p w:rsidR="00DC76A3" w:rsidRDefault="00DC76A3" w:rsidP="00DC76A3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  <w:rPr>
          <w:b/>
          <w:sz w:val="26"/>
          <w:szCs w:val="26"/>
        </w:rPr>
      </w:pPr>
    </w:p>
    <w:p w:rsidR="00DC76A3" w:rsidRDefault="00DC76A3" w:rsidP="00DC76A3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178F5828" wp14:editId="7135A835">
            <wp:simplePos x="0" y="0"/>
            <wp:positionH relativeFrom="column">
              <wp:posOffset>2503805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6"/>
          <w:szCs w:val="26"/>
        </w:rPr>
        <w:t xml:space="preserve">        </w:t>
      </w:r>
    </w:p>
    <w:p w:rsidR="00DC76A3" w:rsidRDefault="00DC76A3" w:rsidP="00DC76A3">
      <w:pPr>
        <w:jc w:val="center"/>
      </w:pPr>
    </w:p>
    <w:p w:rsidR="00DC76A3" w:rsidRDefault="00DC76A3" w:rsidP="00DC76A3">
      <w:pPr>
        <w:pStyle w:val="a3"/>
        <w:tabs>
          <w:tab w:val="left" w:pos="0"/>
        </w:tabs>
        <w:rPr>
          <w:sz w:val="52"/>
        </w:rPr>
      </w:pPr>
    </w:p>
    <w:p w:rsidR="00DC76A3" w:rsidRDefault="00DC76A3" w:rsidP="00DC76A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C76A3" w:rsidRDefault="00DC76A3" w:rsidP="00DC76A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C76A3" w:rsidRDefault="00DC76A3" w:rsidP="00DC76A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DC76A3" w:rsidRDefault="00DC76A3" w:rsidP="00DC76A3">
      <w:pPr>
        <w:tabs>
          <w:tab w:val="left" w:pos="0"/>
        </w:tabs>
        <w:rPr>
          <w:sz w:val="32"/>
        </w:rPr>
      </w:pPr>
    </w:p>
    <w:p w:rsidR="00DC76A3" w:rsidRDefault="00DC76A3" w:rsidP="00DC76A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4928"/>
      </w:tblGrid>
      <w:tr w:rsidR="00DC76A3" w:rsidTr="00DC76A3">
        <w:trPr>
          <w:trHeight w:val="892"/>
        </w:trPr>
        <w:tc>
          <w:tcPr>
            <w:tcW w:w="4928" w:type="dxa"/>
          </w:tcPr>
          <w:p w:rsidR="00DC76A3" w:rsidRPr="000E4F24" w:rsidRDefault="00DC76A3" w:rsidP="00DC76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005F">
              <w:rPr>
                <w:b/>
                <w:bCs/>
                <w:sz w:val="26"/>
                <w:szCs w:val="26"/>
              </w:rPr>
              <w:t>О внесении изменений в решение Д</w:t>
            </w:r>
            <w:r w:rsidRPr="00CB005F">
              <w:rPr>
                <w:b/>
                <w:bCs/>
                <w:sz w:val="26"/>
                <w:szCs w:val="26"/>
              </w:rPr>
              <w:t>у</w:t>
            </w:r>
            <w:r w:rsidRPr="00CB005F">
              <w:rPr>
                <w:b/>
                <w:bCs/>
                <w:sz w:val="26"/>
                <w:szCs w:val="26"/>
              </w:rPr>
              <w:t>мы Чугуевского муниципального ра</w:t>
            </w:r>
            <w:r w:rsidRPr="00CB005F">
              <w:rPr>
                <w:b/>
                <w:bCs/>
                <w:sz w:val="26"/>
                <w:szCs w:val="26"/>
              </w:rPr>
              <w:t>й</w:t>
            </w:r>
            <w:r w:rsidRPr="00CB005F">
              <w:rPr>
                <w:b/>
                <w:bCs/>
                <w:sz w:val="26"/>
                <w:szCs w:val="26"/>
              </w:rPr>
              <w:t>она от 03 апреля 2013 года № 308-НПА «Положение о представлении гражд</w:t>
            </w:r>
            <w:r w:rsidRPr="00CB005F">
              <w:rPr>
                <w:b/>
                <w:bCs/>
                <w:sz w:val="26"/>
                <w:szCs w:val="26"/>
              </w:rPr>
              <w:t>а</w:t>
            </w:r>
            <w:r w:rsidRPr="00CB005F">
              <w:rPr>
                <w:b/>
                <w:bCs/>
                <w:sz w:val="26"/>
                <w:szCs w:val="26"/>
              </w:rPr>
              <w:t>нами, претендующими на замещение должностей руководителей муниц</w:t>
            </w:r>
            <w:r w:rsidRPr="00CB005F">
              <w:rPr>
                <w:b/>
                <w:bCs/>
                <w:sz w:val="26"/>
                <w:szCs w:val="26"/>
              </w:rPr>
              <w:t>и</w:t>
            </w:r>
            <w:r w:rsidRPr="00CB005F">
              <w:rPr>
                <w:b/>
                <w:bCs/>
                <w:sz w:val="26"/>
                <w:szCs w:val="26"/>
              </w:rPr>
              <w:t>пальных учреждений, и руководител</w:t>
            </w:r>
            <w:r w:rsidRPr="00CB005F">
              <w:rPr>
                <w:b/>
                <w:bCs/>
                <w:sz w:val="26"/>
                <w:szCs w:val="26"/>
              </w:rPr>
              <w:t>я</w:t>
            </w:r>
            <w:r w:rsidRPr="00CB005F">
              <w:rPr>
                <w:b/>
                <w:bCs/>
                <w:sz w:val="26"/>
                <w:szCs w:val="26"/>
              </w:rPr>
              <w:t>ми муниципальных учреждений свед</w:t>
            </w:r>
            <w:r w:rsidRPr="00CB005F">
              <w:rPr>
                <w:b/>
                <w:bCs/>
                <w:sz w:val="26"/>
                <w:szCs w:val="26"/>
              </w:rPr>
              <w:t>е</w:t>
            </w:r>
            <w:r w:rsidRPr="00CB005F">
              <w:rPr>
                <w:b/>
                <w:bCs/>
                <w:sz w:val="26"/>
                <w:szCs w:val="26"/>
              </w:rPr>
              <w:t>ний о доходах, об имуществе и обяз</w:t>
            </w:r>
            <w:r w:rsidRPr="00CB005F">
              <w:rPr>
                <w:b/>
                <w:bCs/>
                <w:sz w:val="26"/>
                <w:szCs w:val="26"/>
              </w:rPr>
              <w:t>а</w:t>
            </w:r>
            <w:r w:rsidRPr="00CB005F">
              <w:rPr>
                <w:b/>
                <w:bCs/>
                <w:sz w:val="26"/>
                <w:szCs w:val="26"/>
              </w:rPr>
              <w:t>тельствах имущественного характера, об организации проверки их достове</w:t>
            </w:r>
            <w:r w:rsidRPr="00CB005F">
              <w:rPr>
                <w:b/>
                <w:bCs/>
                <w:sz w:val="26"/>
                <w:szCs w:val="26"/>
              </w:rPr>
              <w:t>р</w:t>
            </w:r>
            <w:r w:rsidRPr="00CB005F">
              <w:rPr>
                <w:b/>
                <w:bCs/>
                <w:sz w:val="26"/>
                <w:szCs w:val="26"/>
              </w:rPr>
              <w:t>ности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  <w:p w:rsidR="00DC76A3" w:rsidRPr="00DE03FD" w:rsidRDefault="00DC76A3" w:rsidP="00DC76A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DC76A3" w:rsidRDefault="00DC76A3" w:rsidP="00DC76A3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DC76A3" w:rsidRDefault="00DC76A3" w:rsidP="00DC76A3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«26» апреля 2013 года</w:t>
      </w:r>
    </w:p>
    <w:p w:rsidR="00DC76A3" w:rsidRPr="00DC76A3" w:rsidRDefault="00DC76A3" w:rsidP="00DC76A3">
      <w:pPr>
        <w:spacing w:line="360" w:lineRule="auto"/>
        <w:jc w:val="both"/>
        <w:rPr>
          <w:sz w:val="26"/>
          <w:szCs w:val="26"/>
        </w:rPr>
      </w:pP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B127CB">
        <w:rPr>
          <w:b/>
          <w:sz w:val="26"/>
          <w:szCs w:val="26"/>
        </w:rPr>
        <w:t>Статья 1.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>
        <w:rPr>
          <w:sz w:val="26"/>
          <w:szCs w:val="26"/>
        </w:rPr>
        <w:t>Внести изменения в решение Думы Чугуевского муниципального района от 03 апреля 2013 года № 308-НПА «Положение о</w:t>
      </w:r>
      <w:r w:rsidRPr="003A2EE5">
        <w:rPr>
          <w:bCs/>
          <w:sz w:val="26"/>
          <w:szCs w:val="26"/>
        </w:rPr>
        <w:t xml:space="preserve"> представлении гражданами, прете</w:t>
      </w:r>
      <w:r w:rsidRPr="003A2EE5">
        <w:rPr>
          <w:bCs/>
          <w:sz w:val="26"/>
          <w:szCs w:val="26"/>
        </w:rPr>
        <w:t>н</w:t>
      </w:r>
      <w:r w:rsidRPr="003A2EE5">
        <w:rPr>
          <w:bCs/>
          <w:sz w:val="26"/>
          <w:szCs w:val="26"/>
        </w:rPr>
        <w:t>дующими на замещение должностей руководителей муниципальных учреждений, и руководителями муниципальных учреждений сведений о доходах, об имуществе и обязательствах имущественного характера, об организации проверки их достове</w:t>
      </w:r>
      <w:r w:rsidRPr="003A2EE5">
        <w:rPr>
          <w:bCs/>
          <w:sz w:val="26"/>
          <w:szCs w:val="26"/>
        </w:rPr>
        <w:t>р</w:t>
      </w:r>
      <w:r w:rsidRPr="003A2EE5">
        <w:rPr>
          <w:bCs/>
          <w:sz w:val="26"/>
          <w:szCs w:val="26"/>
        </w:rPr>
        <w:t>ности</w:t>
      </w:r>
      <w:r>
        <w:rPr>
          <w:bCs/>
          <w:sz w:val="26"/>
          <w:szCs w:val="26"/>
        </w:rPr>
        <w:t>» изложив статью 3 в следующей редакции:</w:t>
      </w:r>
    </w:p>
    <w:p w:rsidR="00DC76A3" w:rsidRPr="00CA691B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Pr="00424DC4">
        <w:rPr>
          <w:b/>
          <w:sz w:val="26"/>
          <w:szCs w:val="26"/>
        </w:rPr>
        <w:t>Статья 3</w:t>
      </w:r>
      <w:r w:rsidRPr="00CA691B">
        <w:rPr>
          <w:b/>
          <w:sz w:val="26"/>
          <w:szCs w:val="26"/>
        </w:rPr>
        <w:t>. Организация проверки достоверности сведений о доходах, об имуществе и обязательствах имущественного характера, соблюдения требов</w:t>
      </w:r>
      <w:r w:rsidRPr="00CA691B">
        <w:rPr>
          <w:b/>
          <w:sz w:val="26"/>
          <w:szCs w:val="26"/>
        </w:rPr>
        <w:t>а</w:t>
      </w:r>
      <w:r w:rsidRPr="00CA691B">
        <w:rPr>
          <w:b/>
          <w:sz w:val="26"/>
          <w:szCs w:val="26"/>
        </w:rPr>
        <w:t>ний к служебному поведению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 Проверка осуществляется на основании распоряжения администрации Ч</w:t>
      </w:r>
      <w:r>
        <w:rPr>
          <w:sz w:val="26"/>
          <w:szCs w:val="26"/>
        </w:rPr>
        <w:t>у</w:t>
      </w:r>
      <w:r>
        <w:rPr>
          <w:sz w:val="26"/>
          <w:szCs w:val="26"/>
        </w:rPr>
        <w:t>гуевского муниципального района уполномоченным органом администрации.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 Основанием для осуществления проверки является информация, предста</w:t>
      </w:r>
      <w:r>
        <w:rPr>
          <w:sz w:val="26"/>
          <w:szCs w:val="26"/>
        </w:rPr>
        <w:t>в</w:t>
      </w:r>
      <w:r>
        <w:rPr>
          <w:sz w:val="26"/>
          <w:szCs w:val="26"/>
        </w:rPr>
        <w:t>ленная в письменном виде в установленном порядке: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а) правоохранительными органами, иными государственными органами, орг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нами местного самоуправления и их должностными лицами;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б) кадровыми службами федеральных государственных органов по профила</w:t>
      </w:r>
      <w:r>
        <w:rPr>
          <w:sz w:val="26"/>
          <w:szCs w:val="26"/>
        </w:rPr>
        <w:t>к</w:t>
      </w:r>
      <w:r>
        <w:rPr>
          <w:sz w:val="26"/>
          <w:szCs w:val="26"/>
        </w:rPr>
        <w:t>тике коррупционных и иных правонарушений;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г) Общественной палатой Российской Федерации;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д) общероссийскими средствами массовой информации.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 Информация анонимного характера не может служить основанием для 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верки.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 Проверка осуществляется в срок, не превышающий 60 дней со дня принятия решения о ее проведении. Срок проверки может быть продлен до 90 дней.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 При осуществлении проверки уполномоченный орган администрации впр</w:t>
      </w:r>
      <w:r>
        <w:rPr>
          <w:sz w:val="26"/>
          <w:szCs w:val="26"/>
        </w:rPr>
        <w:t>а</w:t>
      </w:r>
      <w:r>
        <w:rPr>
          <w:sz w:val="26"/>
          <w:szCs w:val="26"/>
        </w:rPr>
        <w:t>ве: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а) проводить беседу с гражданином, претендующим на замещение должности руководителя муниципального учреждения, а также с лицом, замещающим дол</w:t>
      </w:r>
      <w:r>
        <w:rPr>
          <w:sz w:val="26"/>
          <w:szCs w:val="26"/>
        </w:rPr>
        <w:t>ж</w:t>
      </w:r>
      <w:r>
        <w:rPr>
          <w:sz w:val="26"/>
          <w:szCs w:val="26"/>
        </w:rPr>
        <w:t>ность руководителя муниципального учреждения;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б) изучать представленные гражданином, претендующим на замещение дол</w:t>
      </w:r>
      <w:r>
        <w:rPr>
          <w:sz w:val="26"/>
          <w:szCs w:val="26"/>
        </w:rPr>
        <w:t>ж</w:t>
      </w:r>
      <w:r>
        <w:rPr>
          <w:sz w:val="26"/>
          <w:szCs w:val="26"/>
        </w:rPr>
        <w:t>ности руководителя муниципального учреждения, а также лицом, замещающим должность руководителя муниципального учреждения, сведения о доходах, об имуществе и обязательствах имущественного характера и дополнительные матер</w:t>
      </w:r>
      <w:r>
        <w:rPr>
          <w:sz w:val="26"/>
          <w:szCs w:val="26"/>
        </w:rPr>
        <w:t>и</w:t>
      </w:r>
      <w:r>
        <w:rPr>
          <w:sz w:val="26"/>
          <w:szCs w:val="26"/>
        </w:rPr>
        <w:t>алы;</w:t>
      </w:r>
      <w:proofErr w:type="gramEnd"/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в) получать от гражданина, претендующего на замещение должности руков</w:t>
      </w:r>
      <w:r>
        <w:rPr>
          <w:sz w:val="26"/>
          <w:szCs w:val="26"/>
        </w:rPr>
        <w:t>о</w:t>
      </w:r>
      <w:r>
        <w:rPr>
          <w:sz w:val="26"/>
          <w:szCs w:val="26"/>
        </w:rPr>
        <w:t>дителя муниципального учреждения, а также от лица, замещающего должность р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ководителя </w:t>
      </w:r>
      <w:r w:rsidRPr="00152C5D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учреждения, пояснения по представленным им свед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ниям о доходах, об имуществе и обязательствах имущественного характера и мат</w:t>
      </w:r>
      <w:r>
        <w:rPr>
          <w:sz w:val="26"/>
          <w:szCs w:val="26"/>
        </w:rPr>
        <w:t>е</w:t>
      </w:r>
      <w:r>
        <w:rPr>
          <w:sz w:val="26"/>
          <w:szCs w:val="26"/>
        </w:rPr>
        <w:t>риалам.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 Уполномоченный орган администрации обеспечивает: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а) уведомление в письменной форме лица, замещающего должность руков</w:t>
      </w:r>
      <w:r>
        <w:rPr>
          <w:sz w:val="26"/>
          <w:szCs w:val="26"/>
        </w:rPr>
        <w:t>о</w:t>
      </w:r>
      <w:r>
        <w:rPr>
          <w:sz w:val="26"/>
          <w:szCs w:val="26"/>
        </w:rPr>
        <w:t>дителя муниципального учреждения, о начале в отношении его проверки - в теч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ние 2 рабочих дней со дня принятия решения о начале проверки;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б) информирование лица, замещающего должность руководителя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учреждения, в случае его обращения о том, какие представляемые им сведения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7. По окончании проверки уполномоченный орган администрации обязан ознакомить лицо, замещающее должность руководителя муниципального учрежд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ния, с результатами проверки.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8. Лицо, замещающее должность руководителя муниципального учреждения, вправе: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а) давать пояснения в письменной форме в ходе проверки, а также по резул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татам проверки;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б) представлять дополнительные материалы и давать по ним пояснения в письменной форме.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9. По результатам проверки администрацией Чугуевского муниципального района принимает одно  из следующих решений: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а) назначение гражданина, претендующего на замещение должности руков</w:t>
      </w:r>
      <w:r>
        <w:rPr>
          <w:sz w:val="26"/>
          <w:szCs w:val="26"/>
        </w:rPr>
        <w:t>о</w:t>
      </w:r>
      <w:r>
        <w:rPr>
          <w:sz w:val="26"/>
          <w:szCs w:val="26"/>
        </w:rPr>
        <w:t>дителя муниципального учреждения, на должность руководителя муниципального учреждения;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б) отказ гражданину, претендующему на замещение должности руководителя муниципального учреждения, в назначении на должность руководителя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учреждения;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в) применение к лицу, замещающему должность руководителя муниципальн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учреждения, мер дисциплинарной ответственности.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10. При установлении в ходе проверки обстоятельств, свидетельствующих о наличии признаков преступления или административного правонарушения, мат</w:t>
      </w:r>
      <w:r>
        <w:rPr>
          <w:sz w:val="26"/>
          <w:szCs w:val="26"/>
        </w:rPr>
        <w:t>е</w:t>
      </w:r>
      <w:r>
        <w:rPr>
          <w:sz w:val="26"/>
          <w:szCs w:val="26"/>
        </w:rPr>
        <w:t>риалы об этом представляются в соответствующие государственные органы.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11. Подлинники справок о доходах, об имуществе и обязательствах имущ</w:t>
      </w:r>
      <w:r>
        <w:rPr>
          <w:sz w:val="26"/>
          <w:szCs w:val="26"/>
        </w:rPr>
        <w:t>е</w:t>
      </w:r>
      <w:r>
        <w:rPr>
          <w:sz w:val="26"/>
          <w:szCs w:val="26"/>
        </w:rPr>
        <w:t>ственного характера, а также материалы проверки, поступившие к учредителю ф</w:t>
      </w:r>
      <w:r>
        <w:rPr>
          <w:sz w:val="26"/>
          <w:szCs w:val="26"/>
        </w:rPr>
        <w:t>е</w:t>
      </w:r>
      <w:r>
        <w:rPr>
          <w:sz w:val="26"/>
          <w:szCs w:val="26"/>
        </w:rPr>
        <w:t xml:space="preserve">дерального государственного учреждения или лицу, которому такие полномочия </w:t>
      </w:r>
      <w:r>
        <w:rPr>
          <w:sz w:val="26"/>
          <w:szCs w:val="26"/>
        </w:rPr>
        <w:lastRenderedPageBreak/>
        <w:t>предоставлены учредителем, хранятся ими в соответствии с законодательством Российской Федерации об архивном деле</w:t>
      </w:r>
      <w:proofErr w:type="gramStart"/>
      <w:r>
        <w:rPr>
          <w:sz w:val="26"/>
          <w:szCs w:val="26"/>
        </w:rPr>
        <w:t>.».</w:t>
      </w:r>
      <w:proofErr w:type="gramEnd"/>
    </w:p>
    <w:p w:rsidR="00DC76A3" w:rsidRPr="00061CC7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outlineLvl w:val="1"/>
        <w:rPr>
          <w:b/>
          <w:sz w:val="26"/>
          <w:szCs w:val="26"/>
        </w:rPr>
      </w:pPr>
      <w:r w:rsidRPr="00061CC7">
        <w:rPr>
          <w:b/>
          <w:sz w:val="26"/>
          <w:szCs w:val="26"/>
        </w:rPr>
        <w:t xml:space="preserve">Статья 2. </w:t>
      </w:r>
      <w:r w:rsidR="00D92190">
        <w:rPr>
          <w:b/>
          <w:sz w:val="26"/>
          <w:szCs w:val="26"/>
        </w:rPr>
        <w:t xml:space="preserve"> 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Настоящ</w:t>
      </w:r>
      <w:r>
        <w:rPr>
          <w:sz w:val="26"/>
          <w:szCs w:val="26"/>
        </w:rPr>
        <w:t>ее</w:t>
      </w:r>
      <w:r w:rsidRPr="00DD03BE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решение</w:t>
      </w:r>
      <w:r w:rsidRPr="00DD03BE">
        <w:rPr>
          <w:sz w:val="26"/>
          <w:szCs w:val="26"/>
        </w:rPr>
        <w:t xml:space="preserve"> вступает в силу со дня его официального опубликования.</w:t>
      </w:r>
      <w:r>
        <w:rPr>
          <w:sz w:val="26"/>
          <w:szCs w:val="26"/>
        </w:rPr>
        <w:t xml:space="preserve"> </w:t>
      </w:r>
    </w:p>
    <w:p w:rsidR="00DC76A3" w:rsidRDefault="00DC76A3" w:rsidP="00DC76A3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7178B6" w:rsidTr="00A172C9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7178B6" w:rsidRDefault="007178B6" w:rsidP="00A172C9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7178B6" w:rsidRDefault="007178B6" w:rsidP="00A172C9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7178B6" w:rsidRDefault="007178B6" w:rsidP="00A172C9">
            <w:pPr>
              <w:jc w:val="center"/>
              <w:rPr>
                <w:noProof/>
              </w:rPr>
            </w:pPr>
          </w:p>
          <w:p w:rsidR="007178B6" w:rsidRDefault="007178B6" w:rsidP="00A172C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78B6" w:rsidRDefault="007178B6" w:rsidP="00A172C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7178B6" w:rsidRDefault="007178B6" w:rsidP="00A172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7178B6" w:rsidRDefault="007178B6" w:rsidP="00A172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7C32DD" w:rsidRDefault="007C32DD" w:rsidP="007C32DD">
      <w:pPr>
        <w:spacing w:line="360" w:lineRule="auto"/>
        <w:rPr>
          <w:sz w:val="26"/>
          <w:szCs w:val="26"/>
        </w:rPr>
      </w:pPr>
      <w:bookmarkStart w:id="0" w:name="_GoBack"/>
      <w:bookmarkEnd w:id="0"/>
    </w:p>
    <w:p w:rsidR="007178B6" w:rsidRDefault="007178B6" w:rsidP="007178B6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«30» апреля 2013 г.</w:t>
      </w:r>
    </w:p>
    <w:p w:rsidR="007178B6" w:rsidRDefault="007178B6" w:rsidP="007178B6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№ 31</w:t>
      </w:r>
      <w:r>
        <w:rPr>
          <w:b/>
          <w:sz w:val="26"/>
          <w:szCs w:val="26"/>
          <w:u w:val="single"/>
        </w:rPr>
        <w:t>7</w:t>
      </w:r>
      <w:r>
        <w:rPr>
          <w:b/>
          <w:sz w:val="26"/>
          <w:szCs w:val="26"/>
          <w:u w:val="single"/>
        </w:rPr>
        <w:t xml:space="preserve"> – НПА </w:t>
      </w:r>
    </w:p>
    <w:p w:rsidR="00D56C48" w:rsidRDefault="00D56C48"/>
    <w:sectPr w:rsidR="00D56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2DD"/>
    <w:rsid w:val="007178B6"/>
    <w:rsid w:val="007C32DD"/>
    <w:rsid w:val="00D56C48"/>
    <w:rsid w:val="00D92190"/>
    <w:rsid w:val="00DC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2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C32D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C32D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78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78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2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C32D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C32D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78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78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8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2013-04-30T00:27:00Z</cp:lastPrinted>
  <dcterms:created xsi:type="dcterms:W3CDTF">2013-04-23T01:15:00Z</dcterms:created>
  <dcterms:modified xsi:type="dcterms:W3CDTF">2013-04-30T00:30:00Z</dcterms:modified>
</cp:coreProperties>
</file>