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C6B34" w14:textId="77777777" w:rsidR="007E7D5A" w:rsidRPr="00875BE2" w:rsidRDefault="007E7D5A" w:rsidP="007E7D5A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b/>
          <w:bCs/>
          <w:i/>
          <w:color w:val="000000"/>
          <w:kern w:val="0"/>
          <w:sz w:val="28"/>
          <w:szCs w:val="28"/>
          <w:lang w:eastAsia="zh-CN" w:bidi="hi-IN"/>
          <w14:ligatures w14:val="none"/>
        </w:rPr>
      </w:pPr>
      <w:r w:rsidRPr="00875BE2">
        <w:rPr>
          <w:rFonts w:ascii="Arial" w:eastAsia="Times New Roman" w:hAnsi="Arial" w:cs="Times New Roman"/>
          <w:noProof/>
          <w:kern w:val="0"/>
          <w:sz w:val="16"/>
          <w:szCs w:val="24"/>
          <w:lang w:eastAsia="ru-RU"/>
          <w14:ligatures w14:val="none"/>
        </w:rPr>
        <w:drawing>
          <wp:anchor distT="0" distB="0" distL="114300" distR="114300" simplePos="0" relativeHeight="251659264" behindDoc="0" locked="0" layoutInCell="1" allowOverlap="0" wp14:anchorId="4C641DC0" wp14:editId="37D6327B">
            <wp:simplePos x="0" y="0"/>
            <wp:positionH relativeFrom="page">
              <wp:align>center</wp:align>
            </wp:positionH>
            <wp:positionV relativeFrom="paragraph">
              <wp:posOffset>-118745</wp:posOffset>
            </wp:positionV>
            <wp:extent cx="610870" cy="815340"/>
            <wp:effectExtent l="0" t="0" r="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9968A" w14:textId="77777777" w:rsidR="007E7D5A" w:rsidRPr="00875BE2" w:rsidRDefault="007E7D5A" w:rsidP="007E7D5A">
      <w:pPr>
        <w:widowControl w:val="0"/>
        <w:suppressAutoHyphens/>
        <w:spacing w:after="0" w:line="240" w:lineRule="auto"/>
        <w:rPr>
          <w:rFonts w:ascii="Times New Roman" w:eastAsia="Arial" w:hAnsi="Times New Roman" w:cs="Times New Roman"/>
          <w:b/>
          <w:bCs/>
          <w:i/>
          <w:color w:val="000000"/>
          <w:kern w:val="0"/>
          <w:sz w:val="28"/>
          <w:szCs w:val="28"/>
          <w:lang w:eastAsia="zh-CN" w:bidi="hi-IN"/>
          <w14:ligatures w14:val="none"/>
        </w:rPr>
      </w:pPr>
    </w:p>
    <w:p w14:paraId="4750EE25" w14:textId="77777777" w:rsidR="007E7D5A" w:rsidRPr="00875BE2" w:rsidRDefault="007E7D5A" w:rsidP="007E7D5A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CCDC42" w14:textId="77777777" w:rsidR="007E7D5A" w:rsidRPr="00875BE2" w:rsidRDefault="007E7D5A" w:rsidP="007E7D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C2A8925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  <w:t xml:space="preserve">АДМИНИСТРАЦИЯ </w:t>
      </w:r>
    </w:p>
    <w:p w14:paraId="06DC40FD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  <w:t>ЧУГУЕВСКОГО МУНИЦИПАЛЬНОГО ОКРУГА</w:t>
      </w:r>
    </w:p>
    <w:p w14:paraId="4AB5D6CB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b/>
          <w:spacing w:val="40"/>
          <w:kern w:val="0"/>
          <w:sz w:val="32"/>
          <w:szCs w:val="24"/>
          <w:lang w:eastAsia="ru-RU"/>
          <w14:ligatures w14:val="none"/>
        </w:rPr>
        <w:t>ПРИМОРСКОГО КРАЯ</w:t>
      </w:r>
    </w:p>
    <w:p w14:paraId="3CFDFC05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kern w:val="0"/>
          <w:sz w:val="16"/>
          <w:szCs w:val="24"/>
          <w:lang w:eastAsia="ru-RU"/>
          <w14:ligatures w14:val="none"/>
        </w:rPr>
      </w:pPr>
    </w:p>
    <w:p w14:paraId="76BA1039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kern w:val="0"/>
          <w:sz w:val="16"/>
          <w:szCs w:val="24"/>
          <w:lang w:eastAsia="ru-RU"/>
          <w14:ligatures w14:val="none"/>
        </w:rPr>
      </w:pPr>
    </w:p>
    <w:p w14:paraId="5B0D54B0" w14:textId="77777777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70"/>
          <w:kern w:val="0"/>
          <w:sz w:val="28"/>
          <w:szCs w:val="24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spacing w:val="70"/>
          <w:kern w:val="0"/>
          <w:sz w:val="28"/>
          <w:szCs w:val="24"/>
          <w:lang w:eastAsia="ru-RU"/>
          <w14:ligatures w14:val="none"/>
        </w:rPr>
        <w:t>ПОСТАНОВЛЕНИЕ</w:t>
      </w:r>
    </w:p>
    <w:p w14:paraId="2976D90D" w14:textId="77777777" w:rsidR="007E7D5A" w:rsidRDefault="007E7D5A" w:rsidP="007E7D5A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4F719DE4" w14:textId="77777777" w:rsidR="007E7D5A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54C30952" w14:textId="14B805BD" w:rsidR="007E7D5A" w:rsidRPr="00875BE2" w:rsidRDefault="007E7D5A" w:rsidP="007E7D5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 Чугуевка</w:t>
      </w:r>
      <w:r w:rsidR="00DC4DE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</w:t>
      </w:r>
    </w:p>
    <w:p w14:paraId="5949724B" w14:textId="77777777" w:rsidR="007E7D5A" w:rsidRPr="00875BE2" w:rsidRDefault="007E7D5A" w:rsidP="007E7D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71B28979" w14:textId="77777777" w:rsidR="007E7D5A" w:rsidRPr="00875BE2" w:rsidRDefault="007E7D5A" w:rsidP="007E7D5A">
      <w:pPr>
        <w:tabs>
          <w:tab w:val="left" w:pos="4820"/>
          <w:tab w:val="left" w:pos="963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950EC2D" w14:textId="5C1AE42E" w:rsidR="007E7D5A" w:rsidRPr="00875BE2" w:rsidRDefault="007E7D5A" w:rsidP="007E7D5A">
      <w:pPr>
        <w:spacing w:after="0" w:line="240" w:lineRule="auto"/>
        <w:ind w:left="567" w:right="56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 внесении изменений в постановление администрации Чугуевского муниципального округа от 1</w:t>
      </w:r>
      <w:r w:rsidR="002E322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апреля 2026 года № 313-НПА «</w:t>
      </w:r>
      <w:r w:rsidRPr="00875BE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Об утверждении Порядка оказания материальной помощи за счет средств резервного фонда Чугуевского муниципального округа 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Украины, отражением вооруженного вторжения на территорию Российской Федерации, вооруженной провокацией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»</w:t>
      </w:r>
    </w:p>
    <w:p w14:paraId="6081790D" w14:textId="77777777" w:rsidR="007E7D5A" w:rsidRPr="00875BE2" w:rsidRDefault="007E7D5A" w:rsidP="007E7D5A">
      <w:pPr>
        <w:spacing w:after="0" w:line="240" w:lineRule="auto"/>
        <w:ind w:left="567" w:right="56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20DC77B" w14:textId="77777777" w:rsidR="007E7D5A" w:rsidRPr="00875BE2" w:rsidRDefault="007E7D5A" w:rsidP="007E7D5A">
      <w:pPr>
        <w:spacing w:after="0" w:line="240" w:lineRule="auto"/>
        <w:ind w:left="567" w:right="56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AA98C4" w14:textId="77777777" w:rsidR="007E7D5A" w:rsidRPr="00875BE2" w:rsidRDefault="007E7D5A" w:rsidP="007E7D5A">
      <w:pPr>
        <w:spacing w:after="0" w:line="360" w:lineRule="auto"/>
        <w:ind w:left="142"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B3844D" w14:textId="77777777" w:rsidR="007E7D5A" w:rsidRPr="00875BE2" w:rsidRDefault="007E7D5A" w:rsidP="007E7D5A">
      <w:pPr>
        <w:spacing w:after="0" w:line="360" w:lineRule="auto"/>
        <w:ind w:left="142"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основании </w:t>
      </w: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Устава Чугуевского муниципального округа, администрация Чугуевского муниципального округа</w:t>
      </w:r>
    </w:p>
    <w:p w14:paraId="4DE7436E" w14:textId="77777777" w:rsidR="007E7D5A" w:rsidRPr="00875BE2" w:rsidRDefault="007E7D5A" w:rsidP="007E7D5A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</w:pPr>
    </w:p>
    <w:p w14:paraId="3C12BB69" w14:textId="77777777" w:rsidR="007E7D5A" w:rsidRPr="00875BE2" w:rsidRDefault="007E7D5A" w:rsidP="007E7D5A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  <w:t>ПОСТАНОВЛЯЕТ:</w:t>
      </w:r>
    </w:p>
    <w:p w14:paraId="35AC8CED" w14:textId="77777777" w:rsidR="007E7D5A" w:rsidRPr="00875BE2" w:rsidRDefault="007E7D5A" w:rsidP="007E7D5A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eastAsia="ru-RU"/>
          <w14:ligatures w14:val="none"/>
        </w:rPr>
      </w:pPr>
    </w:p>
    <w:p w14:paraId="342995D5" w14:textId="47CB99AF" w:rsidR="00453EF6" w:rsidRDefault="007E7D5A" w:rsidP="0075166E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Внести в Порядок </w:t>
      </w: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оказания материальной помощи за счет средств резервного фонда администрации Чугуевского муниципального округа 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Украины, отражением вооруженного вторжения на территорию Российской Федерации, вооруженной </w:t>
      </w: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провокацией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утвержденный  постановлением администрации Чугуевского муниципального округа от 1</w:t>
      </w:r>
      <w:r w:rsidR="002E322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апреля 2026 года  № 313-НПА </w:t>
      </w:r>
      <w:r w:rsidR="00D41D4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(далее - Порядок)</w:t>
      </w:r>
      <w:r w:rsidR="00453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следующие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изменения</w:t>
      </w:r>
      <w:r w:rsidR="00453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1F26BD48" w14:textId="5A76A6B8" w:rsidR="00453EF6" w:rsidRDefault="00D41D4C" w:rsidP="0075166E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1.1.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подпункт «а»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пункта 2 </w:t>
      </w:r>
      <w:r w:rsidR="00453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изложить в следующей редакции:</w:t>
      </w:r>
    </w:p>
    <w:p w14:paraId="4D44499A" w14:textId="53B804DB" w:rsidR="00453EF6" w:rsidRDefault="00453EF6" w:rsidP="0075166E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«а) 1600000 (один миллион шестьсот  тысяч) рублей лицам, указанным в абзаце втором пункта 1 настоящего Порядка, заключившим в периоды либо с 17 апреля 2026 года по 4 август</w:t>
      </w:r>
      <w:r w:rsidR="000D11F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2026 го</w:t>
      </w:r>
      <w:r w:rsidR="000661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включительно, либо </w:t>
      </w:r>
      <w:r w:rsidR="000661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ачиная с 1 октября 2026 года кон</w:t>
      </w:r>
      <w:r w:rsidR="000661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ракт военнослужащего»</w:t>
      </w:r>
      <w:r w:rsidR="000661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14:paraId="4ABCDD4D" w14:textId="0CE060D7" w:rsidR="00453EF6" w:rsidRDefault="00D41D4C" w:rsidP="0075166E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1.2. пункт</w:t>
      </w:r>
      <w:r w:rsidR="00453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 дополнить </w:t>
      </w:r>
      <w:r w:rsidR="00453E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подпунктом «ж» следующего содержания:</w:t>
      </w:r>
      <w:r w:rsidR="000661E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5A2DB25" w14:textId="65AEC237" w:rsidR="007E7D5A" w:rsidRPr="00875BE2" w:rsidRDefault="006C07F5" w:rsidP="0075166E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 w:bidi="hi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«ж) </w:t>
      </w:r>
      <w:r w:rsidR="00AB7D3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3000000 (три миллиона) рублей лицам, указанным в абзаце  втором пункта 1 настоящего Порядка, заключившим контракт военнослужащего в период с 5 августа 2026 года по 30 сентября 2026 года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73BDEA03" w14:textId="77777777" w:rsidR="007E7D5A" w:rsidRPr="00875BE2" w:rsidRDefault="007E7D5A" w:rsidP="007E7D5A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Настоящее постановление вступает в силу со дня официального опубликования, подлежит размещению на официальном сайте Чугуевского муниципального округа в информационно-телекоммуникационной сети Интернет</w:t>
      </w:r>
      <w:r w:rsidRPr="00875BE2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.</w:t>
      </w:r>
    </w:p>
    <w:p w14:paraId="57C7718B" w14:textId="77777777" w:rsidR="007E7D5A" w:rsidRPr="00875BE2" w:rsidRDefault="007E7D5A" w:rsidP="007E7D5A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 w:rsidRPr="00875B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Контроль за исполнением данного постановления оставляю за собой.</w:t>
      </w:r>
    </w:p>
    <w:p w14:paraId="195BD676" w14:textId="77777777" w:rsidR="007E7D5A" w:rsidRPr="00875BE2" w:rsidRDefault="007E7D5A" w:rsidP="007E7D5A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</w:p>
    <w:tbl>
      <w:tblPr>
        <w:tblW w:w="10031" w:type="dxa"/>
        <w:tblInd w:w="-34" w:type="dxa"/>
        <w:tblLook w:val="01E0" w:firstRow="1" w:lastRow="1" w:firstColumn="1" w:lastColumn="1" w:noHBand="0" w:noVBand="0"/>
      </w:tblPr>
      <w:tblGrid>
        <w:gridCol w:w="4927"/>
        <w:gridCol w:w="5104"/>
      </w:tblGrid>
      <w:tr w:rsidR="007E7D5A" w:rsidRPr="00875BE2" w14:paraId="191E7DC2" w14:textId="77777777" w:rsidTr="000D4B8B">
        <w:tc>
          <w:tcPr>
            <w:tcW w:w="4927" w:type="dxa"/>
            <w:shd w:val="clear" w:color="auto" w:fill="auto"/>
          </w:tcPr>
          <w:p w14:paraId="733F3518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104" w:type="dxa"/>
            <w:shd w:val="clear" w:color="auto" w:fill="auto"/>
          </w:tcPr>
          <w:p w14:paraId="5AE4DDD1" w14:textId="77777777" w:rsidR="007E7D5A" w:rsidRPr="00875BE2" w:rsidRDefault="007E7D5A" w:rsidP="000D4B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7E7D5A" w:rsidRPr="00875BE2" w14:paraId="11C5916E" w14:textId="77777777" w:rsidTr="000D4B8B">
        <w:tc>
          <w:tcPr>
            <w:tcW w:w="4927" w:type="dxa"/>
            <w:shd w:val="clear" w:color="auto" w:fill="auto"/>
          </w:tcPr>
          <w:p w14:paraId="41CB455B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5B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Глава Чугуевского</w:t>
            </w:r>
          </w:p>
          <w:p w14:paraId="2E3091A5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5B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муниципального округа,</w:t>
            </w:r>
          </w:p>
          <w:p w14:paraId="18503BC3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5B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глава администрации</w:t>
            </w:r>
          </w:p>
          <w:p w14:paraId="591172FE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D755B3C" w14:textId="77777777" w:rsidR="007E7D5A" w:rsidRPr="00875BE2" w:rsidRDefault="007E7D5A" w:rsidP="000D4B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104" w:type="dxa"/>
            <w:shd w:val="clear" w:color="auto" w:fill="auto"/>
          </w:tcPr>
          <w:p w14:paraId="6A39C1EB" w14:textId="77777777" w:rsidR="007E7D5A" w:rsidRPr="00875BE2" w:rsidRDefault="007E7D5A" w:rsidP="000D4B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4D14C42" w14:textId="77777777" w:rsidR="007E7D5A" w:rsidRPr="00875BE2" w:rsidRDefault="007E7D5A" w:rsidP="000D4B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C674B6E" w14:textId="77777777" w:rsidR="007E7D5A" w:rsidRPr="00875BE2" w:rsidRDefault="007E7D5A" w:rsidP="000D4B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75B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И.В. </w:t>
            </w:r>
            <w:proofErr w:type="spellStart"/>
            <w:r w:rsidRPr="00875BE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Щенёв</w:t>
            </w:r>
            <w:proofErr w:type="spellEnd"/>
          </w:p>
        </w:tc>
      </w:tr>
    </w:tbl>
    <w:p w14:paraId="6368F3F6" w14:textId="77777777" w:rsidR="007E7D5A" w:rsidRDefault="007E7D5A" w:rsidP="007E7D5A"/>
    <w:p w14:paraId="4EA621AE" w14:textId="77777777" w:rsidR="00653160" w:rsidRDefault="00653160"/>
    <w:sectPr w:rsidR="00653160" w:rsidSect="007E7D5A">
      <w:headerReference w:type="first" r:id="rId7"/>
      <w:pgSz w:w="11906" w:h="16838"/>
      <w:pgMar w:top="825" w:right="849" w:bottom="851" w:left="1134" w:header="27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EC8BC" w14:textId="77777777" w:rsidR="00C60318" w:rsidRDefault="00C60318">
      <w:pPr>
        <w:spacing w:after="0" w:line="240" w:lineRule="auto"/>
      </w:pPr>
      <w:r>
        <w:separator/>
      </w:r>
    </w:p>
  </w:endnote>
  <w:endnote w:type="continuationSeparator" w:id="0">
    <w:p w14:paraId="09E64C99" w14:textId="77777777" w:rsidR="00C60318" w:rsidRDefault="00C60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2A95C" w14:textId="77777777" w:rsidR="00C60318" w:rsidRDefault="00C60318">
      <w:pPr>
        <w:spacing w:after="0" w:line="240" w:lineRule="auto"/>
      </w:pPr>
      <w:r>
        <w:separator/>
      </w:r>
    </w:p>
  </w:footnote>
  <w:footnote w:type="continuationSeparator" w:id="0">
    <w:p w14:paraId="0AF93B68" w14:textId="77777777" w:rsidR="00C60318" w:rsidRDefault="00C60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B6975" w14:textId="77777777" w:rsidR="00CC7E03" w:rsidRDefault="002D6667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48B3"/>
    <w:rsid w:val="000112DA"/>
    <w:rsid w:val="000661EE"/>
    <w:rsid w:val="000D11F7"/>
    <w:rsid w:val="002D6667"/>
    <w:rsid w:val="002E3225"/>
    <w:rsid w:val="003007F7"/>
    <w:rsid w:val="003F6586"/>
    <w:rsid w:val="00453EF6"/>
    <w:rsid w:val="00472B60"/>
    <w:rsid w:val="00516D0D"/>
    <w:rsid w:val="0057539C"/>
    <w:rsid w:val="00653160"/>
    <w:rsid w:val="006648B3"/>
    <w:rsid w:val="006C07F5"/>
    <w:rsid w:val="00736088"/>
    <w:rsid w:val="0075166E"/>
    <w:rsid w:val="007E7D5A"/>
    <w:rsid w:val="00AB7D3E"/>
    <w:rsid w:val="00B71E46"/>
    <w:rsid w:val="00C60318"/>
    <w:rsid w:val="00CC7E03"/>
    <w:rsid w:val="00D41D4C"/>
    <w:rsid w:val="00DC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B20B8"/>
  <w15:docId w15:val="{29710719-0D51-4358-91AB-96379187D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D5A"/>
  </w:style>
  <w:style w:type="paragraph" w:styleId="1">
    <w:name w:val="heading 1"/>
    <w:basedOn w:val="a"/>
    <w:next w:val="a"/>
    <w:link w:val="10"/>
    <w:uiPriority w:val="9"/>
    <w:qFormat/>
    <w:rsid w:val="00664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8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8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8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48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48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48B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48B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48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48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48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48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4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4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4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48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48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48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48B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48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48B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648B3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7E7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7E7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Покровская Э.К.</dc:creator>
  <cp:lastModifiedBy>Покровская Э.К.</cp:lastModifiedBy>
  <cp:revision>3</cp:revision>
  <cp:lastPrinted>2026-10-06T05:43:00Z</cp:lastPrinted>
  <dcterms:created xsi:type="dcterms:W3CDTF">2026-10-06T06:09:00Z</dcterms:created>
  <dcterms:modified xsi:type="dcterms:W3CDTF">2026-10-06T06:24:00Z</dcterms:modified>
</cp:coreProperties>
</file>