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9A" w:rsidRPr="00374D24" w:rsidRDefault="00DE139A" w:rsidP="00DE139A">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2847975</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sz w:val="26"/>
          <w:szCs w:val="26"/>
        </w:rPr>
      </w:pPr>
    </w:p>
    <w:p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rsidR="00DE139A" w:rsidRPr="00374D24" w:rsidRDefault="00DE139A" w:rsidP="00DE139A">
      <w:pPr>
        <w:pStyle w:val="a3"/>
        <w:ind w:firstLine="720"/>
        <w:rPr>
          <w:rFonts w:ascii="Times New Roman" w:hAnsi="Times New Roman"/>
          <w:b/>
          <w:spacing w:val="34"/>
          <w:sz w:val="26"/>
          <w:szCs w:val="26"/>
        </w:rPr>
      </w:pPr>
    </w:p>
    <w:p w:rsidR="00DE139A" w:rsidRPr="00160A9D" w:rsidRDefault="00714C7A" w:rsidP="00714C7A">
      <w:pPr>
        <w:pStyle w:val="a3"/>
        <w:ind w:firstLine="720"/>
        <w:rPr>
          <w:rFonts w:ascii="Times New Roman" w:hAnsi="Times New Roman"/>
          <w:b/>
          <w:spacing w:val="34"/>
          <w:sz w:val="28"/>
          <w:szCs w:val="28"/>
        </w:rPr>
      </w:pPr>
      <w:r w:rsidRPr="00160A9D">
        <w:rPr>
          <w:rFonts w:ascii="Times New Roman" w:hAnsi="Times New Roman"/>
          <w:b/>
          <w:spacing w:val="34"/>
          <w:sz w:val="28"/>
          <w:szCs w:val="28"/>
        </w:rPr>
        <w:t xml:space="preserve">                          </w:t>
      </w:r>
      <w:r w:rsidR="00DE139A" w:rsidRPr="00160A9D">
        <w:rPr>
          <w:rFonts w:ascii="Times New Roman" w:hAnsi="Times New Roman"/>
          <w:b/>
          <w:spacing w:val="34"/>
          <w:sz w:val="28"/>
          <w:szCs w:val="28"/>
        </w:rPr>
        <w:t>АДМИНИСТРАЦИЯ</w:t>
      </w:r>
    </w:p>
    <w:p w:rsidR="00DE139A" w:rsidRPr="00160A9D" w:rsidRDefault="00DE139A" w:rsidP="00DE139A">
      <w:pPr>
        <w:pStyle w:val="a3"/>
        <w:ind w:firstLine="720"/>
        <w:jc w:val="center"/>
        <w:rPr>
          <w:rFonts w:ascii="Times New Roman" w:hAnsi="Times New Roman"/>
          <w:b/>
          <w:spacing w:val="34"/>
          <w:sz w:val="28"/>
          <w:szCs w:val="28"/>
        </w:rPr>
      </w:pPr>
      <w:r w:rsidRPr="00160A9D">
        <w:rPr>
          <w:rFonts w:ascii="Times New Roman" w:hAnsi="Times New Roman"/>
          <w:b/>
          <w:spacing w:val="34"/>
          <w:sz w:val="28"/>
          <w:szCs w:val="28"/>
        </w:rPr>
        <w:t xml:space="preserve">ЧУГУЕВСКОГО МУНИЦИПАЛЬНОГО </w:t>
      </w:r>
      <w:r w:rsidR="00160A9D" w:rsidRPr="00160A9D">
        <w:rPr>
          <w:rFonts w:ascii="Times New Roman" w:hAnsi="Times New Roman"/>
          <w:b/>
          <w:spacing w:val="34"/>
          <w:sz w:val="28"/>
          <w:szCs w:val="28"/>
        </w:rPr>
        <w:t>ОКРУГА</w:t>
      </w:r>
    </w:p>
    <w:p w:rsidR="00DE139A" w:rsidRPr="00160A9D" w:rsidRDefault="00DE139A" w:rsidP="00DE139A">
      <w:pPr>
        <w:pStyle w:val="a3"/>
        <w:ind w:firstLine="720"/>
        <w:jc w:val="center"/>
        <w:rPr>
          <w:rFonts w:ascii="Times New Roman" w:hAnsi="Times New Roman"/>
          <w:b/>
          <w:spacing w:val="34"/>
          <w:sz w:val="28"/>
          <w:szCs w:val="28"/>
        </w:rPr>
      </w:pPr>
      <w:r w:rsidRPr="00160A9D">
        <w:rPr>
          <w:rFonts w:ascii="Times New Roman" w:hAnsi="Times New Roman"/>
          <w:b/>
          <w:spacing w:val="34"/>
          <w:sz w:val="28"/>
          <w:szCs w:val="28"/>
        </w:rPr>
        <w:t>ПРИМОРСКОГО КРАЯ</w:t>
      </w:r>
    </w:p>
    <w:p w:rsidR="00DE139A" w:rsidRPr="00160A9D" w:rsidRDefault="00DE139A" w:rsidP="00DE139A">
      <w:pPr>
        <w:pStyle w:val="a3"/>
        <w:ind w:firstLine="720"/>
        <w:rPr>
          <w:rFonts w:ascii="Times New Roman" w:hAnsi="Times New Roman"/>
          <w:b/>
          <w:spacing w:val="34"/>
          <w:sz w:val="28"/>
          <w:szCs w:val="28"/>
        </w:rPr>
      </w:pPr>
    </w:p>
    <w:p w:rsidR="00DE139A" w:rsidRPr="00160A9D" w:rsidRDefault="00714C7A" w:rsidP="00714C7A">
      <w:pPr>
        <w:pStyle w:val="a3"/>
        <w:ind w:firstLine="720"/>
        <w:rPr>
          <w:rFonts w:ascii="Times New Roman" w:hAnsi="Times New Roman"/>
          <w:b/>
          <w:spacing w:val="24"/>
          <w:sz w:val="28"/>
          <w:szCs w:val="28"/>
        </w:rPr>
      </w:pPr>
      <w:r w:rsidRPr="00160A9D">
        <w:rPr>
          <w:rFonts w:ascii="Times New Roman" w:hAnsi="Times New Roman"/>
          <w:b/>
          <w:spacing w:val="24"/>
          <w:sz w:val="28"/>
          <w:szCs w:val="28"/>
        </w:rPr>
        <w:t xml:space="preserve">                             </w:t>
      </w:r>
      <w:r w:rsidR="00DE139A" w:rsidRPr="00160A9D">
        <w:rPr>
          <w:rFonts w:ascii="Times New Roman" w:hAnsi="Times New Roman"/>
          <w:b/>
          <w:spacing w:val="24"/>
          <w:sz w:val="28"/>
          <w:szCs w:val="28"/>
        </w:rPr>
        <w:t>ПОСТАНОВЛЕНИЕ</w:t>
      </w:r>
    </w:p>
    <w:p w:rsidR="00714C7A" w:rsidRPr="003A5907" w:rsidRDefault="00714C7A" w:rsidP="00714C7A">
      <w:pPr>
        <w:pStyle w:val="a3"/>
        <w:rPr>
          <w:rFonts w:ascii="Times New Roman" w:hAnsi="Times New Roman"/>
          <w:b/>
          <w:spacing w:val="24"/>
          <w:sz w:val="26"/>
          <w:szCs w:val="26"/>
        </w:rPr>
      </w:pPr>
    </w:p>
    <w:p w:rsidR="00DE139A" w:rsidRPr="003A5907" w:rsidRDefault="00160A9D" w:rsidP="00905E04">
      <w:pPr>
        <w:pStyle w:val="a3"/>
        <w:rPr>
          <w:rFonts w:ascii="Times New Roman" w:hAnsi="Times New Roman"/>
          <w:color w:val="FF0000"/>
          <w:sz w:val="26"/>
          <w:szCs w:val="20"/>
        </w:rPr>
      </w:pPr>
      <w:r>
        <w:rPr>
          <w:rFonts w:ascii="Times New Roman" w:hAnsi="Times New Roman"/>
          <w:sz w:val="26"/>
          <w:szCs w:val="20"/>
        </w:rPr>
        <w:t>______________</w:t>
      </w:r>
      <w:r w:rsidR="00714C7A">
        <w:rPr>
          <w:rFonts w:ascii="Times New Roman" w:hAnsi="Times New Roman"/>
          <w:sz w:val="26"/>
          <w:szCs w:val="20"/>
        </w:rPr>
        <w:t xml:space="preserve">                        </w:t>
      </w:r>
      <w:r>
        <w:rPr>
          <w:rFonts w:ascii="Times New Roman" w:hAnsi="Times New Roman"/>
          <w:sz w:val="26"/>
          <w:szCs w:val="20"/>
        </w:rPr>
        <w:t xml:space="preserve">     </w:t>
      </w:r>
      <w:r w:rsidR="00714C7A">
        <w:rPr>
          <w:rFonts w:ascii="Times New Roman" w:hAnsi="Times New Roman"/>
          <w:sz w:val="26"/>
          <w:szCs w:val="20"/>
        </w:rPr>
        <w:t xml:space="preserve"> </w:t>
      </w:r>
      <w:r>
        <w:rPr>
          <w:rFonts w:ascii="Times New Roman" w:hAnsi="Times New Roman"/>
          <w:sz w:val="26"/>
          <w:szCs w:val="20"/>
        </w:rPr>
        <w:t xml:space="preserve">     </w:t>
      </w:r>
      <w:r w:rsidR="00DE139A" w:rsidRPr="003A5907">
        <w:rPr>
          <w:rFonts w:ascii="Times New Roman" w:hAnsi="Times New Roman"/>
          <w:sz w:val="26"/>
          <w:szCs w:val="20"/>
        </w:rPr>
        <w:t>с. Чугуевка</w:t>
      </w:r>
      <w:r w:rsidR="00905E04">
        <w:rPr>
          <w:rFonts w:ascii="Times New Roman" w:hAnsi="Times New Roman"/>
          <w:sz w:val="26"/>
          <w:szCs w:val="20"/>
        </w:rPr>
        <w:t xml:space="preserve">                                        №</w:t>
      </w:r>
      <w:r>
        <w:rPr>
          <w:rFonts w:ascii="Times New Roman" w:hAnsi="Times New Roman"/>
          <w:sz w:val="26"/>
          <w:szCs w:val="20"/>
        </w:rPr>
        <w:t>_______</w:t>
      </w:r>
    </w:p>
    <w:p w:rsidR="00714C7A" w:rsidRPr="003A5907" w:rsidRDefault="00714C7A" w:rsidP="00F91FFB">
      <w:pPr>
        <w:pStyle w:val="a3"/>
        <w:rPr>
          <w:rFonts w:ascii="Times New Roman" w:hAnsi="Times New Roman"/>
          <w:b/>
          <w:bCs/>
          <w:sz w:val="26"/>
          <w:szCs w:val="26"/>
        </w:rPr>
      </w:pPr>
    </w:p>
    <w:p w:rsidR="00DE139A" w:rsidRPr="00160A9D" w:rsidRDefault="00DE139A" w:rsidP="00160A9D">
      <w:pPr>
        <w:ind w:firstLine="720"/>
        <w:jc w:val="center"/>
        <w:rPr>
          <w:b/>
          <w:sz w:val="28"/>
          <w:szCs w:val="28"/>
        </w:rPr>
      </w:pPr>
      <w:r w:rsidRPr="00160A9D">
        <w:rPr>
          <w:b/>
          <w:bCs/>
          <w:sz w:val="28"/>
          <w:szCs w:val="28"/>
        </w:rPr>
        <w:t xml:space="preserve">Об утверждении административного регламента </w:t>
      </w:r>
      <w:r w:rsidRPr="00160A9D">
        <w:rPr>
          <w:b/>
          <w:sz w:val="28"/>
          <w:szCs w:val="28"/>
        </w:rPr>
        <w:t>предоставления</w:t>
      </w:r>
    </w:p>
    <w:p w:rsidR="00DE139A" w:rsidRPr="00160A9D" w:rsidRDefault="00DE139A" w:rsidP="00160A9D">
      <w:pPr>
        <w:ind w:firstLine="720"/>
        <w:jc w:val="center"/>
        <w:rPr>
          <w:b/>
          <w:sz w:val="28"/>
          <w:szCs w:val="28"/>
        </w:rPr>
      </w:pPr>
      <w:r w:rsidRPr="00160A9D">
        <w:rPr>
          <w:b/>
          <w:sz w:val="28"/>
          <w:szCs w:val="28"/>
        </w:rPr>
        <w:t>муниципальной услуги «</w:t>
      </w:r>
      <w:r w:rsidR="00F91FFB" w:rsidRPr="00160A9D">
        <w:rPr>
          <w:b/>
          <w:sz w:val="28"/>
          <w:szCs w:val="28"/>
        </w:rPr>
        <w:t>Подготовка аукциона по продаже земельного участка или аукциона на право заключения договора аренды земельного участка</w:t>
      </w:r>
      <w:r w:rsidRPr="00160A9D">
        <w:rPr>
          <w:b/>
          <w:sz w:val="28"/>
          <w:szCs w:val="28"/>
        </w:rPr>
        <w:t>»</w:t>
      </w:r>
    </w:p>
    <w:p w:rsidR="00714C7A" w:rsidRPr="003A5907" w:rsidRDefault="00714C7A" w:rsidP="00160A9D">
      <w:pPr>
        <w:jc w:val="center"/>
        <w:rPr>
          <w:sz w:val="26"/>
          <w:szCs w:val="26"/>
        </w:rPr>
      </w:pPr>
    </w:p>
    <w:p w:rsidR="00160A9D" w:rsidRPr="00160A9D" w:rsidRDefault="00160A9D" w:rsidP="00160A9D">
      <w:pPr>
        <w:spacing w:line="360" w:lineRule="auto"/>
        <w:ind w:firstLine="720"/>
        <w:jc w:val="both"/>
        <w:rPr>
          <w:rFonts w:eastAsia="Calibri"/>
          <w:sz w:val="28"/>
          <w:szCs w:val="28"/>
          <w:lang w:eastAsia="en-US"/>
        </w:rPr>
      </w:pPr>
      <w:r w:rsidRPr="00160A9D">
        <w:rPr>
          <w:rFonts w:eastAsia="Calibri"/>
          <w:sz w:val="28"/>
          <w:szCs w:val="28"/>
          <w:lang w:eastAsia="en-US"/>
        </w:rPr>
        <w:t>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статьей 43 Устава Чугуевского муниципального округа, администрация Чугуевского муниципального округа</w:t>
      </w:r>
    </w:p>
    <w:p w:rsidR="00160A9D" w:rsidRPr="00160A9D" w:rsidRDefault="00160A9D" w:rsidP="00160A9D">
      <w:pPr>
        <w:ind w:firstLine="720"/>
        <w:rPr>
          <w:rFonts w:eastAsia="Calibri"/>
          <w:sz w:val="26"/>
          <w:szCs w:val="26"/>
          <w:lang w:eastAsia="en-US"/>
        </w:rPr>
      </w:pPr>
    </w:p>
    <w:p w:rsidR="00160A9D" w:rsidRPr="00160A9D" w:rsidRDefault="00160A9D" w:rsidP="00160A9D">
      <w:pPr>
        <w:rPr>
          <w:rFonts w:eastAsia="Calibri"/>
          <w:b/>
          <w:sz w:val="28"/>
          <w:szCs w:val="28"/>
          <w:lang w:eastAsia="en-US"/>
        </w:rPr>
      </w:pPr>
      <w:r w:rsidRPr="00160A9D">
        <w:rPr>
          <w:rFonts w:eastAsia="Calibri"/>
          <w:b/>
          <w:sz w:val="28"/>
          <w:szCs w:val="28"/>
          <w:lang w:eastAsia="en-US"/>
        </w:rPr>
        <w:t>ПОСТАНОВЛЯЕТ:</w:t>
      </w:r>
    </w:p>
    <w:p w:rsidR="00160A9D" w:rsidRPr="00160A9D" w:rsidRDefault="00160A9D" w:rsidP="00160A9D">
      <w:pPr>
        <w:rPr>
          <w:rFonts w:eastAsia="Calibri"/>
          <w:b/>
          <w:sz w:val="26"/>
          <w:szCs w:val="26"/>
          <w:lang w:eastAsia="en-US"/>
        </w:rPr>
      </w:pPr>
    </w:p>
    <w:p w:rsidR="00160A9D" w:rsidRPr="00160A9D" w:rsidRDefault="00160A9D" w:rsidP="00160A9D">
      <w:pPr>
        <w:widowControl w:val="0"/>
        <w:autoSpaceDE w:val="0"/>
        <w:autoSpaceDN w:val="0"/>
        <w:adjustRightInd w:val="0"/>
        <w:spacing w:line="360" w:lineRule="auto"/>
        <w:ind w:firstLine="720"/>
        <w:jc w:val="both"/>
        <w:outlineLvl w:val="0"/>
        <w:rPr>
          <w:sz w:val="28"/>
          <w:szCs w:val="28"/>
        </w:rPr>
      </w:pPr>
      <w:r w:rsidRPr="00160A9D">
        <w:rPr>
          <w:iCs/>
          <w:sz w:val="28"/>
          <w:szCs w:val="28"/>
        </w:rPr>
        <w:t>1. Утвердить прилагаемый административный регламент предоставления муниципальной услуги</w:t>
      </w:r>
      <w:r w:rsidRPr="00160A9D">
        <w:rPr>
          <w:rFonts w:ascii="Arial" w:hAnsi="Arial" w:cs="Arial"/>
          <w:iCs/>
          <w:sz w:val="28"/>
          <w:szCs w:val="28"/>
        </w:rPr>
        <w:t xml:space="preserve"> </w:t>
      </w:r>
      <w:r w:rsidRPr="00160A9D">
        <w:rPr>
          <w:sz w:val="28"/>
          <w:szCs w:val="28"/>
        </w:rPr>
        <w:t xml:space="preserve">«Подготовка аукциона по продаже земельного участка или аукциона на право заключения договора аренды земельного участка». </w:t>
      </w:r>
    </w:p>
    <w:p w:rsidR="00160A9D" w:rsidRPr="00160A9D" w:rsidRDefault="00160A9D" w:rsidP="00160A9D">
      <w:pPr>
        <w:widowControl w:val="0"/>
        <w:autoSpaceDE w:val="0"/>
        <w:autoSpaceDN w:val="0"/>
        <w:adjustRightInd w:val="0"/>
        <w:spacing w:line="360" w:lineRule="auto"/>
        <w:ind w:firstLine="720"/>
        <w:jc w:val="both"/>
        <w:outlineLvl w:val="0"/>
        <w:rPr>
          <w:sz w:val="28"/>
          <w:szCs w:val="28"/>
        </w:rPr>
      </w:pPr>
      <w:r w:rsidRPr="00160A9D">
        <w:rPr>
          <w:sz w:val="28"/>
          <w:szCs w:val="28"/>
        </w:rPr>
        <w:t>2. Направить настоящее постановление для официального опубликования и размещения на официальном сайте Чугуевского муниципального округа.</w:t>
      </w:r>
    </w:p>
    <w:p w:rsidR="00160A9D" w:rsidRPr="00160A9D" w:rsidRDefault="00160A9D" w:rsidP="00160A9D">
      <w:pPr>
        <w:spacing w:line="360" w:lineRule="auto"/>
        <w:ind w:firstLine="720"/>
        <w:jc w:val="both"/>
        <w:rPr>
          <w:rFonts w:eastAsia="Calibri"/>
          <w:iCs/>
          <w:sz w:val="22"/>
          <w:szCs w:val="22"/>
          <w:lang w:eastAsia="en-US"/>
        </w:rPr>
      </w:pPr>
      <w:r w:rsidRPr="00160A9D">
        <w:rPr>
          <w:rFonts w:eastAsia="Calibri"/>
          <w:iCs/>
          <w:sz w:val="28"/>
          <w:szCs w:val="28"/>
          <w:lang w:eastAsia="en-US"/>
        </w:rPr>
        <w:t>3. Контроль за исполнением настоящего постановления возложить на первого заместителя главы администрации Чугуевского муниципального округа Кузьменчук Н. В.</w:t>
      </w:r>
    </w:p>
    <w:p w:rsidR="00160A9D" w:rsidRPr="00160A9D" w:rsidRDefault="00160A9D" w:rsidP="00160A9D">
      <w:pPr>
        <w:widowControl w:val="0"/>
        <w:autoSpaceDE w:val="0"/>
        <w:autoSpaceDN w:val="0"/>
        <w:adjustRightInd w:val="0"/>
        <w:spacing w:line="360" w:lineRule="auto"/>
        <w:ind w:firstLine="720"/>
        <w:jc w:val="both"/>
        <w:outlineLvl w:val="0"/>
      </w:pPr>
      <w:r w:rsidRPr="00160A9D">
        <w:rPr>
          <w:sz w:val="28"/>
          <w:szCs w:val="28"/>
        </w:rPr>
        <w:t xml:space="preserve">4. Настоящее постановление вступает в силу со дня его официального </w:t>
      </w:r>
      <w:r w:rsidRPr="00160A9D">
        <w:rPr>
          <w:sz w:val="28"/>
          <w:szCs w:val="28"/>
        </w:rPr>
        <w:lastRenderedPageBreak/>
        <w:t>опубликования.</w:t>
      </w:r>
    </w:p>
    <w:p w:rsidR="00160A9D" w:rsidRPr="00160A9D" w:rsidRDefault="00160A9D" w:rsidP="00160A9D">
      <w:pPr>
        <w:rPr>
          <w:sz w:val="28"/>
          <w:szCs w:val="28"/>
        </w:rPr>
      </w:pPr>
    </w:p>
    <w:p w:rsidR="00160A9D" w:rsidRPr="00160A9D" w:rsidRDefault="00160A9D" w:rsidP="00160A9D">
      <w:pPr>
        <w:rPr>
          <w:rFonts w:eastAsia="Calibri"/>
          <w:sz w:val="28"/>
          <w:szCs w:val="28"/>
          <w:lang w:eastAsia="en-US"/>
        </w:rPr>
      </w:pPr>
      <w:r w:rsidRPr="00160A9D">
        <w:rPr>
          <w:rFonts w:eastAsia="Calibri"/>
          <w:sz w:val="28"/>
          <w:szCs w:val="28"/>
          <w:lang w:eastAsia="en-US"/>
        </w:rPr>
        <w:t xml:space="preserve">Глава Чугуевского </w:t>
      </w:r>
    </w:p>
    <w:p w:rsidR="00160A9D" w:rsidRPr="00160A9D" w:rsidRDefault="00160A9D" w:rsidP="00160A9D">
      <w:pPr>
        <w:rPr>
          <w:rFonts w:eastAsia="Calibri"/>
          <w:sz w:val="28"/>
          <w:szCs w:val="28"/>
          <w:lang w:eastAsia="en-US"/>
        </w:rPr>
      </w:pPr>
      <w:r w:rsidRPr="00160A9D">
        <w:rPr>
          <w:rFonts w:eastAsia="Calibri"/>
          <w:sz w:val="28"/>
          <w:szCs w:val="28"/>
          <w:lang w:eastAsia="en-US"/>
        </w:rPr>
        <w:t xml:space="preserve">муниципального округа,                                                                  </w:t>
      </w:r>
    </w:p>
    <w:p w:rsidR="00905E04" w:rsidRDefault="00160A9D" w:rsidP="00160A9D">
      <w:pPr>
        <w:spacing w:after="200" w:line="276" w:lineRule="auto"/>
        <w:rPr>
          <w:rFonts w:eastAsia="Calibri"/>
          <w:sz w:val="26"/>
          <w:szCs w:val="26"/>
          <w:lang w:eastAsia="en-US"/>
        </w:rPr>
      </w:pPr>
      <w:r w:rsidRPr="00160A9D">
        <w:rPr>
          <w:sz w:val="28"/>
          <w:szCs w:val="28"/>
        </w:rPr>
        <w:t xml:space="preserve">глава администрации                                                                      Р. Ю. Деменев     </w:t>
      </w:r>
      <w:r w:rsidR="00905E04">
        <w:rPr>
          <w:sz w:val="26"/>
          <w:szCs w:val="26"/>
        </w:rPr>
        <w:br w:type="page"/>
      </w:r>
    </w:p>
    <w:tbl>
      <w:tblPr>
        <w:tblpPr w:leftFromText="180" w:rightFromText="180" w:horzAnchor="margin" w:tblpXSpec="right" w:tblpY="-465"/>
        <w:tblW w:w="3592" w:type="dxa"/>
        <w:tblLook w:val="04A0" w:firstRow="1" w:lastRow="0" w:firstColumn="1" w:lastColumn="0" w:noHBand="0" w:noVBand="1"/>
      </w:tblPr>
      <w:tblGrid>
        <w:gridCol w:w="3592"/>
      </w:tblGrid>
      <w:tr w:rsidR="00905E04" w:rsidRPr="00FB6CAA" w:rsidTr="00160A9D">
        <w:trPr>
          <w:trHeight w:val="2054"/>
        </w:trPr>
        <w:tc>
          <w:tcPr>
            <w:tcW w:w="3592" w:type="dxa"/>
            <w:shd w:val="clear" w:color="auto" w:fill="auto"/>
          </w:tcPr>
          <w:p w:rsidR="00905E04" w:rsidRPr="00FB6CAA" w:rsidRDefault="00905E04" w:rsidP="00160A9D">
            <w:pPr>
              <w:autoSpaceDE w:val="0"/>
              <w:autoSpaceDN w:val="0"/>
              <w:adjustRightInd w:val="0"/>
              <w:jc w:val="center"/>
              <w:rPr>
                <w:sz w:val="28"/>
                <w:szCs w:val="28"/>
              </w:rPr>
            </w:pPr>
          </w:p>
          <w:p w:rsidR="00905E04" w:rsidRPr="00FB6CAA" w:rsidRDefault="00905E04" w:rsidP="00160A9D">
            <w:pPr>
              <w:autoSpaceDE w:val="0"/>
              <w:autoSpaceDN w:val="0"/>
              <w:adjustRightInd w:val="0"/>
              <w:jc w:val="center"/>
              <w:rPr>
                <w:sz w:val="28"/>
                <w:szCs w:val="28"/>
              </w:rPr>
            </w:pPr>
          </w:p>
          <w:p w:rsidR="00905E04" w:rsidRPr="00FB6CAA" w:rsidRDefault="00905E04" w:rsidP="00160A9D">
            <w:pPr>
              <w:autoSpaceDE w:val="0"/>
              <w:autoSpaceDN w:val="0"/>
              <w:adjustRightInd w:val="0"/>
              <w:jc w:val="center"/>
              <w:rPr>
                <w:sz w:val="28"/>
                <w:szCs w:val="28"/>
              </w:rPr>
            </w:pPr>
          </w:p>
          <w:p w:rsidR="00905E04" w:rsidRPr="00AF4EAE" w:rsidRDefault="00905E04" w:rsidP="00160A9D">
            <w:pPr>
              <w:autoSpaceDE w:val="0"/>
              <w:autoSpaceDN w:val="0"/>
              <w:adjustRightInd w:val="0"/>
              <w:rPr>
                <w:sz w:val="24"/>
                <w:szCs w:val="24"/>
              </w:rPr>
            </w:pPr>
            <w:r w:rsidRPr="00AF4EAE">
              <w:rPr>
                <w:sz w:val="24"/>
                <w:szCs w:val="24"/>
              </w:rPr>
              <w:t xml:space="preserve">Утвержден </w:t>
            </w:r>
          </w:p>
          <w:p w:rsidR="00905E04" w:rsidRPr="00AF4EAE" w:rsidRDefault="00905E04" w:rsidP="00160A9D">
            <w:pPr>
              <w:autoSpaceDE w:val="0"/>
              <w:autoSpaceDN w:val="0"/>
              <w:adjustRightInd w:val="0"/>
              <w:rPr>
                <w:sz w:val="24"/>
                <w:szCs w:val="24"/>
              </w:rPr>
            </w:pPr>
            <w:r w:rsidRPr="00AF4EAE">
              <w:rPr>
                <w:sz w:val="24"/>
                <w:szCs w:val="24"/>
              </w:rPr>
              <w:t xml:space="preserve"> </w:t>
            </w:r>
          </w:p>
          <w:p w:rsidR="00905E04" w:rsidRPr="00AF4EAE" w:rsidRDefault="00905E04" w:rsidP="00160A9D">
            <w:pPr>
              <w:autoSpaceDE w:val="0"/>
              <w:autoSpaceDN w:val="0"/>
              <w:adjustRightInd w:val="0"/>
              <w:rPr>
                <w:sz w:val="24"/>
                <w:szCs w:val="24"/>
              </w:rPr>
            </w:pPr>
            <w:r w:rsidRPr="00AF4EAE">
              <w:rPr>
                <w:sz w:val="24"/>
                <w:szCs w:val="24"/>
              </w:rPr>
              <w:t>постановлением</w:t>
            </w:r>
          </w:p>
          <w:p w:rsidR="00905E04" w:rsidRDefault="00905E04" w:rsidP="00160A9D">
            <w:pPr>
              <w:autoSpaceDE w:val="0"/>
              <w:autoSpaceDN w:val="0"/>
              <w:adjustRightInd w:val="0"/>
              <w:rPr>
                <w:sz w:val="24"/>
                <w:szCs w:val="24"/>
              </w:rPr>
            </w:pPr>
            <w:r w:rsidRPr="00AF4EAE">
              <w:rPr>
                <w:sz w:val="24"/>
                <w:szCs w:val="24"/>
              </w:rPr>
              <w:t xml:space="preserve">администрации </w:t>
            </w:r>
          </w:p>
          <w:p w:rsidR="00905E04" w:rsidRDefault="00905E04" w:rsidP="00160A9D">
            <w:pPr>
              <w:autoSpaceDE w:val="0"/>
              <w:autoSpaceDN w:val="0"/>
              <w:adjustRightInd w:val="0"/>
              <w:rPr>
                <w:sz w:val="24"/>
                <w:szCs w:val="24"/>
              </w:rPr>
            </w:pPr>
            <w:r w:rsidRPr="00AF4EAE">
              <w:rPr>
                <w:sz w:val="24"/>
                <w:szCs w:val="24"/>
              </w:rPr>
              <w:t>Чугуевского</w:t>
            </w:r>
          </w:p>
          <w:p w:rsidR="00905E04" w:rsidRPr="00AF4EAE" w:rsidRDefault="00905E04" w:rsidP="00160A9D">
            <w:pPr>
              <w:autoSpaceDE w:val="0"/>
              <w:autoSpaceDN w:val="0"/>
              <w:adjustRightInd w:val="0"/>
              <w:rPr>
                <w:sz w:val="24"/>
                <w:szCs w:val="24"/>
              </w:rPr>
            </w:pPr>
            <w:r w:rsidRPr="00AF4EAE">
              <w:rPr>
                <w:sz w:val="24"/>
                <w:szCs w:val="24"/>
              </w:rPr>
              <w:t xml:space="preserve">муниципального </w:t>
            </w:r>
            <w:r w:rsidR="00160A9D">
              <w:rPr>
                <w:sz w:val="24"/>
                <w:szCs w:val="24"/>
              </w:rPr>
              <w:t>округа</w:t>
            </w:r>
            <w:r w:rsidRPr="00AF4EAE">
              <w:rPr>
                <w:sz w:val="24"/>
                <w:szCs w:val="24"/>
              </w:rPr>
              <w:t xml:space="preserve">  Приморского края</w:t>
            </w:r>
          </w:p>
          <w:p w:rsidR="00905E04" w:rsidRPr="00AF4EAE" w:rsidRDefault="00905E04" w:rsidP="00160A9D">
            <w:pPr>
              <w:autoSpaceDE w:val="0"/>
              <w:autoSpaceDN w:val="0"/>
              <w:adjustRightInd w:val="0"/>
              <w:jc w:val="center"/>
              <w:rPr>
                <w:sz w:val="24"/>
                <w:szCs w:val="24"/>
              </w:rPr>
            </w:pPr>
          </w:p>
          <w:p w:rsidR="00905E04" w:rsidRPr="00AF4EAE" w:rsidRDefault="00905E04" w:rsidP="00160A9D">
            <w:pPr>
              <w:autoSpaceDE w:val="0"/>
              <w:autoSpaceDN w:val="0"/>
              <w:adjustRightInd w:val="0"/>
              <w:rPr>
                <w:sz w:val="24"/>
                <w:szCs w:val="24"/>
              </w:rPr>
            </w:pPr>
            <w:r>
              <w:rPr>
                <w:sz w:val="24"/>
                <w:szCs w:val="24"/>
              </w:rPr>
              <w:t>от «___»________</w:t>
            </w:r>
            <w:r w:rsidRPr="00AF4EAE">
              <w:rPr>
                <w:sz w:val="24"/>
                <w:szCs w:val="24"/>
              </w:rPr>
              <w:t>20</w:t>
            </w:r>
            <w:r w:rsidR="00160A9D">
              <w:rPr>
                <w:sz w:val="24"/>
                <w:szCs w:val="24"/>
              </w:rPr>
              <w:t>20</w:t>
            </w:r>
            <w:r w:rsidRPr="00AF4EAE">
              <w:rPr>
                <w:sz w:val="24"/>
                <w:szCs w:val="24"/>
              </w:rPr>
              <w:t>г</w:t>
            </w:r>
            <w:r>
              <w:rPr>
                <w:sz w:val="24"/>
                <w:szCs w:val="24"/>
              </w:rPr>
              <w:t>. №_____</w:t>
            </w:r>
          </w:p>
          <w:p w:rsidR="00905E04" w:rsidRPr="00AF4EAE" w:rsidRDefault="00905E04" w:rsidP="00160A9D">
            <w:pPr>
              <w:autoSpaceDE w:val="0"/>
              <w:autoSpaceDN w:val="0"/>
              <w:adjustRightInd w:val="0"/>
              <w:jc w:val="center"/>
              <w:rPr>
                <w:sz w:val="24"/>
                <w:szCs w:val="24"/>
              </w:rPr>
            </w:pPr>
          </w:p>
          <w:p w:rsidR="00905E04" w:rsidRPr="00FB6CAA" w:rsidRDefault="00905E04" w:rsidP="00160A9D">
            <w:pPr>
              <w:autoSpaceDE w:val="0"/>
              <w:autoSpaceDN w:val="0"/>
              <w:adjustRightInd w:val="0"/>
              <w:jc w:val="center"/>
              <w:rPr>
                <w:sz w:val="28"/>
                <w:szCs w:val="28"/>
              </w:rPr>
            </w:pPr>
          </w:p>
        </w:tc>
      </w:tr>
    </w:tbl>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jc w:val="center"/>
        <w:rPr>
          <w:sz w:val="28"/>
          <w:szCs w:val="28"/>
        </w:rPr>
      </w:pPr>
    </w:p>
    <w:p w:rsidR="00905E04" w:rsidRDefault="00905E04" w:rsidP="00905E04">
      <w:pPr>
        <w:autoSpaceDE w:val="0"/>
        <w:autoSpaceDN w:val="0"/>
        <w:adjustRightInd w:val="0"/>
        <w:ind w:firstLine="709"/>
        <w:jc w:val="center"/>
        <w:rPr>
          <w:sz w:val="28"/>
          <w:szCs w:val="28"/>
        </w:rPr>
      </w:pPr>
    </w:p>
    <w:p w:rsidR="00905E04" w:rsidRDefault="00905E04" w:rsidP="00905E04">
      <w:pPr>
        <w:autoSpaceDE w:val="0"/>
        <w:autoSpaceDN w:val="0"/>
        <w:adjustRightInd w:val="0"/>
        <w:rPr>
          <w:sz w:val="28"/>
          <w:szCs w:val="28"/>
        </w:rPr>
      </w:pPr>
    </w:p>
    <w:p w:rsidR="00905E04" w:rsidRDefault="00B7782F" w:rsidP="00B7782F">
      <w:pPr>
        <w:jc w:val="center"/>
        <w:rPr>
          <w:b/>
          <w:sz w:val="28"/>
          <w:szCs w:val="28"/>
        </w:rPr>
      </w:pPr>
      <w:r>
        <w:rPr>
          <w:rFonts w:eastAsia="Calibri"/>
          <w:b/>
          <w:sz w:val="28"/>
          <w:szCs w:val="28"/>
          <w:lang w:eastAsia="en-US"/>
        </w:rPr>
        <w:t xml:space="preserve">                                                      </w:t>
      </w:r>
      <w:r w:rsidRPr="00B7782F">
        <w:rPr>
          <w:rFonts w:eastAsia="Calibri"/>
          <w:b/>
          <w:sz w:val="28"/>
          <w:szCs w:val="28"/>
          <w:lang w:eastAsia="en-US"/>
        </w:rPr>
        <w:t xml:space="preserve">«Административный </w:t>
      </w:r>
      <w:r>
        <w:rPr>
          <w:rFonts w:eastAsia="Calibri"/>
          <w:b/>
          <w:sz w:val="28"/>
          <w:szCs w:val="28"/>
          <w:lang w:eastAsia="en-US"/>
        </w:rPr>
        <w:t>р</w:t>
      </w:r>
      <w:r w:rsidRPr="00B7782F">
        <w:rPr>
          <w:rFonts w:eastAsia="Calibri"/>
          <w:b/>
          <w:sz w:val="28"/>
          <w:szCs w:val="28"/>
          <w:lang w:eastAsia="en-US"/>
        </w:rPr>
        <w:t xml:space="preserve">егламент </w:t>
      </w:r>
      <w:r>
        <w:rPr>
          <w:rFonts w:eastAsia="Calibri"/>
          <w:b/>
          <w:sz w:val="28"/>
          <w:szCs w:val="28"/>
          <w:lang w:eastAsia="en-US"/>
        </w:rPr>
        <w:t>п</w:t>
      </w:r>
      <w:r w:rsidRPr="00B7782F">
        <w:rPr>
          <w:rFonts w:eastAsia="Calibri"/>
          <w:b/>
          <w:sz w:val="28"/>
          <w:szCs w:val="28"/>
          <w:lang w:eastAsia="en-US"/>
        </w:rPr>
        <w:t xml:space="preserve">редоставления муниципальной услуги </w:t>
      </w:r>
      <w:r w:rsidR="00905E04" w:rsidRPr="0016530B">
        <w:rPr>
          <w:b/>
          <w:sz w:val="28"/>
          <w:szCs w:val="28"/>
        </w:rPr>
        <w:t>«Подготовка аукциона по продаже земельного участка или аукциона на право заключения договора аренды земельного участка»</w:t>
      </w:r>
    </w:p>
    <w:p w:rsidR="00905E04" w:rsidRPr="00AF4EAE" w:rsidRDefault="00905E04" w:rsidP="00160A9D">
      <w:pPr>
        <w:ind w:firstLine="720"/>
        <w:jc w:val="center"/>
        <w:rPr>
          <w:b/>
          <w:sz w:val="28"/>
          <w:szCs w:val="28"/>
        </w:rPr>
      </w:pPr>
    </w:p>
    <w:p w:rsidR="00905E04" w:rsidRPr="00B7782F" w:rsidRDefault="00905E04" w:rsidP="00160A9D">
      <w:pPr>
        <w:autoSpaceDE w:val="0"/>
        <w:autoSpaceDN w:val="0"/>
        <w:adjustRightInd w:val="0"/>
        <w:spacing w:line="360" w:lineRule="auto"/>
        <w:contextualSpacing/>
        <w:jc w:val="center"/>
        <w:rPr>
          <w:sz w:val="26"/>
          <w:szCs w:val="26"/>
        </w:rPr>
      </w:pPr>
      <w:r w:rsidRPr="00B7782F">
        <w:rPr>
          <w:sz w:val="26"/>
          <w:szCs w:val="26"/>
        </w:rPr>
        <w:t>I. ОБЩИЕ ПОЛОЖЕНИЯ</w:t>
      </w:r>
    </w:p>
    <w:p w:rsidR="00905E04" w:rsidRPr="00B7782F" w:rsidRDefault="00905E04" w:rsidP="00905E04">
      <w:pPr>
        <w:pStyle w:val="a8"/>
        <w:numPr>
          <w:ilvl w:val="0"/>
          <w:numId w:val="1"/>
        </w:numPr>
        <w:autoSpaceDE w:val="0"/>
        <w:autoSpaceDN w:val="0"/>
        <w:adjustRightInd w:val="0"/>
        <w:spacing w:after="0" w:line="360" w:lineRule="auto"/>
        <w:ind w:left="1134" w:hanging="425"/>
        <w:jc w:val="both"/>
        <w:rPr>
          <w:rFonts w:ascii="Times New Roman" w:hAnsi="Times New Roman"/>
          <w:b/>
          <w:sz w:val="26"/>
          <w:szCs w:val="26"/>
        </w:rPr>
      </w:pPr>
      <w:r w:rsidRPr="00B7782F">
        <w:rPr>
          <w:rFonts w:ascii="Times New Roman" w:hAnsi="Times New Roman"/>
          <w:b/>
          <w:sz w:val="26"/>
          <w:szCs w:val="26"/>
        </w:rPr>
        <w:t>Предмет регулирования административного регламента</w:t>
      </w:r>
    </w:p>
    <w:p w:rsidR="00905E04" w:rsidRPr="00B7782F" w:rsidRDefault="00905E04" w:rsidP="00905E04">
      <w:pPr>
        <w:tabs>
          <w:tab w:val="left" w:pos="1134"/>
        </w:tabs>
        <w:autoSpaceDE w:val="0"/>
        <w:autoSpaceDN w:val="0"/>
        <w:adjustRightInd w:val="0"/>
        <w:spacing w:line="360" w:lineRule="auto"/>
        <w:ind w:firstLine="709"/>
        <w:contextualSpacing/>
        <w:jc w:val="both"/>
        <w:rPr>
          <w:sz w:val="26"/>
          <w:szCs w:val="26"/>
        </w:rPr>
      </w:pPr>
      <w:r w:rsidRPr="00B7782F">
        <w:rPr>
          <w:sz w:val="26"/>
          <w:szCs w:val="26"/>
        </w:rPr>
        <w:t xml:space="preserve">Настоящий административный регламент предоставления муниципальной услуги «Подготовка аукциона по продаже земельного участка или аукциона на право заключения договора аренды земельного участка» (далее - административный регламент) разработан в целях повышения качества предоставления и доступности муниципальной услуги «Подготовка аукциона по продаже земельного участка или аукциона на право заключения договора аренды земельного участка»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на территории Чугуевского муниципального округа полномочий по предоставлению муниципальной услуги. </w:t>
      </w:r>
    </w:p>
    <w:p w:rsidR="00905E04" w:rsidRPr="00B7782F" w:rsidRDefault="00905E04" w:rsidP="00905E04">
      <w:pPr>
        <w:pStyle w:val="a8"/>
        <w:numPr>
          <w:ilvl w:val="0"/>
          <w:numId w:val="1"/>
        </w:numPr>
        <w:autoSpaceDE w:val="0"/>
        <w:autoSpaceDN w:val="0"/>
        <w:adjustRightInd w:val="0"/>
        <w:spacing w:after="0" w:line="360" w:lineRule="auto"/>
        <w:ind w:left="0" w:firstLine="851"/>
        <w:jc w:val="both"/>
        <w:rPr>
          <w:rFonts w:ascii="Times New Roman" w:hAnsi="Times New Roman"/>
          <w:b/>
          <w:sz w:val="26"/>
          <w:szCs w:val="26"/>
        </w:rPr>
      </w:pPr>
      <w:r w:rsidRPr="00B7782F">
        <w:rPr>
          <w:rFonts w:ascii="Times New Roman" w:hAnsi="Times New Roman"/>
          <w:b/>
          <w:sz w:val="26"/>
          <w:szCs w:val="26"/>
        </w:rPr>
        <w:t>Круг заявителей</w:t>
      </w:r>
    </w:p>
    <w:p w:rsidR="00905E04" w:rsidRPr="00B7782F" w:rsidRDefault="00905E04" w:rsidP="00905E04">
      <w:pPr>
        <w:autoSpaceDE w:val="0"/>
        <w:autoSpaceDN w:val="0"/>
        <w:adjustRightInd w:val="0"/>
        <w:spacing w:line="360" w:lineRule="auto"/>
        <w:ind w:firstLine="851"/>
        <w:jc w:val="both"/>
        <w:rPr>
          <w:sz w:val="26"/>
          <w:szCs w:val="26"/>
        </w:rPr>
      </w:pPr>
      <w:r w:rsidRPr="00B7782F">
        <w:rPr>
          <w:sz w:val="26"/>
          <w:szCs w:val="26"/>
        </w:rPr>
        <w:t xml:space="preserve">2.1. Муниципальная услуга предоставляется физическим и юридическим лицам (далее – заявитель). </w:t>
      </w:r>
    </w:p>
    <w:p w:rsidR="00905E04" w:rsidRPr="00B7782F" w:rsidRDefault="00905E04" w:rsidP="00905E04">
      <w:pPr>
        <w:autoSpaceDE w:val="0"/>
        <w:autoSpaceDN w:val="0"/>
        <w:adjustRightInd w:val="0"/>
        <w:spacing w:line="360" w:lineRule="auto"/>
        <w:ind w:firstLine="851"/>
        <w:contextualSpacing/>
        <w:jc w:val="both"/>
        <w:rPr>
          <w:sz w:val="26"/>
          <w:szCs w:val="26"/>
        </w:rPr>
      </w:pPr>
      <w:r w:rsidRPr="00B7782F">
        <w:rPr>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905E04" w:rsidRPr="00B7782F" w:rsidRDefault="00905E04" w:rsidP="00905E04">
      <w:pPr>
        <w:autoSpaceDE w:val="0"/>
        <w:autoSpaceDN w:val="0"/>
        <w:adjustRightInd w:val="0"/>
        <w:spacing w:line="360" w:lineRule="auto"/>
        <w:ind w:firstLine="709"/>
        <w:contextualSpacing/>
        <w:jc w:val="both"/>
        <w:rPr>
          <w:sz w:val="26"/>
          <w:szCs w:val="26"/>
        </w:rPr>
      </w:pPr>
    </w:p>
    <w:p w:rsidR="00905E04" w:rsidRPr="00B7782F" w:rsidRDefault="00905E04" w:rsidP="00905E04">
      <w:pPr>
        <w:pStyle w:val="a8"/>
        <w:numPr>
          <w:ilvl w:val="0"/>
          <w:numId w:val="1"/>
        </w:numPr>
        <w:tabs>
          <w:tab w:val="left" w:pos="851"/>
          <w:tab w:val="left" w:pos="993"/>
        </w:tabs>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lastRenderedPageBreak/>
        <w:t>Требования к порядку информирования о предоставлении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3.1. Порядок получения информации по вопросам предоставления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Информирование о порядке предоставления муниципальной услуги осуществляется:</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специалистом управления имущественных и земельных отношении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посредством телефонной, факсимильной и иных средств телекоммуникационной связи;</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путем оформления информационных стендов в местах предоставления муниципальной услуги;</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 xml:space="preserve">путем размещения информации на официальном сайте </w:t>
      </w:r>
      <w:proofErr w:type="spellStart"/>
      <w:r w:rsidRPr="00B7782F">
        <w:rPr>
          <w:sz w:val="26"/>
          <w:szCs w:val="26"/>
        </w:rPr>
        <w:t>Чугуевского</w:t>
      </w:r>
      <w:proofErr w:type="spellEnd"/>
      <w:r w:rsidRPr="00B7782F">
        <w:rPr>
          <w:sz w:val="26"/>
          <w:szCs w:val="26"/>
        </w:rPr>
        <w:t xml:space="preserve">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905E04" w:rsidRPr="00B7782F" w:rsidRDefault="00905E04" w:rsidP="00905E04">
      <w:pPr>
        <w:pStyle w:val="a7"/>
        <w:numPr>
          <w:ilvl w:val="0"/>
          <w:numId w:val="9"/>
        </w:numPr>
        <w:spacing w:before="0" w:beforeAutospacing="0" w:after="0" w:afterAutospacing="0" w:line="360" w:lineRule="auto"/>
        <w:ind w:left="0" w:firstLine="709"/>
        <w:jc w:val="both"/>
        <w:rPr>
          <w:sz w:val="26"/>
          <w:szCs w:val="26"/>
        </w:rPr>
      </w:pPr>
      <w:r w:rsidRPr="00B7782F">
        <w:rPr>
          <w:sz w:val="26"/>
          <w:szCs w:val="26"/>
        </w:rPr>
        <w:t>посредством ответов на письменные обращения заявителей (представителя заявителей).</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местного самоуправления. </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Специалист обязан сообщить график приема, точный почтовый адрес: 692623, Приморский край, Чугуевский район, с. Чугуевка, ул. 50 лет Октября, д. 193, способ проезда к нему, а при необходимости - требования к письменному обращению.</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lastRenderedPageBreak/>
        <w:t>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перерыв с 13:00 до 14:00 часов, выходные дни –суббота,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Разговор по телефону не должен продолжаться более 10 минут.</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перечне категорий заявителей, имеющих право на получение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перечне документов, необходимых для получения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сроках предоставления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об основаниях отказа в предоставлении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о месте размещения на сайте </w:t>
      </w:r>
      <w:proofErr w:type="spellStart"/>
      <w:r w:rsidRPr="00B7782F">
        <w:rPr>
          <w:sz w:val="26"/>
          <w:szCs w:val="26"/>
        </w:rPr>
        <w:t>Чугуевского</w:t>
      </w:r>
      <w:proofErr w:type="spellEnd"/>
      <w:r w:rsidRPr="00B7782F">
        <w:rPr>
          <w:sz w:val="26"/>
          <w:szCs w:val="26"/>
        </w:rPr>
        <w:t xml:space="preserve">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xml:space="preserve"> информации по вопросам предоставления муниципальной услуги.</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3.4. На сайте </w:t>
      </w:r>
      <w:proofErr w:type="spellStart"/>
      <w:r w:rsidRPr="00B7782F">
        <w:rPr>
          <w:sz w:val="26"/>
          <w:szCs w:val="26"/>
        </w:rPr>
        <w:t>Чугуевского</w:t>
      </w:r>
      <w:proofErr w:type="spellEnd"/>
      <w:r w:rsidRPr="00B7782F">
        <w:rPr>
          <w:sz w:val="26"/>
          <w:szCs w:val="26"/>
        </w:rPr>
        <w:t xml:space="preserve">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lastRenderedPageBreak/>
        <w:t>справочные телефоны структурных подразделений администрации Чугуевского муниципального округа;</w:t>
      </w:r>
    </w:p>
    <w:p w:rsidR="00905E04" w:rsidRPr="00B7782F" w:rsidRDefault="00905E04" w:rsidP="00905E04">
      <w:pPr>
        <w:pStyle w:val="a7"/>
        <w:spacing w:before="0" w:beforeAutospacing="0" w:after="0" w:afterAutospacing="0" w:line="360" w:lineRule="auto"/>
        <w:ind w:firstLine="709"/>
        <w:jc w:val="both"/>
        <w:rPr>
          <w:sz w:val="26"/>
          <w:szCs w:val="26"/>
        </w:rPr>
      </w:pPr>
      <w:r w:rsidRPr="00B7782F">
        <w:rPr>
          <w:sz w:val="26"/>
          <w:szCs w:val="26"/>
        </w:rPr>
        <w:t xml:space="preserve">адрес официального сайта администрации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905E04" w:rsidRPr="00B7782F" w:rsidRDefault="00905E04" w:rsidP="00905E04">
      <w:pPr>
        <w:autoSpaceDE w:val="0"/>
        <w:autoSpaceDN w:val="0"/>
        <w:adjustRightInd w:val="0"/>
        <w:spacing w:line="360" w:lineRule="auto"/>
        <w:ind w:firstLine="709"/>
        <w:jc w:val="center"/>
        <w:rPr>
          <w:sz w:val="26"/>
          <w:szCs w:val="26"/>
        </w:rPr>
      </w:pPr>
      <w:r w:rsidRPr="00B7782F">
        <w:rPr>
          <w:sz w:val="26"/>
          <w:szCs w:val="26"/>
        </w:rPr>
        <w:t>II. СТАНДАРТ ПРЕДОСТАВЛЕНИЯ МУНИЦИПАЛЬНОЙ УСЛУГИ</w:t>
      </w:r>
    </w:p>
    <w:p w:rsidR="00905E04" w:rsidRPr="00B7782F" w:rsidRDefault="00905E04" w:rsidP="00905E04">
      <w:pPr>
        <w:pStyle w:val="a8"/>
        <w:numPr>
          <w:ilvl w:val="0"/>
          <w:numId w:val="1"/>
        </w:numPr>
        <w:autoSpaceDE w:val="0"/>
        <w:autoSpaceDN w:val="0"/>
        <w:adjustRightInd w:val="0"/>
        <w:spacing w:after="0" w:line="360" w:lineRule="auto"/>
        <w:ind w:left="1134" w:hanging="425"/>
        <w:jc w:val="both"/>
        <w:rPr>
          <w:rFonts w:ascii="Times New Roman" w:hAnsi="Times New Roman"/>
          <w:b/>
          <w:sz w:val="26"/>
          <w:szCs w:val="26"/>
        </w:rPr>
      </w:pPr>
      <w:r w:rsidRPr="00B7782F">
        <w:rPr>
          <w:rFonts w:ascii="Times New Roman" w:hAnsi="Times New Roman"/>
          <w:b/>
          <w:sz w:val="26"/>
          <w:szCs w:val="26"/>
        </w:rPr>
        <w:t>Наименование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Подготовка аукциона по продаже земельного участка или аукциона на право заключения договора аренды земельного участка.</w:t>
      </w:r>
    </w:p>
    <w:p w:rsidR="00905E04" w:rsidRPr="00B7782F" w:rsidRDefault="00905E04" w:rsidP="00905E04">
      <w:pPr>
        <w:pStyle w:val="a8"/>
        <w:numPr>
          <w:ilvl w:val="0"/>
          <w:numId w:val="1"/>
        </w:numPr>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Наименование органа, предоставляющего муниципальную услугу</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905E04" w:rsidRPr="00B7782F" w:rsidRDefault="00905E04" w:rsidP="00905E04">
      <w:pPr>
        <w:numPr>
          <w:ilvl w:val="0"/>
          <w:numId w:val="1"/>
        </w:numPr>
        <w:autoSpaceDE w:val="0"/>
        <w:autoSpaceDN w:val="0"/>
        <w:adjustRightInd w:val="0"/>
        <w:spacing w:line="360" w:lineRule="auto"/>
        <w:ind w:hanging="720"/>
        <w:jc w:val="both"/>
        <w:rPr>
          <w:b/>
          <w:sz w:val="26"/>
          <w:szCs w:val="26"/>
        </w:rPr>
      </w:pPr>
      <w:r w:rsidRPr="00B7782F">
        <w:rPr>
          <w:b/>
          <w:sz w:val="26"/>
          <w:szCs w:val="26"/>
        </w:rPr>
        <w:t xml:space="preserve">Описание результатов предоставления муниципальной услуги </w:t>
      </w:r>
    </w:p>
    <w:p w:rsidR="00905E04" w:rsidRPr="00B7782F" w:rsidRDefault="00905E04" w:rsidP="00905E04">
      <w:pPr>
        <w:pStyle w:val="a8"/>
        <w:autoSpaceDE w:val="0"/>
        <w:autoSpaceDN w:val="0"/>
        <w:adjustRightInd w:val="0"/>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Результатом предоставления муниципальной услуги является:</w:t>
      </w:r>
    </w:p>
    <w:p w:rsidR="00905E04" w:rsidRPr="00B7782F" w:rsidRDefault="00905E04" w:rsidP="00905E04">
      <w:pPr>
        <w:pStyle w:val="a8"/>
        <w:autoSpaceDE w:val="0"/>
        <w:autoSpaceDN w:val="0"/>
        <w:adjustRightInd w:val="0"/>
        <w:spacing w:after="0" w:line="360" w:lineRule="auto"/>
        <w:ind w:left="0" w:firstLine="709"/>
        <w:jc w:val="both"/>
        <w:rPr>
          <w:rFonts w:ascii="Times New Roman" w:hAnsi="Times New Roman"/>
          <w:sz w:val="26"/>
          <w:szCs w:val="26"/>
        </w:rPr>
      </w:pPr>
      <w:r w:rsidRPr="00B7782F">
        <w:rPr>
          <w:rFonts w:ascii="Times New Roman" w:hAnsi="Times New Roman"/>
          <w:sz w:val="26"/>
          <w:szCs w:val="26"/>
          <w:lang w:eastAsia="ru-RU"/>
        </w:rPr>
        <w:t>а) принятие решения в форме постановления администрации Чугуевского</w:t>
      </w:r>
      <w:r w:rsidRPr="00B7782F">
        <w:rPr>
          <w:rFonts w:ascii="Times New Roman" w:hAnsi="Times New Roman"/>
          <w:sz w:val="26"/>
          <w:szCs w:val="26"/>
          <w:u w:val="single"/>
          <w:lang w:eastAsia="ru-RU"/>
        </w:rPr>
        <w:t xml:space="preserve"> </w:t>
      </w:r>
      <w:r w:rsidRPr="00B7782F">
        <w:rPr>
          <w:rFonts w:ascii="Times New Roman" w:hAnsi="Times New Roman"/>
          <w:sz w:val="26"/>
          <w:szCs w:val="26"/>
        </w:rPr>
        <w:t xml:space="preserve">муниципального округа </w:t>
      </w:r>
      <w:r w:rsidRPr="00B7782F">
        <w:rPr>
          <w:rFonts w:ascii="Times New Roman" w:hAnsi="Times New Roman"/>
          <w:sz w:val="26"/>
          <w:szCs w:val="26"/>
          <w:lang w:eastAsia="ru-RU"/>
        </w:rPr>
        <w:t xml:space="preserve">о проведении аукциона </w:t>
      </w:r>
      <w:r w:rsidRPr="00B7782F">
        <w:rPr>
          <w:rFonts w:ascii="Times New Roman" w:hAnsi="Times New Roman"/>
          <w:sz w:val="26"/>
          <w:szCs w:val="26"/>
        </w:rPr>
        <w:t>по продаже земельного участка или аукциона на право заключения договора аренды земельного участка;</w:t>
      </w:r>
    </w:p>
    <w:p w:rsidR="00905E04" w:rsidRPr="00B7782F" w:rsidRDefault="00905E04" w:rsidP="00905E04">
      <w:pPr>
        <w:pStyle w:val="a8"/>
        <w:autoSpaceDE w:val="0"/>
        <w:autoSpaceDN w:val="0"/>
        <w:adjustRightInd w:val="0"/>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rPr>
        <w:t xml:space="preserve">б) решение об отказе в </w:t>
      </w:r>
      <w:r w:rsidRPr="00B7782F">
        <w:rPr>
          <w:rFonts w:ascii="Times New Roman" w:hAnsi="Times New Roman"/>
          <w:sz w:val="26"/>
          <w:szCs w:val="26"/>
          <w:lang w:eastAsia="ru-RU"/>
        </w:rPr>
        <w:t xml:space="preserve">проведении аукциона </w:t>
      </w:r>
      <w:r w:rsidRPr="00B7782F">
        <w:rPr>
          <w:rFonts w:ascii="Times New Roman" w:hAnsi="Times New Roman"/>
          <w:sz w:val="26"/>
          <w:szCs w:val="26"/>
        </w:rPr>
        <w:t>по продаже земельного участка или аукциона на право заключения договора аренды земельного участка.</w:t>
      </w:r>
    </w:p>
    <w:p w:rsidR="00905E04" w:rsidRPr="00B7782F" w:rsidRDefault="00905E04" w:rsidP="00905E04">
      <w:pPr>
        <w:pStyle w:val="a8"/>
        <w:numPr>
          <w:ilvl w:val="0"/>
          <w:numId w:val="1"/>
        </w:numPr>
        <w:tabs>
          <w:tab w:val="left" w:pos="993"/>
          <w:tab w:val="left" w:pos="1134"/>
        </w:tabs>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Срок предоставления муниципальной услуги</w:t>
      </w:r>
    </w:p>
    <w:p w:rsidR="00905E04" w:rsidRPr="00B7782F" w:rsidRDefault="00905E04" w:rsidP="00905E04">
      <w:pPr>
        <w:pStyle w:val="ConsPlusNormal"/>
        <w:spacing w:line="360" w:lineRule="auto"/>
        <w:ind w:firstLine="539"/>
        <w:jc w:val="both"/>
        <w:rPr>
          <w:rFonts w:ascii="Times New Roman" w:hAnsi="Times New Roman" w:cs="Times New Roman"/>
          <w:sz w:val="26"/>
          <w:szCs w:val="26"/>
        </w:rPr>
      </w:pPr>
      <w:r w:rsidRPr="00B7782F">
        <w:rPr>
          <w:rFonts w:ascii="Times New Roman" w:hAnsi="Times New Roman" w:cs="Times New Roman"/>
          <w:sz w:val="26"/>
          <w:szCs w:val="26"/>
        </w:rPr>
        <w:t xml:space="preserve">7.1.  Для принятия решения о проведении аукциона по продаже земельного участка, либо аукциона на право заключения договора аренды земельного участка, находящегося в собственности или ведении администрации Чугуевского муниципального округа - не более чем два месяца со дня поступления в уполномоченный орган; </w:t>
      </w:r>
    </w:p>
    <w:p w:rsidR="00905E04" w:rsidRPr="00B7782F" w:rsidRDefault="00905E04" w:rsidP="00905E04">
      <w:pPr>
        <w:pStyle w:val="ConsPlusNormal"/>
        <w:spacing w:line="360" w:lineRule="auto"/>
        <w:ind w:firstLine="539"/>
        <w:jc w:val="both"/>
        <w:rPr>
          <w:rFonts w:ascii="Times New Roman" w:hAnsi="Times New Roman" w:cs="Times New Roman"/>
          <w:sz w:val="26"/>
          <w:szCs w:val="26"/>
        </w:rPr>
      </w:pPr>
      <w:r w:rsidRPr="00B7782F">
        <w:rPr>
          <w:rFonts w:ascii="Times New Roman" w:hAnsi="Times New Roman" w:cs="Times New Roman"/>
          <w:sz w:val="26"/>
          <w:szCs w:val="26"/>
        </w:rPr>
        <w:t>7.2. Для принятия решения об отказе в проведении аукциона по продаже земельного участка, либо аукциона на право заключения договора аренды земельного участка, находящегося в собственности или ведении администрации Чугуевского муниципального округа - не более чем два месяца со дня поступления в уполномоченный орган заявления.</w:t>
      </w:r>
    </w:p>
    <w:p w:rsidR="00905E04" w:rsidRPr="00B7782F" w:rsidRDefault="00905E04" w:rsidP="00905E04">
      <w:pPr>
        <w:pStyle w:val="a8"/>
        <w:numPr>
          <w:ilvl w:val="0"/>
          <w:numId w:val="1"/>
        </w:numPr>
        <w:tabs>
          <w:tab w:val="left" w:pos="993"/>
        </w:tabs>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Правовые основания для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Предоставление муниципальной услуги осуществляется в соответствии со следующими нормативными правовыми актами:</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bookmarkStart w:id="1" w:name="_Hlk57108037"/>
      <w:r>
        <w:rPr>
          <w:rFonts w:eastAsia="Calibri"/>
          <w:sz w:val="26"/>
          <w:szCs w:val="26"/>
        </w:rPr>
        <w:lastRenderedPageBreak/>
        <w:t xml:space="preserve">-Земельный </w:t>
      </w:r>
      <w:hyperlink r:id="rId7" w:history="1">
        <w:r>
          <w:rPr>
            <w:rStyle w:val="af5"/>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Градостроительный </w:t>
      </w:r>
      <w:hyperlink r:id="rId8" w:history="1">
        <w:r>
          <w:rPr>
            <w:rStyle w:val="af5"/>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часть первая Гражданского </w:t>
      </w:r>
      <w:hyperlink r:id="rId9"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часть вторая Гражданского </w:t>
      </w:r>
      <w:hyperlink r:id="rId10"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часть третья Гражданского </w:t>
      </w:r>
      <w:hyperlink r:id="rId11"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часть четвертая Гражданского </w:t>
      </w:r>
      <w:hyperlink r:id="rId12" w:history="1">
        <w:r>
          <w:rPr>
            <w:rStyle w:val="af5"/>
            <w:rFonts w:eastAsia="Calibri"/>
            <w:sz w:val="26"/>
            <w:szCs w:val="26"/>
          </w:rPr>
          <w:t>кодекса</w:t>
        </w:r>
      </w:hyperlink>
      <w:r>
        <w:rPr>
          <w:rFonts w:eastAsia="Calibri"/>
          <w:sz w:val="26"/>
          <w:szCs w:val="26"/>
        </w:rPr>
        <w:t xml:space="preserve">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Федеральный </w:t>
      </w:r>
      <w:hyperlink r:id="rId13" w:history="1">
        <w:r>
          <w:rPr>
            <w:rStyle w:val="af5"/>
            <w:rFonts w:eastAsia="Calibri"/>
            <w:sz w:val="26"/>
            <w:szCs w:val="26"/>
          </w:rPr>
          <w:t>закон</w:t>
        </w:r>
      </w:hyperlink>
      <w:r>
        <w:rPr>
          <w:rFonts w:eastAsia="Calibri"/>
          <w:sz w:val="26"/>
          <w:szCs w:val="26"/>
        </w:rPr>
        <w:t xml:space="preserve">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Федеральный </w:t>
      </w:r>
      <w:hyperlink r:id="rId14" w:history="1">
        <w:r>
          <w:rPr>
            <w:rStyle w:val="af5"/>
            <w:rFonts w:eastAsia="Calibri"/>
            <w:sz w:val="26"/>
            <w:szCs w:val="26"/>
          </w:rPr>
          <w:t>закон</w:t>
        </w:r>
      </w:hyperlink>
      <w:r>
        <w:rPr>
          <w:rFonts w:eastAsia="Calibri"/>
          <w:sz w:val="26"/>
          <w:szCs w:val="26"/>
        </w:rPr>
        <w:t xml:space="preserve"> от 25 октября 2001 года N 137-ФЗ "О введении в действие Земельного кодекса Российской Федерации" (первоначальный текст </w:t>
      </w:r>
      <w:r>
        <w:rPr>
          <w:rFonts w:eastAsia="Calibri"/>
          <w:sz w:val="26"/>
          <w:szCs w:val="26"/>
        </w:rPr>
        <w:lastRenderedPageBreak/>
        <w:t>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Федеральный </w:t>
      </w:r>
      <w:hyperlink r:id="rId15" w:history="1">
        <w:r>
          <w:rPr>
            <w:rStyle w:val="af5"/>
            <w:rFonts w:eastAsia="Calibri"/>
            <w:sz w:val="26"/>
            <w:szCs w:val="26"/>
          </w:rPr>
          <w:t>закон</w:t>
        </w:r>
      </w:hyperlink>
      <w:r>
        <w:rPr>
          <w:rFonts w:eastAsia="Calibri"/>
          <w:sz w:val="26"/>
          <w:szCs w:val="26"/>
        </w:rPr>
        <w:t xml:space="preserve">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Федеральный </w:t>
      </w:r>
      <w:hyperlink r:id="rId16" w:history="1">
        <w:r>
          <w:rPr>
            <w:rStyle w:val="af5"/>
            <w:rFonts w:eastAsia="Calibri"/>
            <w:sz w:val="26"/>
            <w:szCs w:val="26"/>
          </w:rPr>
          <w:t>закон</w:t>
        </w:r>
      </w:hyperlink>
      <w:r>
        <w:rPr>
          <w:rFonts w:eastAsia="Calibri"/>
          <w:sz w:val="26"/>
          <w:szCs w:val="26"/>
        </w:rPr>
        <w:t xml:space="preserve">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w:t>
      </w:r>
      <w:hyperlink r:id="rId17" w:history="1">
        <w:r>
          <w:rPr>
            <w:rStyle w:val="af5"/>
            <w:rFonts w:eastAsia="Calibri"/>
            <w:sz w:val="26"/>
            <w:szCs w:val="26"/>
          </w:rPr>
          <w:t>Приказ</w:t>
        </w:r>
      </w:hyperlink>
      <w:r>
        <w:rPr>
          <w:rFonts w:eastAsia="Calibri"/>
          <w:sz w:val="26"/>
          <w:szCs w:val="26"/>
        </w:rPr>
        <w:t xml:space="preserve">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(текст документа опубликован на официальном интернет-портале правовой информации http://www.pravo.gov.ru, 27 февраля 2015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w:t>
      </w:r>
      <w:hyperlink r:id="rId18" w:history="1">
        <w:r>
          <w:rPr>
            <w:rStyle w:val="af5"/>
            <w:rFonts w:eastAsia="Calibri"/>
            <w:sz w:val="26"/>
            <w:szCs w:val="26"/>
          </w:rPr>
          <w:t>Закон</w:t>
        </w:r>
      </w:hyperlink>
      <w:r>
        <w:rPr>
          <w:rFonts w:eastAsia="Calibri"/>
          <w:sz w:val="26"/>
          <w:szCs w:val="26"/>
        </w:rPr>
        <w:t xml:space="preserve">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 "Ведомости Законодательного Собрания </w:t>
      </w:r>
      <w:r>
        <w:rPr>
          <w:rFonts w:eastAsia="Calibri"/>
          <w:sz w:val="26"/>
          <w:szCs w:val="26"/>
        </w:rPr>
        <w:lastRenderedPageBreak/>
        <w:t>Приморского края", 30 декабря 2003 года, N 45, "Утро России", NN 197 - 198 (3043 - 3044), 31 декабря 2003 года);</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 "Вестник", N 24 (393), 28 октября 2020 года деловом приложении к газете «Наше Время»);</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Pr>
          <w:rFonts w:eastAsia="Calibri"/>
          <w:sz w:val="26"/>
          <w:szCs w:val="26"/>
        </w:rPr>
        <w:t>Кокшаровского</w:t>
      </w:r>
      <w:proofErr w:type="spellEnd"/>
      <w:r>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Pr>
          <w:rFonts w:eastAsia="Calibri"/>
          <w:sz w:val="26"/>
          <w:szCs w:val="26"/>
        </w:rPr>
        <w:t>Шумненского</w:t>
      </w:r>
      <w:proofErr w:type="spellEnd"/>
      <w:r>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rsidR="005F6456" w:rsidRDefault="005F6456" w:rsidP="005F6456">
      <w:pPr>
        <w:tabs>
          <w:tab w:val="left" w:pos="567"/>
          <w:tab w:val="left" w:pos="993"/>
        </w:tabs>
        <w:autoSpaceDE w:val="0"/>
        <w:autoSpaceDN w:val="0"/>
        <w:adjustRightInd w:val="0"/>
        <w:spacing w:line="360" w:lineRule="auto"/>
        <w:ind w:firstLine="851"/>
        <w:contextualSpacing/>
        <w:jc w:val="both"/>
        <w:rPr>
          <w:rFonts w:eastAsia="Calibri"/>
          <w:sz w:val="26"/>
          <w:szCs w:val="26"/>
        </w:rPr>
      </w:pPr>
      <w:r>
        <w:rPr>
          <w:rFonts w:eastAsia="Calibri"/>
          <w:sz w:val="26"/>
          <w:szCs w:val="26"/>
        </w:rPr>
        <w:t>- Решение Думы Чугуевского муниципального района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 "Вестник", N 31 (172), 12 сентября 2014 года, N 30 (288) 08 ноября 2017 года деловом приложении к газете «Наше Время»).</w:t>
      </w:r>
      <w:bookmarkEnd w:id="1"/>
    </w:p>
    <w:p w:rsidR="00905E04" w:rsidRPr="00B7782F" w:rsidRDefault="00905E04" w:rsidP="00905E04">
      <w:pPr>
        <w:pStyle w:val="a8"/>
        <w:numPr>
          <w:ilvl w:val="0"/>
          <w:numId w:val="1"/>
        </w:numPr>
        <w:tabs>
          <w:tab w:val="left" w:pos="1134"/>
        </w:tabs>
        <w:autoSpaceDE w:val="0"/>
        <w:autoSpaceDN w:val="0"/>
        <w:adjustRightInd w:val="0"/>
        <w:spacing w:after="0" w:line="360" w:lineRule="auto"/>
        <w:ind w:left="0" w:firstLine="851"/>
        <w:jc w:val="both"/>
        <w:rPr>
          <w:rFonts w:ascii="Times New Roman" w:hAnsi="Times New Roman"/>
          <w:b/>
          <w:sz w:val="26"/>
          <w:szCs w:val="26"/>
        </w:rPr>
      </w:pPr>
      <w:r w:rsidRPr="00B7782F">
        <w:rPr>
          <w:rFonts w:ascii="Times New Roman" w:hAnsi="Times New Roman"/>
          <w:b/>
          <w:sz w:val="26"/>
          <w:szCs w:val="26"/>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w:t>
      </w:r>
    </w:p>
    <w:p w:rsidR="00905E04" w:rsidRPr="00B7782F" w:rsidRDefault="00905E04" w:rsidP="00905E04">
      <w:pPr>
        <w:pStyle w:val="a8"/>
        <w:tabs>
          <w:tab w:val="left" w:pos="1134"/>
        </w:tabs>
        <w:autoSpaceDE w:val="0"/>
        <w:autoSpaceDN w:val="0"/>
        <w:adjustRightInd w:val="0"/>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заявление, согласно приложению № 3 к настоящему административному регламенту;</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документ, удостоверяющий личность заявителя (представителя заявителя);</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t>документ, подтверждающий полномочия представителя заявителя (в случае обращения представителя заявителя);</w:t>
      </w:r>
    </w:p>
    <w:p w:rsidR="00905E04" w:rsidRPr="00B7782F" w:rsidRDefault="00905E04" w:rsidP="00905E04">
      <w:pPr>
        <w:pStyle w:val="a8"/>
        <w:numPr>
          <w:ilvl w:val="0"/>
          <w:numId w:val="8"/>
        </w:numPr>
        <w:tabs>
          <w:tab w:val="left" w:pos="993"/>
        </w:tabs>
        <w:spacing w:after="0" w:line="360" w:lineRule="auto"/>
        <w:ind w:left="0" w:firstLine="709"/>
        <w:jc w:val="both"/>
        <w:rPr>
          <w:rFonts w:ascii="Times New Roman" w:hAnsi="Times New Roman"/>
          <w:sz w:val="26"/>
          <w:szCs w:val="26"/>
          <w:lang w:eastAsia="ru-RU"/>
        </w:rPr>
      </w:pPr>
      <w:r w:rsidRPr="00B7782F">
        <w:rPr>
          <w:rFonts w:ascii="Times New Roman" w:hAnsi="Times New Roman"/>
          <w:sz w:val="26"/>
          <w:szCs w:val="26"/>
          <w:lang w:eastAsia="ru-RU"/>
        </w:rPr>
        <w:lastRenderedPageBreak/>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05E04" w:rsidRPr="00B7782F" w:rsidRDefault="00905E04" w:rsidP="00905E04">
      <w:pPr>
        <w:shd w:val="clear" w:color="auto" w:fill="FFFFFF"/>
        <w:tabs>
          <w:tab w:val="left" w:pos="709"/>
        </w:tabs>
        <w:autoSpaceDE w:val="0"/>
        <w:autoSpaceDN w:val="0"/>
        <w:adjustRightInd w:val="0"/>
        <w:spacing w:line="360" w:lineRule="auto"/>
        <w:ind w:firstLine="709"/>
        <w:jc w:val="both"/>
        <w:rPr>
          <w:sz w:val="26"/>
          <w:szCs w:val="26"/>
        </w:rPr>
      </w:pPr>
      <w:r w:rsidRPr="00B7782F">
        <w:rPr>
          <w:sz w:val="26"/>
          <w:szCs w:val="26"/>
        </w:rPr>
        <w:t>При личном обращении заявителя (представителя заявителя) с заявлением о предоставлении муниципальной услуги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905E04" w:rsidRPr="00B7782F" w:rsidRDefault="00905E04" w:rsidP="00905E04">
      <w:pPr>
        <w:tabs>
          <w:tab w:val="left" w:pos="709"/>
        </w:tabs>
        <w:autoSpaceDE w:val="0"/>
        <w:autoSpaceDN w:val="0"/>
        <w:adjustRightInd w:val="0"/>
        <w:spacing w:line="360" w:lineRule="auto"/>
        <w:ind w:firstLine="709"/>
        <w:jc w:val="both"/>
        <w:rPr>
          <w:sz w:val="26"/>
          <w:szCs w:val="26"/>
        </w:rPr>
      </w:pPr>
      <w:r w:rsidRPr="00B7782F">
        <w:rPr>
          <w:sz w:val="26"/>
          <w:szCs w:val="26"/>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05E04" w:rsidRPr="00B7782F" w:rsidRDefault="00905E04" w:rsidP="00905E04">
      <w:pPr>
        <w:numPr>
          <w:ilvl w:val="0"/>
          <w:numId w:val="11"/>
        </w:numPr>
        <w:tabs>
          <w:tab w:val="left" w:pos="993"/>
        </w:tabs>
        <w:autoSpaceDE w:val="0"/>
        <w:autoSpaceDN w:val="0"/>
        <w:adjustRightInd w:val="0"/>
        <w:spacing w:line="360" w:lineRule="auto"/>
        <w:ind w:left="0" w:firstLine="709"/>
        <w:jc w:val="both"/>
        <w:rPr>
          <w:sz w:val="26"/>
          <w:szCs w:val="26"/>
        </w:rPr>
      </w:pPr>
      <w:r w:rsidRPr="00B7782F">
        <w:rPr>
          <w:sz w:val="26"/>
          <w:szCs w:val="26"/>
        </w:rPr>
        <w:t>выписка из Единого государственного реестра индивидуальных предпринимателей либо выписка из Единого государственного реестра юридических лиц;</w:t>
      </w:r>
    </w:p>
    <w:p w:rsidR="00905E04" w:rsidRPr="00B7782F" w:rsidRDefault="00905E04" w:rsidP="00905E04">
      <w:pPr>
        <w:numPr>
          <w:ilvl w:val="0"/>
          <w:numId w:val="11"/>
        </w:numPr>
        <w:tabs>
          <w:tab w:val="left" w:pos="993"/>
        </w:tabs>
        <w:autoSpaceDE w:val="0"/>
        <w:autoSpaceDN w:val="0"/>
        <w:adjustRightInd w:val="0"/>
        <w:spacing w:line="360" w:lineRule="auto"/>
        <w:ind w:left="0" w:firstLine="709"/>
        <w:jc w:val="both"/>
        <w:rPr>
          <w:sz w:val="26"/>
          <w:szCs w:val="26"/>
        </w:rPr>
      </w:pPr>
      <w:r w:rsidRPr="00B7782F">
        <w:rPr>
          <w:sz w:val="26"/>
          <w:szCs w:val="26"/>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905E04" w:rsidRPr="00B7782F" w:rsidRDefault="00905E04" w:rsidP="00905E04">
      <w:pPr>
        <w:pStyle w:val="ConsPlusNormal"/>
        <w:spacing w:line="360" w:lineRule="auto"/>
        <w:ind w:firstLine="709"/>
        <w:jc w:val="both"/>
        <w:rPr>
          <w:rFonts w:ascii="Times New Roman" w:hAnsi="Times New Roman" w:cs="Times New Roman"/>
          <w:sz w:val="26"/>
          <w:szCs w:val="26"/>
        </w:rPr>
      </w:pPr>
      <w:r w:rsidRPr="00B7782F">
        <w:rPr>
          <w:rFonts w:ascii="Times New Roman" w:hAnsi="Times New Roman" w:cs="Times New Roman"/>
          <w:sz w:val="26"/>
          <w:szCs w:val="26"/>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905E04" w:rsidRPr="00B7782F" w:rsidRDefault="00905E04" w:rsidP="00905E04">
      <w:pPr>
        <w:pStyle w:val="a8"/>
        <w:numPr>
          <w:ilvl w:val="0"/>
          <w:numId w:val="10"/>
        </w:numPr>
        <w:autoSpaceDE w:val="0"/>
        <w:autoSpaceDN w:val="0"/>
        <w:adjustRightInd w:val="0"/>
        <w:spacing w:after="0" w:line="360" w:lineRule="auto"/>
        <w:ind w:left="0" w:firstLine="709"/>
        <w:jc w:val="both"/>
        <w:rPr>
          <w:rFonts w:ascii="Times New Roman" w:hAnsi="Times New Roman"/>
          <w:b/>
          <w:sz w:val="26"/>
          <w:szCs w:val="26"/>
        </w:rPr>
      </w:pPr>
      <w:r w:rsidRPr="00B7782F">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Основания для отказа в приеме документов отсутствуют.</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 xml:space="preserve">11.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11.1 Основания для отказа в предоставлении муниципальной услуги: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lastRenderedPageBreak/>
        <w:t xml:space="preserve">1) границы земельного участка подлежат уточнению в соответствии с требованиями Федерального </w:t>
      </w:r>
      <w:hyperlink r:id="rId19" w:history="1">
        <w:r w:rsidRPr="00B7782F">
          <w:rPr>
            <w:color w:val="0000FF"/>
            <w:sz w:val="26"/>
            <w:szCs w:val="26"/>
          </w:rPr>
          <w:t>закона</w:t>
        </w:r>
      </w:hyperlink>
      <w:r w:rsidRPr="00B7782F">
        <w:rPr>
          <w:sz w:val="26"/>
          <w:szCs w:val="26"/>
        </w:rPr>
        <w:t xml:space="preserve"> «О государственной регистрации недвижимости»;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6) земельный участок не отнесен к определенной категории земель;</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lastRenderedPageBreak/>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B7782F">
          <w:rPr>
            <w:color w:val="0000FF"/>
            <w:sz w:val="26"/>
            <w:szCs w:val="26"/>
          </w:rPr>
          <w:t>статьей 39.36</w:t>
        </w:r>
      </w:hyperlink>
      <w:r w:rsidRPr="00B7782F">
        <w:rPr>
          <w:sz w:val="26"/>
          <w:szCs w:val="26"/>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1" w:history="1">
        <w:r w:rsidRPr="00B7782F">
          <w:rPr>
            <w:color w:val="0000FF"/>
            <w:sz w:val="26"/>
            <w:szCs w:val="26"/>
          </w:rPr>
          <w:t>частью 11 статьи 55.32</w:t>
        </w:r>
      </w:hyperlink>
      <w:r w:rsidRPr="00B7782F">
        <w:rPr>
          <w:sz w:val="26"/>
          <w:szCs w:val="26"/>
        </w:rPr>
        <w:t xml:space="preserve"> Градостроительного кодекса Российской Федерации;</w:t>
      </w:r>
    </w:p>
    <w:p w:rsidR="00905E04" w:rsidRPr="00B7782F" w:rsidRDefault="00905E04" w:rsidP="00905E04">
      <w:pPr>
        <w:autoSpaceDE w:val="0"/>
        <w:autoSpaceDN w:val="0"/>
        <w:adjustRightInd w:val="0"/>
        <w:spacing w:before="240" w:line="360" w:lineRule="auto"/>
        <w:ind w:firstLine="540"/>
        <w:jc w:val="both"/>
        <w:rPr>
          <w:sz w:val="26"/>
          <w:szCs w:val="26"/>
        </w:rPr>
      </w:pPr>
      <w:r w:rsidRPr="00B7782F">
        <w:rPr>
          <w:sz w:val="26"/>
          <w:szCs w:val="26"/>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B7782F">
          <w:rPr>
            <w:color w:val="0000FF"/>
            <w:sz w:val="26"/>
            <w:szCs w:val="26"/>
          </w:rPr>
          <w:t>статьей 39.36</w:t>
        </w:r>
      </w:hyperlink>
      <w:r w:rsidRPr="00B7782F">
        <w:rPr>
          <w:sz w:val="26"/>
          <w:szCs w:val="26"/>
        </w:rPr>
        <w:t xml:space="preserve"> Земельного кодекса Российской Федерации;</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lastRenderedPageBreak/>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16) в отношении земельного участка принято решение о предварительном согласовании его предоставления;</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05E04" w:rsidRPr="00B7782F" w:rsidRDefault="00905E04" w:rsidP="00905E04">
      <w:pPr>
        <w:autoSpaceDE w:val="0"/>
        <w:autoSpaceDN w:val="0"/>
        <w:adjustRightInd w:val="0"/>
        <w:spacing w:line="360" w:lineRule="auto"/>
        <w:ind w:firstLine="540"/>
        <w:jc w:val="both"/>
        <w:rPr>
          <w:sz w:val="26"/>
          <w:szCs w:val="26"/>
        </w:rPr>
      </w:pPr>
      <w:r w:rsidRPr="00B7782F">
        <w:rPr>
          <w:sz w:val="26"/>
          <w:szCs w:val="26"/>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05E04" w:rsidRPr="00B7782F" w:rsidRDefault="00905E04" w:rsidP="00905E04">
      <w:pPr>
        <w:pStyle w:val="ConsPlusNormal"/>
        <w:spacing w:line="360" w:lineRule="auto"/>
        <w:ind w:firstLine="708"/>
        <w:jc w:val="both"/>
        <w:rPr>
          <w:rFonts w:ascii="Times New Roman" w:hAnsi="Times New Roman" w:cs="Times New Roman"/>
          <w:sz w:val="26"/>
          <w:szCs w:val="26"/>
        </w:rPr>
      </w:pPr>
      <w:r w:rsidRPr="00B7782F">
        <w:rPr>
          <w:rFonts w:ascii="Times New Roman" w:hAnsi="Times New Roman" w:cs="Times New Roman"/>
          <w:sz w:val="26"/>
          <w:szCs w:val="26"/>
        </w:rPr>
        <w:t>11.2 Основания для приостановления предоставления муниципальной услуги не предусмотрены.</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12. Порядок, размер и основания взимания государственной пошлины или иной платы, взимаемой за предоставление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Муниципальная услуга предоставляется бесплатно.</w:t>
      </w:r>
    </w:p>
    <w:p w:rsidR="00905E04" w:rsidRPr="00B7782F" w:rsidRDefault="00905E04" w:rsidP="00905E04">
      <w:pPr>
        <w:autoSpaceDE w:val="0"/>
        <w:autoSpaceDN w:val="0"/>
        <w:adjustRightInd w:val="0"/>
        <w:spacing w:line="360" w:lineRule="auto"/>
        <w:ind w:firstLine="709"/>
        <w:jc w:val="both"/>
        <w:rPr>
          <w:sz w:val="26"/>
          <w:szCs w:val="26"/>
        </w:rPr>
      </w:pPr>
      <w:r w:rsidRPr="00B7782F">
        <w:rPr>
          <w:b/>
          <w:sz w:val="26"/>
          <w:szCs w:val="26"/>
        </w:rPr>
        <w:lastRenderedPageBreak/>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905E04" w:rsidRPr="00B7782F" w:rsidRDefault="00905E04" w:rsidP="00905E04">
      <w:pPr>
        <w:autoSpaceDE w:val="0"/>
        <w:autoSpaceDN w:val="0"/>
        <w:adjustRightInd w:val="0"/>
        <w:spacing w:line="360" w:lineRule="auto"/>
        <w:ind w:firstLine="709"/>
        <w:jc w:val="both"/>
        <w:rPr>
          <w:b/>
          <w:sz w:val="26"/>
          <w:szCs w:val="26"/>
        </w:rPr>
      </w:pPr>
      <w:bookmarkStart w:id="2" w:name="Par193"/>
      <w:bookmarkEnd w:id="2"/>
      <w:r w:rsidRPr="00B7782F">
        <w:rPr>
          <w:b/>
          <w:sz w:val="26"/>
          <w:szCs w:val="26"/>
        </w:rPr>
        <w:t xml:space="preserve">14.Срок регистрации заявления о предоставлении муниципальной услуги </w:t>
      </w:r>
    </w:p>
    <w:p w:rsidR="00905E04" w:rsidRPr="00B7782F" w:rsidRDefault="00905E04" w:rsidP="00905E04">
      <w:pPr>
        <w:pStyle w:val="ConsPlusNormal"/>
        <w:spacing w:line="360" w:lineRule="auto"/>
        <w:ind w:firstLine="708"/>
        <w:jc w:val="both"/>
        <w:rPr>
          <w:rFonts w:ascii="Times New Roman" w:hAnsi="Times New Roman" w:cs="Times New Roman"/>
          <w:sz w:val="26"/>
          <w:szCs w:val="26"/>
          <w:lang w:eastAsia="en-US"/>
        </w:rPr>
      </w:pPr>
      <w:r w:rsidRPr="00B7782F">
        <w:rPr>
          <w:rFonts w:ascii="Times New Roman" w:hAnsi="Times New Roman" w:cs="Times New Roman"/>
          <w:sz w:val="26"/>
          <w:szCs w:val="26"/>
          <w:lang w:eastAsia="en-US"/>
        </w:rPr>
        <w:t xml:space="preserve">14.1. Заявление о предоставлении муниципальной услуги, поданное заявителем (представителем заявителя) при личном обращении в </w:t>
      </w:r>
      <w:r w:rsidRPr="00B7782F">
        <w:rPr>
          <w:rFonts w:ascii="Times New Roman" w:hAnsi="Times New Roman" w:cs="Times New Roman"/>
          <w:sz w:val="26"/>
          <w:szCs w:val="26"/>
        </w:rPr>
        <w:t>уполномоченный орган</w:t>
      </w:r>
      <w:r w:rsidRPr="00B7782F">
        <w:rPr>
          <w:rFonts w:ascii="Times New Roman" w:hAnsi="Times New Roman" w:cs="Times New Roman"/>
          <w:sz w:val="26"/>
          <w:szCs w:val="26"/>
          <w:lang w:eastAsia="en-US"/>
        </w:rPr>
        <w:t xml:space="preserve"> или МФЦ, регистрируется в день обращения заявителя. При этом продолжительность приема при личном обращении заявителя (представителя заявителя) не должна превышать 15 минут.</w:t>
      </w:r>
    </w:p>
    <w:p w:rsidR="00905E04" w:rsidRPr="00B7782F" w:rsidRDefault="00905E04" w:rsidP="00905E04">
      <w:pPr>
        <w:pStyle w:val="ConsPlusNormal"/>
        <w:spacing w:line="360" w:lineRule="auto"/>
        <w:ind w:firstLine="708"/>
        <w:jc w:val="both"/>
        <w:rPr>
          <w:rFonts w:ascii="Times New Roman" w:hAnsi="Times New Roman" w:cs="Times New Roman"/>
          <w:sz w:val="26"/>
          <w:szCs w:val="26"/>
          <w:lang w:eastAsia="en-US"/>
        </w:rPr>
      </w:pPr>
      <w:r w:rsidRPr="00B7782F">
        <w:rPr>
          <w:rFonts w:ascii="Times New Roman" w:hAnsi="Times New Roman" w:cs="Times New Roman"/>
          <w:sz w:val="26"/>
          <w:szCs w:val="26"/>
          <w:lang w:eastAsia="en-US"/>
        </w:rPr>
        <w:t xml:space="preserve">14.2. </w:t>
      </w:r>
      <w:r w:rsidRPr="00B7782F">
        <w:rPr>
          <w:rFonts w:ascii="Times New Roman" w:hAnsi="Times New Roman" w:cs="Times New Roman"/>
          <w:sz w:val="26"/>
          <w:szCs w:val="26"/>
        </w:rPr>
        <w:t>При оказании услуги в электронном виде заявление о предоставлении муниципальной услуги, поданное заявителем (представителем заявителя) регистрируется не позднее первого рабочего дня после поступления заявления в уполномоченный орган</w:t>
      </w:r>
      <w:r w:rsidRPr="00B7782F">
        <w:rPr>
          <w:rFonts w:ascii="Times New Roman" w:hAnsi="Times New Roman" w:cs="Times New Roman"/>
          <w:sz w:val="26"/>
          <w:szCs w:val="26"/>
          <w:lang w:eastAsia="en-US"/>
        </w:rPr>
        <w:t>.</w:t>
      </w:r>
    </w:p>
    <w:p w:rsidR="00905E04" w:rsidRPr="00B7782F" w:rsidRDefault="00905E04" w:rsidP="00905E04">
      <w:pPr>
        <w:pStyle w:val="ConsPlusNormal"/>
        <w:spacing w:line="360" w:lineRule="auto"/>
        <w:ind w:firstLine="708"/>
        <w:jc w:val="both"/>
        <w:rPr>
          <w:rFonts w:ascii="Times New Roman" w:hAnsi="Times New Roman" w:cs="Times New Roman"/>
          <w:sz w:val="26"/>
          <w:szCs w:val="26"/>
        </w:rPr>
      </w:pPr>
      <w:r w:rsidRPr="00B7782F">
        <w:rPr>
          <w:rFonts w:ascii="Times New Roman" w:hAnsi="Times New Roman" w:cs="Times New Roman"/>
          <w:b/>
          <w:sz w:val="26"/>
          <w:szCs w:val="26"/>
        </w:rPr>
        <w:t>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05E04" w:rsidRPr="00B7782F" w:rsidRDefault="00905E04" w:rsidP="00905E04">
      <w:pPr>
        <w:spacing w:line="360" w:lineRule="auto"/>
        <w:ind w:firstLine="708"/>
        <w:jc w:val="both"/>
        <w:rPr>
          <w:sz w:val="26"/>
          <w:szCs w:val="26"/>
        </w:rPr>
      </w:pPr>
      <w:r w:rsidRPr="00B7782F">
        <w:rPr>
          <w:sz w:val="26"/>
          <w:szCs w:val="26"/>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905E04" w:rsidRPr="00B7782F" w:rsidRDefault="00905E04" w:rsidP="00905E04">
      <w:pPr>
        <w:pStyle w:val="a7"/>
        <w:spacing w:before="0" w:beforeAutospacing="0" w:after="0" w:afterAutospacing="0" w:line="360" w:lineRule="auto"/>
        <w:ind w:firstLine="709"/>
        <w:jc w:val="both"/>
        <w:rPr>
          <w:sz w:val="26"/>
          <w:szCs w:val="26"/>
          <w:u w:val="single"/>
        </w:rPr>
      </w:pPr>
      <w:r w:rsidRPr="00B7782F">
        <w:rPr>
          <w:sz w:val="26"/>
          <w:szCs w:val="26"/>
        </w:rPr>
        <w:t>- режим работы: понедельник – четверг с 08:45 до 17:00 часов, пятница с 08:45 до 16:45 часов, перерыв с 13:00 до 14:00 часов, выходные дни –суббота, воскресенье, праздничные дни;</w:t>
      </w:r>
    </w:p>
    <w:p w:rsidR="00905E04" w:rsidRPr="00B7782F" w:rsidRDefault="00905E04" w:rsidP="00905E04">
      <w:pPr>
        <w:spacing w:line="360" w:lineRule="auto"/>
        <w:ind w:firstLine="708"/>
        <w:jc w:val="both"/>
        <w:rPr>
          <w:sz w:val="26"/>
          <w:szCs w:val="26"/>
        </w:rPr>
      </w:pPr>
      <w:r w:rsidRPr="00B7782F">
        <w:rPr>
          <w:sz w:val="26"/>
          <w:szCs w:val="26"/>
        </w:rPr>
        <w:t xml:space="preserve">- адрес электронной почты </w:t>
      </w:r>
      <w:proofErr w:type="spellStart"/>
      <w:r w:rsidRPr="00B7782F">
        <w:rPr>
          <w:sz w:val="26"/>
          <w:szCs w:val="26"/>
          <w:lang w:val="en-US"/>
        </w:rPr>
        <w:t>uizo</w:t>
      </w:r>
      <w:proofErr w:type="spellEnd"/>
      <w:r w:rsidRPr="00B7782F">
        <w:rPr>
          <w:sz w:val="26"/>
          <w:szCs w:val="26"/>
        </w:rPr>
        <w:t>_</w:t>
      </w:r>
      <w:proofErr w:type="spellStart"/>
      <w:r w:rsidRPr="00B7782F">
        <w:rPr>
          <w:sz w:val="26"/>
          <w:szCs w:val="26"/>
          <w:lang w:val="en-US"/>
        </w:rPr>
        <w:t>chuguevka</w:t>
      </w:r>
      <w:proofErr w:type="spellEnd"/>
      <w:r w:rsidRPr="00B7782F">
        <w:rPr>
          <w:sz w:val="26"/>
          <w:szCs w:val="26"/>
        </w:rPr>
        <w:t>@</w:t>
      </w:r>
      <w:r w:rsidRPr="00B7782F">
        <w:rPr>
          <w:sz w:val="26"/>
          <w:szCs w:val="26"/>
          <w:lang w:val="en-US"/>
        </w:rPr>
        <w:t>mail</w:t>
      </w:r>
      <w:r w:rsidRPr="00B7782F">
        <w:rPr>
          <w:sz w:val="26"/>
          <w:szCs w:val="26"/>
        </w:rPr>
        <w:t>.</w:t>
      </w:r>
      <w:proofErr w:type="spellStart"/>
      <w:r w:rsidRPr="00B7782F">
        <w:rPr>
          <w:sz w:val="26"/>
          <w:szCs w:val="26"/>
          <w:lang w:val="en-US"/>
        </w:rPr>
        <w:t>ru</w:t>
      </w:r>
      <w:proofErr w:type="spellEnd"/>
      <w:r w:rsidRPr="00B7782F">
        <w:rPr>
          <w:sz w:val="26"/>
          <w:szCs w:val="26"/>
        </w:rPr>
        <w:t xml:space="preserve"> ;</w:t>
      </w:r>
    </w:p>
    <w:p w:rsidR="00905E04" w:rsidRPr="00B7782F" w:rsidRDefault="00905E04" w:rsidP="00905E04">
      <w:pPr>
        <w:spacing w:line="360" w:lineRule="auto"/>
        <w:ind w:firstLine="708"/>
        <w:jc w:val="both"/>
        <w:rPr>
          <w:sz w:val="26"/>
          <w:szCs w:val="26"/>
        </w:rPr>
      </w:pPr>
      <w:r w:rsidRPr="00B7782F">
        <w:rPr>
          <w:sz w:val="26"/>
          <w:szCs w:val="26"/>
        </w:rPr>
        <w:t>- телефонные номера специалистов, осуществляющих консультации по предоставлению муниципальной услуги.</w:t>
      </w:r>
    </w:p>
    <w:p w:rsidR="00905E04" w:rsidRPr="00B7782F" w:rsidRDefault="00905E04" w:rsidP="00905E04">
      <w:pPr>
        <w:spacing w:line="360" w:lineRule="auto"/>
        <w:ind w:firstLine="708"/>
        <w:jc w:val="both"/>
        <w:rPr>
          <w:sz w:val="26"/>
          <w:szCs w:val="26"/>
        </w:rPr>
      </w:pPr>
      <w:r w:rsidRPr="00B7782F">
        <w:rPr>
          <w:sz w:val="26"/>
          <w:szCs w:val="26"/>
        </w:rPr>
        <w:lastRenderedPageBreak/>
        <w:t>Помещение для непосредственного взаимодействия специалистов уполномоченного органа</w:t>
      </w:r>
      <w:r w:rsidRPr="00B7782F">
        <w:rPr>
          <w:i/>
          <w:sz w:val="26"/>
          <w:szCs w:val="26"/>
        </w:rPr>
        <w:t xml:space="preserve"> </w:t>
      </w:r>
      <w:r w:rsidRPr="00B7782F">
        <w:rPr>
          <w:sz w:val="26"/>
          <w:szCs w:val="26"/>
        </w:rPr>
        <w:t>с заявителями (представителем заявителей) организовано в виде отдельного кабинета, в котором ведут прием 4 (четыре) специалиста.</w:t>
      </w:r>
    </w:p>
    <w:p w:rsidR="00905E04" w:rsidRPr="00B7782F" w:rsidRDefault="00905E04" w:rsidP="00905E04">
      <w:pPr>
        <w:spacing w:line="360" w:lineRule="auto"/>
        <w:ind w:firstLine="709"/>
        <w:jc w:val="both"/>
        <w:rPr>
          <w:sz w:val="26"/>
          <w:szCs w:val="26"/>
        </w:rPr>
      </w:pPr>
      <w:r w:rsidRPr="00B7782F">
        <w:rPr>
          <w:sz w:val="26"/>
          <w:szCs w:val="26"/>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905E04" w:rsidRPr="00B7782F" w:rsidRDefault="00905E04" w:rsidP="00905E04">
      <w:pPr>
        <w:spacing w:line="360" w:lineRule="auto"/>
        <w:ind w:firstLine="709"/>
        <w:jc w:val="both"/>
        <w:rPr>
          <w:sz w:val="26"/>
          <w:szCs w:val="26"/>
        </w:rPr>
      </w:pPr>
      <w:r w:rsidRPr="00B7782F">
        <w:rPr>
          <w:sz w:val="26"/>
          <w:szCs w:val="26"/>
        </w:rPr>
        <w:t>Для предоставления муниципальной услуги оборудован зал ожидания.</w:t>
      </w:r>
    </w:p>
    <w:p w:rsidR="00905E04" w:rsidRPr="00B7782F" w:rsidRDefault="00905E04" w:rsidP="00905E04">
      <w:pPr>
        <w:spacing w:line="360" w:lineRule="auto"/>
        <w:ind w:firstLine="709"/>
        <w:jc w:val="both"/>
        <w:rPr>
          <w:sz w:val="26"/>
          <w:szCs w:val="26"/>
        </w:rPr>
      </w:pPr>
      <w:r w:rsidRPr="00B7782F">
        <w:rPr>
          <w:sz w:val="26"/>
          <w:szCs w:val="26"/>
        </w:rPr>
        <w:t>Места для заполнения заявления о предоставлении муниципальной услуги оснащены стульями, столами и письменными принадлежностями.</w:t>
      </w:r>
    </w:p>
    <w:p w:rsidR="00905E04" w:rsidRPr="00B7782F" w:rsidRDefault="00905E04" w:rsidP="00905E04">
      <w:pPr>
        <w:spacing w:line="360" w:lineRule="auto"/>
        <w:ind w:firstLine="709"/>
        <w:jc w:val="both"/>
        <w:rPr>
          <w:sz w:val="26"/>
          <w:szCs w:val="26"/>
        </w:rPr>
      </w:pPr>
      <w:r w:rsidRPr="00B7782F">
        <w:rPr>
          <w:sz w:val="26"/>
          <w:szCs w:val="26"/>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rsidR="00905E04" w:rsidRPr="00B7782F" w:rsidRDefault="00905E04" w:rsidP="00905E04">
      <w:pPr>
        <w:spacing w:line="360" w:lineRule="auto"/>
        <w:ind w:firstLine="709"/>
        <w:jc w:val="both"/>
        <w:rPr>
          <w:sz w:val="26"/>
          <w:szCs w:val="26"/>
        </w:rPr>
      </w:pPr>
      <w:r w:rsidRPr="00B7782F">
        <w:rPr>
          <w:sz w:val="26"/>
          <w:szCs w:val="26"/>
        </w:rPr>
        <w:t>На информационных стендах размещаются:</w:t>
      </w:r>
    </w:p>
    <w:p w:rsidR="00905E04" w:rsidRPr="00B7782F" w:rsidRDefault="00905E04" w:rsidP="00905E04">
      <w:pPr>
        <w:spacing w:line="360" w:lineRule="auto"/>
        <w:ind w:firstLine="709"/>
        <w:jc w:val="both"/>
        <w:rPr>
          <w:sz w:val="26"/>
          <w:szCs w:val="26"/>
        </w:rPr>
      </w:pPr>
      <w:r w:rsidRPr="00B7782F">
        <w:rPr>
          <w:sz w:val="26"/>
          <w:szCs w:val="26"/>
        </w:rPr>
        <w:t>- перечень документов, необходимых для получения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образцы оформления заявления о предоставлении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основания для отказа в предоставлении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сроки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порядок получения консультаций;</w:t>
      </w:r>
    </w:p>
    <w:p w:rsidR="00905E04" w:rsidRPr="00B7782F" w:rsidRDefault="00905E04" w:rsidP="00905E04">
      <w:pPr>
        <w:spacing w:line="360" w:lineRule="auto"/>
        <w:ind w:firstLine="709"/>
        <w:jc w:val="both"/>
        <w:rPr>
          <w:sz w:val="26"/>
          <w:szCs w:val="26"/>
        </w:rPr>
      </w:pPr>
      <w:r w:rsidRPr="00B7782F">
        <w:rPr>
          <w:sz w:val="26"/>
          <w:szCs w:val="26"/>
        </w:rPr>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rsidR="00905E04" w:rsidRPr="00B7782F" w:rsidRDefault="00905E04" w:rsidP="00905E04">
      <w:pPr>
        <w:spacing w:line="360" w:lineRule="auto"/>
        <w:ind w:firstLine="709"/>
        <w:jc w:val="both"/>
        <w:rPr>
          <w:sz w:val="26"/>
          <w:szCs w:val="26"/>
          <w:shd w:val="clear" w:color="auto" w:fill="FFFFFF"/>
        </w:rPr>
      </w:pPr>
      <w:r w:rsidRPr="00B7782F">
        <w:rPr>
          <w:sz w:val="26"/>
          <w:szCs w:val="26"/>
          <w:shd w:val="clear" w:color="auto" w:fill="FFFFFF"/>
        </w:rPr>
        <w:t xml:space="preserve">Места для заполнения </w:t>
      </w:r>
      <w:r w:rsidRPr="00B7782F">
        <w:rPr>
          <w:sz w:val="26"/>
          <w:szCs w:val="26"/>
        </w:rPr>
        <w:t xml:space="preserve">заявления </w:t>
      </w:r>
      <w:r w:rsidRPr="00B7782F">
        <w:rPr>
          <w:sz w:val="26"/>
          <w:szCs w:val="26"/>
          <w:shd w:val="clear" w:color="auto" w:fill="FFFFFF"/>
        </w:rPr>
        <w:t>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905E04" w:rsidRPr="00B7782F" w:rsidRDefault="00905E04" w:rsidP="00905E04">
      <w:pPr>
        <w:spacing w:line="360" w:lineRule="auto"/>
        <w:ind w:firstLine="709"/>
        <w:jc w:val="both"/>
        <w:rPr>
          <w:sz w:val="26"/>
          <w:szCs w:val="26"/>
        </w:rPr>
      </w:pPr>
      <w:r w:rsidRPr="00B7782F">
        <w:rPr>
          <w:sz w:val="26"/>
          <w:szCs w:val="26"/>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905E04" w:rsidRPr="00B7782F" w:rsidRDefault="00905E04" w:rsidP="00905E04">
      <w:pPr>
        <w:spacing w:line="360" w:lineRule="auto"/>
        <w:ind w:firstLine="709"/>
        <w:jc w:val="both"/>
        <w:rPr>
          <w:sz w:val="26"/>
          <w:szCs w:val="26"/>
        </w:rPr>
      </w:pPr>
      <w:r w:rsidRPr="00B7782F">
        <w:rPr>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905E04" w:rsidRPr="00B7782F" w:rsidRDefault="00905E04" w:rsidP="00905E04">
      <w:pPr>
        <w:spacing w:line="360" w:lineRule="auto"/>
        <w:ind w:firstLine="709"/>
        <w:jc w:val="both"/>
        <w:rPr>
          <w:b/>
          <w:sz w:val="26"/>
          <w:szCs w:val="26"/>
        </w:rPr>
      </w:pPr>
      <w:r w:rsidRPr="00B7782F">
        <w:rPr>
          <w:b/>
          <w:sz w:val="26"/>
          <w:szCs w:val="26"/>
        </w:rPr>
        <w:t>16. Показатели доступности и качества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lastRenderedPageBreak/>
        <w:t xml:space="preserve">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905E04" w:rsidRPr="00B7782F" w:rsidRDefault="00905E04" w:rsidP="00905E04">
      <w:pPr>
        <w:pStyle w:val="a8"/>
        <w:numPr>
          <w:ilvl w:val="0"/>
          <w:numId w:val="2"/>
        </w:numPr>
        <w:autoSpaceDE w:val="0"/>
        <w:autoSpaceDN w:val="0"/>
        <w:adjustRightInd w:val="0"/>
        <w:spacing w:after="0" w:line="360" w:lineRule="auto"/>
        <w:jc w:val="both"/>
        <w:rPr>
          <w:rFonts w:ascii="Times New Roman" w:hAnsi="Times New Roman"/>
          <w:sz w:val="26"/>
          <w:szCs w:val="26"/>
        </w:rPr>
      </w:pPr>
      <w:r w:rsidRPr="00B7782F">
        <w:rPr>
          <w:rFonts w:ascii="Times New Roman" w:hAnsi="Times New Roman"/>
          <w:sz w:val="26"/>
          <w:szCs w:val="26"/>
        </w:rPr>
        <w:t xml:space="preserve">доступность: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случаев предоставления муниципальной услуги в установленные сроки со дня поступления заявки - 100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(доля) граждан, имеющих доступ к получению муниципальной услуги по принципу «одного окна» по месту пребывания, в том числе в МФЦ - 90 процентов;</w:t>
      </w:r>
    </w:p>
    <w:p w:rsidR="00905E04" w:rsidRPr="00B7782F" w:rsidRDefault="00905E04" w:rsidP="00905E04">
      <w:pPr>
        <w:pStyle w:val="a8"/>
        <w:numPr>
          <w:ilvl w:val="0"/>
          <w:numId w:val="2"/>
        </w:numPr>
        <w:autoSpaceDE w:val="0"/>
        <w:autoSpaceDN w:val="0"/>
        <w:adjustRightInd w:val="0"/>
        <w:spacing w:after="0" w:line="360" w:lineRule="auto"/>
        <w:jc w:val="both"/>
        <w:rPr>
          <w:rFonts w:ascii="Times New Roman" w:hAnsi="Times New Roman"/>
          <w:sz w:val="26"/>
          <w:szCs w:val="26"/>
        </w:rPr>
      </w:pPr>
      <w:r w:rsidRPr="00B7782F">
        <w:rPr>
          <w:rFonts w:ascii="Times New Roman" w:hAnsi="Times New Roman"/>
          <w:sz w:val="26"/>
          <w:szCs w:val="26"/>
        </w:rPr>
        <w:t xml:space="preserve">качество: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905E04" w:rsidRPr="00B7782F" w:rsidRDefault="00905E04" w:rsidP="00905E04">
      <w:pPr>
        <w:pStyle w:val="Default"/>
        <w:spacing w:line="360" w:lineRule="auto"/>
        <w:ind w:firstLine="993"/>
        <w:jc w:val="both"/>
        <w:rPr>
          <w:color w:val="auto"/>
          <w:sz w:val="26"/>
          <w:szCs w:val="26"/>
        </w:rPr>
      </w:pPr>
      <w:r w:rsidRPr="00B7782F">
        <w:rPr>
          <w:color w:val="auto"/>
          <w:sz w:val="26"/>
          <w:szCs w:val="26"/>
        </w:rPr>
        <w:t>% (доля) заявителей (представителей заявителя), удовлетворенных качеством предоставления муниципальной услуги, - 90 процентов.</w:t>
      </w:r>
    </w:p>
    <w:p w:rsidR="00905E04" w:rsidRPr="00B7782F" w:rsidRDefault="00905E04" w:rsidP="00905E04">
      <w:pPr>
        <w:autoSpaceDE w:val="0"/>
        <w:autoSpaceDN w:val="0"/>
        <w:adjustRightInd w:val="0"/>
        <w:spacing w:line="360" w:lineRule="auto"/>
        <w:ind w:firstLine="709"/>
        <w:jc w:val="center"/>
        <w:rPr>
          <w:sz w:val="26"/>
          <w:szCs w:val="26"/>
        </w:rPr>
      </w:pPr>
      <w:r w:rsidRPr="00B7782F">
        <w:rPr>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17. Исчерпывающий перечень административных процедур</w:t>
      </w:r>
    </w:p>
    <w:p w:rsidR="00905E04" w:rsidRPr="00B7782F" w:rsidRDefault="00905E04" w:rsidP="00905E04">
      <w:pPr>
        <w:spacing w:line="360" w:lineRule="auto"/>
        <w:ind w:firstLine="539"/>
        <w:jc w:val="both"/>
        <w:rPr>
          <w:sz w:val="26"/>
          <w:szCs w:val="26"/>
        </w:rPr>
      </w:pPr>
      <w:r w:rsidRPr="00B7782F">
        <w:rPr>
          <w:sz w:val="26"/>
          <w:szCs w:val="26"/>
        </w:rPr>
        <w:t>- процедура приема и регистрации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lastRenderedPageBreak/>
        <w:t>- процедура рассмотрения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 процедура направления межведомственных запросов;</w:t>
      </w:r>
    </w:p>
    <w:p w:rsidR="00905E04" w:rsidRPr="00B7782F" w:rsidRDefault="00905E04" w:rsidP="00905E04">
      <w:pPr>
        <w:spacing w:line="360" w:lineRule="auto"/>
        <w:ind w:firstLine="539"/>
        <w:jc w:val="both"/>
        <w:rPr>
          <w:sz w:val="26"/>
          <w:szCs w:val="26"/>
        </w:rPr>
      </w:pPr>
      <w:r w:rsidRPr="00B7782F">
        <w:rPr>
          <w:sz w:val="26"/>
          <w:szCs w:val="26"/>
        </w:rPr>
        <w:t>- процедура принятия решения о проведении аукциона и уведомление заявителя (представителя заявителя) о принятом уполномоченным органом решении;</w:t>
      </w:r>
    </w:p>
    <w:p w:rsidR="00905E04" w:rsidRPr="00B7782F" w:rsidRDefault="00905E04" w:rsidP="00905E04">
      <w:pPr>
        <w:spacing w:line="360" w:lineRule="auto"/>
        <w:ind w:firstLine="539"/>
        <w:jc w:val="both"/>
        <w:rPr>
          <w:sz w:val="26"/>
          <w:szCs w:val="26"/>
        </w:rPr>
      </w:pPr>
      <w:r w:rsidRPr="00B7782F">
        <w:rPr>
          <w:sz w:val="26"/>
          <w:szCs w:val="26"/>
        </w:rPr>
        <w:t xml:space="preserve"> - процедура принятия решение об отказе в проведении аукциона и направление заявителю (представителю заявителя) решения уполномоченным органом об отказе в проведении аукциона.</w:t>
      </w:r>
    </w:p>
    <w:p w:rsidR="00905E04" w:rsidRPr="00B7782F" w:rsidRDefault="00905E04" w:rsidP="00905E04">
      <w:pPr>
        <w:spacing w:line="360" w:lineRule="auto"/>
        <w:ind w:firstLine="539"/>
        <w:jc w:val="both"/>
        <w:rPr>
          <w:b/>
          <w:sz w:val="26"/>
          <w:szCs w:val="26"/>
        </w:rPr>
      </w:pPr>
      <w:r w:rsidRPr="00B7782F">
        <w:rPr>
          <w:b/>
          <w:sz w:val="26"/>
          <w:szCs w:val="26"/>
        </w:rPr>
        <w:t>17.1. Процедура приема и регистрации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B7782F">
          <w:rPr>
            <w:sz w:val="26"/>
            <w:szCs w:val="26"/>
          </w:rPr>
          <w:t>пункте 9.1</w:t>
        </w:r>
      </w:hyperlink>
      <w:r w:rsidRPr="00B7782F">
        <w:rPr>
          <w:sz w:val="26"/>
          <w:szCs w:val="26"/>
        </w:rPr>
        <w:t xml:space="preserve"> настоящего административного регламента.</w:t>
      </w:r>
    </w:p>
    <w:p w:rsidR="00905E04" w:rsidRPr="00B7782F" w:rsidRDefault="00905E04" w:rsidP="00905E04">
      <w:pPr>
        <w:spacing w:line="360" w:lineRule="auto"/>
        <w:ind w:firstLine="539"/>
        <w:jc w:val="both"/>
        <w:rPr>
          <w:sz w:val="26"/>
          <w:szCs w:val="26"/>
        </w:rPr>
      </w:pPr>
      <w:r w:rsidRPr="00B7782F">
        <w:rPr>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905E04" w:rsidRPr="00B7782F" w:rsidRDefault="00905E04" w:rsidP="00905E04">
      <w:pPr>
        <w:spacing w:line="360" w:lineRule="auto"/>
        <w:ind w:firstLine="539"/>
        <w:jc w:val="both"/>
        <w:rPr>
          <w:sz w:val="26"/>
          <w:szCs w:val="26"/>
        </w:rPr>
      </w:pPr>
      <w:r w:rsidRPr="00B7782F">
        <w:rPr>
          <w:sz w:val="26"/>
          <w:szCs w:val="26"/>
        </w:rPr>
        <w:t xml:space="preserve">Специалист управления имущественных и земельных отношений администрации Чугуевского муниципального округа: </w:t>
      </w:r>
    </w:p>
    <w:p w:rsidR="00905E04" w:rsidRPr="00B7782F" w:rsidRDefault="00905E04" w:rsidP="00905E04">
      <w:pPr>
        <w:spacing w:line="360" w:lineRule="auto"/>
        <w:ind w:firstLine="539"/>
        <w:jc w:val="both"/>
        <w:rPr>
          <w:sz w:val="26"/>
          <w:szCs w:val="26"/>
        </w:rPr>
      </w:pPr>
      <w:r w:rsidRPr="00B7782F">
        <w:rPr>
          <w:sz w:val="26"/>
          <w:szCs w:val="26"/>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905E04" w:rsidRPr="00B7782F" w:rsidRDefault="00905E04" w:rsidP="00905E04">
      <w:pPr>
        <w:spacing w:line="360" w:lineRule="auto"/>
        <w:ind w:firstLine="539"/>
        <w:jc w:val="both"/>
        <w:rPr>
          <w:sz w:val="26"/>
          <w:szCs w:val="26"/>
        </w:rPr>
      </w:pPr>
      <w:r w:rsidRPr="00B7782F">
        <w:rPr>
          <w:sz w:val="26"/>
          <w:szCs w:val="26"/>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905E04" w:rsidRPr="00B7782F" w:rsidRDefault="00905E04" w:rsidP="00905E04">
      <w:pPr>
        <w:spacing w:line="360" w:lineRule="auto"/>
        <w:ind w:firstLine="539"/>
        <w:jc w:val="both"/>
        <w:rPr>
          <w:sz w:val="26"/>
          <w:szCs w:val="26"/>
        </w:rPr>
      </w:pPr>
      <w:r w:rsidRPr="00B7782F">
        <w:rPr>
          <w:sz w:val="26"/>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 сличает представленные экземпляры оригиналов и копий документов (в том числе нотариально удостоверенные) друг с другом;</w:t>
      </w:r>
    </w:p>
    <w:p w:rsidR="00905E04" w:rsidRPr="00B7782F" w:rsidRDefault="00905E04" w:rsidP="00905E04">
      <w:pPr>
        <w:spacing w:line="360" w:lineRule="auto"/>
        <w:ind w:firstLine="539"/>
        <w:jc w:val="both"/>
        <w:rPr>
          <w:sz w:val="26"/>
          <w:szCs w:val="26"/>
        </w:rPr>
      </w:pPr>
      <w:r w:rsidRPr="00B7782F">
        <w:rPr>
          <w:sz w:val="26"/>
          <w:szCs w:val="26"/>
        </w:rPr>
        <w:t>- регистрирует заявления о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rsidR="00905E04" w:rsidRPr="00B7782F" w:rsidRDefault="00905E04" w:rsidP="00905E04">
      <w:pPr>
        <w:spacing w:line="360" w:lineRule="auto"/>
        <w:ind w:firstLine="539"/>
        <w:jc w:val="both"/>
        <w:rPr>
          <w:sz w:val="26"/>
          <w:szCs w:val="26"/>
        </w:rPr>
      </w:pPr>
      <w:r w:rsidRPr="00B7782F">
        <w:rPr>
          <w:sz w:val="26"/>
          <w:szCs w:val="26"/>
        </w:rPr>
        <w:lastRenderedPageBreak/>
        <w:t>Регистрация заявления о предоставлении муниципальной услуги производится в день поступления обращения заявителя (представителя заявителя).</w:t>
      </w:r>
    </w:p>
    <w:p w:rsidR="00905E04" w:rsidRPr="00B7782F" w:rsidRDefault="00905E04" w:rsidP="00905E04">
      <w:pPr>
        <w:spacing w:line="360" w:lineRule="auto"/>
        <w:ind w:firstLine="539"/>
        <w:jc w:val="both"/>
        <w:rPr>
          <w:sz w:val="26"/>
          <w:szCs w:val="26"/>
        </w:rPr>
      </w:pPr>
      <w:r w:rsidRPr="00B7782F">
        <w:rPr>
          <w:sz w:val="26"/>
          <w:szCs w:val="26"/>
        </w:rPr>
        <w:t>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rsidR="00905E04" w:rsidRPr="00B7782F" w:rsidRDefault="00905E04" w:rsidP="00905E04">
      <w:pPr>
        <w:spacing w:line="360" w:lineRule="auto"/>
        <w:ind w:firstLine="539"/>
        <w:jc w:val="both"/>
        <w:rPr>
          <w:sz w:val="26"/>
          <w:szCs w:val="26"/>
        </w:rPr>
      </w:pPr>
      <w:r w:rsidRPr="00B7782F">
        <w:rPr>
          <w:b/>
          <w:sz w:val="26"/>
          <w:szCs w:val="26"/>
        </w:rPr>
        <w:t xml:space="preserve"> 17.2. Процедура рассмотрения заявления о предоставлении муниципальной услуги</w:t>
      </w:r>
      <w:r w:rsidRPr="00B7782F">
        <w:rPr>
          <w:sz w:val="26"/>
          <w:szCs w:val="26"/>
        </w:rPr>
        <w:t xml:space="preserve"> </w:t>
      </w:r>
    </w:p>
    <w:p w:rsidR="00905E04" w:rsidRPr="00B7782F" w:rsidRDefault="00905E04" w:rsidP="00905E04">
      <w:pPr>
        <w:spacing w:line="360" w:lineRule="auto"/>
        <w:ind w:firstLine="539"/>
        <w:jc w:val="both"/>
        <w:rPr>
          <w:sz w:val="26"/>
          <w:szCs w:val="26"/>
        </w:rPr>
      </w:pPr>
      <w:r w:rsidRPr="00B7782F">
        <w:rPr>
          <w:sz w:val="26"/>
          <w:szCs w:val="26"/>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Специалист ответственный за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905E04" w:rsidRPr="00B7782F" w:rsidRDefault="00905E04" w:rsidP="00905E04">
      <w:pPr>
        <w:spacing w:line="360" w:lineRule="auto"/>
        <w:ind w:firstLine="539"/>
        <w:jc w:val="both"/>
        <w:rPr>
          <w:sz w:val="26"/>
          <w:szCs w:val="26"/>
        </w:rPr>
      </w:pPr>
      <w:r w:rsidRPr="00B7782F">
        <w:rPr>
          <w:sz w:val="26"/>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905E04" w:rsidRPr="00B7782F" w:rsidRDefault="00905E04" w:rsidP="00905E04">
      <w:pPr>
        <w:spacing w:line="360" w:lineRule="auto"/>
        <w:ind w:firstLine="539"/>
        <w:jc w:val="both"/>
        <w:rPr>
          <w:b/>
          <w:sz w:val="26"/>
          <w:szCs w:val="26"/>
        </w:rPr>
      </w:pPr>
      <w:r w:rsidRPr="00B7782F">
        <w:rPr>
          <w:b/>
          <w:sz w:val="26"/>
          <w:szCs w:val="26"/>
        </w:rPr>
        <w:t>17.3. Процедура направления межведомственных запросов</w:t>
      </w:r>
    </w:p>
    <w:p w:rsidR="00905E04" w:rsidRPr="00B7782F" w:rsidRDefault="00905E04" w:rsidP="00905E04">
      <w:pPr>
        <w:spacing w:after="1" w:line="360" w:lineRule="auto"/>
        <w:ind w:firstLine="540"/>
        <w:jc w:val="both"/>
        <w:rPr>
          <w:sz w:val="26"/>
          <w:szCs w:val="26"/>
        </w:rPr>
      </w:pPr>
      <w:r w:rsidRPr="00B7782F">
        <w:rPr>
          <w:sz w:val="26"/>
          <w:szCs w:val="26"/>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w:t>
      </w:r>
    </w:p>
    <w:p w:rsidR="00905E04" w:rsidRPr="00B7782F" w:rsidRDefault="00905E04" w:rsidP="00905E04">
      <w:pPr>
        <w:spacing w:after="1" w:line="360" w:lineRule="auto"/>
        <w:ind w:firstLine="540"/>
        <w:jc w:val="both"/>
        <w:rPr>
          <w:sz w:val="26"/>
          <w:szCs w:val="26"/>
        </w:rPr>
      </w:pPr>
      <w:r w:rsidRPr="00B7782F">
        <w:rPr>
          <w:sz w:val="26"/>
          <w:szCs w:val="26"/>
        </w:rPr>
        <w:t>- о предоставлении документов согласно перечню, указанному в п. 9.2 настоящего регламента;</w:t>
      </w:r>
    </w:p>
    <w:p w:rsidR="00905E04" w:rsidRPr="00B7782F" w:rsidRDefault="00905E04" w:rsidP="00905E04">
      <w:pPr>
        <w:spacing w:after="1" w:line="360" w:lineRule="auto"/>
        <w:ind w:firstLine="540"/>
        <w:jc w:val="both"/>
        <w:rPr>
          <w:sz w:val="26"/>
          <w:szCs w:val="26"/>
        </w:rPr>
      </w:pPr>
      <w:r w:rsidRPr="00B7782F">
        <w:rPr>
          <w:sz w:val="26"/>
          <w:szCs w:val="26"/>
        </w:rPr>
        <w:t>- о предоставлении технических условий подключения (технологического присоединения) объекта к сетям инженерно-технического обеспечения и платы за подключение (технологическое присоединение),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 не позднее 5 дней со дня поступления заявления о предоставлении муниципальной услуги;</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учреждение/предприятие по вопросу наличия/отсутствии сетей на земельном участке;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lastRenderedPageBreak/>
        <w:t xml:space="preserve">- учреждение/предприятие по вопросу предоставления сведений из </w:t>
      </w:r>
      <w:proofErr w:type="spellStart"/>
      <w:r w:rsidRPr="00B7782F">
        <w:rPr>
          <w:sz w:val="26"/>
          <w:szCs w:val="26"/>
        </w:rPr>
        <w:t>похозяйственной</w:t>
      </w:r>
      <w:proofErr w:type="spellEnd"/>
      <w:r w:rsidRPr="00B7782F">
        <w:rPr>
          <w:sz w:val="26"/>
          <w:szCs w:val="26"/>
        </w:rPr>
        <w:t xml:space="preserve"> книги о наличии прав на земельный участок;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учреждение/предприятие по вопросу получения сведений о наличии на земельном участке зеленых насаждений и их компенсационной стоимости;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инспекцию по охране объектов культурного наследия Приморского края по вопросу получения сведений о наличии на земельном участке объектов историко-культурного и археологического наследия;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xml:space="preserve">- отдел водных ресурсов Амурского бассейнового водного управления по Приморскому краю по вопросу предоставления сведений о наличии на земельном участке водных объектов; </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 департамент лесного хозяйства Приморского края по вопросу предоставления сведений о наличии на земельном участке лесных объектов.</w:t>
      </w:r>
    </w:p>
    <w:p w:rsidR="00905E04" w:rsidRPr="00B7782F" w:rsidRDefault="00905E04" w:rsidP="00905E04">
      <w:pPr>
        <w:spacing w:after="1" w:line="360" w:lineRule="auto"/>
        <w:ind w:firstLine="540"/>
        <w:jc w:val="both"/>
        <w:rPr>
          <w:sz w:val="26"/>
          <w:szCs w:val="26"/>
        </w:rPr>
      </w:pPr>
      <w:r w:rsidRPr="00B7782F">
        <w:rPr>
          <w:sz w:val="26"/>
          <w:szCs w:val="26"/>
        </w:rPr>
        <w:t>Межведомственные запросы о предоставлении документов направляются на бумажном носителе или в форме электронного документа.</w:t>
      </w:r>
    </w:p>
    <w:p w:rsidR="00905E04" w:rsidRPr="00B7782F" w:rsidRDefault="00905E04" w:rsidP="00905E04">
      <w:pPr>
        <w:spacing w:line="360" w:lineRule="auto"/>
        <w:ind w:firstLine="539"/>
        <w:jc w:val="both"/>
        <w:rPr>
          <w:b/>
          <w:sz w:val="26"/>
          <w:szCs w:val="26"/>
        </w:rPr>
      </w:pPr>
      <w:r w:rsidRPr="00B7782F">
        <w:rPr>
          <w:b/>
          <w:sz w:val="26"/>
          <w:szCs w:val="26"/>
        </w:rPr>
        <w:t>17.4. Процедура принятия решения о проведении аукциона</w:t>
      </w:r>
    </w:p>
    <w:p w:rsidR="00905E04" w:rsidRPr="00B7782F" w:rsidRDefault="00905E04" w:rsidP="00905E04">
      <w:pPr>
        <w:spacing w:line="360" w:lineRule="auto"/>
        <w:ind w:firstLine="539"/>
        <w:jc w:val="both"/>
        <w:rPr>
          <w:sz w:val="26"/>
          <w:szCs w:val="26"/>
        </w:rPr>
      </w:pPr>
      <w:r w:rsidRPr="00B7782F">
        <w:rPr>
          <w:sz w:val="26"/>
          <w:szCs w:val="26"/>
        </w:rPr>
        <w:t>Специалист уполномоченного органа, ответственный за предоставление муниципальной услуги рассматривает документы на предмет отсутствия (наличия) оснований для отказа в предоставлении муниципальной услуги.</w:t>
      </w:r>
    </w:p>
    <w:p w:rsidR="00905E04" w:rsidRPr="00B7782F" w:rsidRDefault="00905E04" w:rsidP="00905E04">
      <w:pPr>
        <w:spacing w:line="360" w:lineRule="auto"/>
        <w:ind w:firstLine="539"/>
        <w:jc w:val="both"/>
        <w:rPr>
          <w:sz w:val="26"/>
          <w:szCs w:val="26"/>
        </w:rPr>
      </w:pPr>
      <w:r w:rsidRPr="00B7782F">
        <w:rPr>
          <w:sz w:val="26"/>
          <w:szCs w:val="26"/>
        </w:rPr>
        <w:t>По результатам проведенной работы специалистом уполномоченного  органа подготавливается решение о предоставлении муниципальной услуги либо об отказе в предоставлении муниципальной услуги и направляется руководителю уполномоченного органа для его принятия.</w:t>
      </w:r>
    </w:p>
    <w:p w:rsidR="00905E04" w:rsidRPr="00B7782F" w:rsidRDefault="00905E04" w:rsidP="00905E04">
      <w:pPr>
        <w:spacing w:line="360" w:lineRule="auto"/>
        <w:ind w:firstLine="539"/>
        <w:jc w:val="both"/>
        <w:rPr>
          <w:sz w:val="26"/>
          <w:szCs w:val="26"/>
        </w:rPr>
      </w:pPr>
      <w:r w:rsidRPr="00B7782F">
        <w:rPr>
          <w:sz w:val="26"/>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отсутствия оснований для отказа, предусмотренных настоящим административным регламентом, наличия сведений, запрашиваемых в рамках предоставления муниципальной услуги согласно п. 17.3 административного регламента, в срок не позднее 30 дней со дня поступления испрашиваемых сведений  и не более двух месяцев с момента поступления заявления в уполномоченный орган, принимает решения в форме постановления о проведении аукциона по продаже земельного участка или права на заключение договора аренды такого земельного участка и в течении 5 дней направляет его заявителю (представителю заявителя).</w:t>
      </w:r>
    </w:p>
    <w:p w:rsidR="00905E04" w:rsidRPr="00B7782F" w:rsidRDefault="00905E04" w:rsidP="00905E04">
      <w:pPr>
        <w:spacing w:line="360" w:lineRule="auto"/>
        <w:ind w:firstLine="539"/>
        <w:jc w:val="both"/>
        <w:rPr>
          <w:b/>
          <w:sz w:val="26"/>
          <w:szCs w:val="26"/>
        </w:rPr>
      </w:pPr>
      <w:r w:rsidRPr="00B7782F">
        <w:rPr>
          <w:b/>
          <w:sz w:val="26"/>
          <w:szCs w:val="26"/>
        </w:rPr>
        <w:lastRenderedPageBreak/>
        <w:t>17.5. Процедура принятия решения об отказе в проведении аукциона и направление заявителю (представителю заявителя) решения уполномоченного органа об отказе в проведении аукциона</w:t>
      </w:r>
    </w:p>
    <w:p w:rsidR="00905E04" w:rsidRPr="00B7782F" w:rsidRDefault="00905E04" w:rsidP="00905E04">
      <w:pPr>
        <w:spacing w:line="360" w:lineRule="auto"/>
        <w:ind w:firstLine="539"/>
        <w:jc w:val="both"/>
        <w:rPr>
          <w:sz w:val="26"/>
          <w:szCs w:val="26"/>
        </w:rPr>
      </w:pPr>
      <w:r w:rsidRPr="00B7782F">
        <w:rPr>
          <w:sz w:val="26"/>
          <w:szCs w:val="26"/>
        </w:rPr>
        <w:t xml:space="preserve">При наличии одного из оснований, предусмотренных п. 11.1 настоящего регламента, уполномоченный орган  принимает решение об отказе в проведении аукциона и в течении 3 трех рабочих дней направляет его заявителю (представителю заявителя). </w:t>
      </w:r>
    </w:p>
    <w:p w:rsidR="00905E04" w:rsidRDefault="00905E04" w:rsidP="00905E04">
      <w:pPr>
        <w:autoSpaceDE w:val="0"/>
        <w:autoSpaceDN w:val="0"/>
        <w:adjustRightInd w:val="0"/>
        <w:spacing w:line="360" w:lineRule="auto"/>
        <w:ind w:firstLine="709"/>
        <w:jc w:val="both"/>
        <w:rPr>
          <w:b/>
          <w:sz w:val="26"/>
          <w:szCs w:val="26"/>
        </w:rPr>
      </w:pPr>
      <w:bookmarkStart w:id="3" w:name="P209"/>
      <w:bookmarkEnd w:id="3"/>
      <w:r w:rsidRPr="00B7782F">
        <w:rPr>
          <w:b/>
          <w:sz w:val="26"/>
          <w:szCs w:val="26"/>
        </w:rPr>
        <w:t>18. Особенности предоставления муниципальной услуги в электронной форме</w:t>
      </w:r>
    </w:p>
    <w:p w:rsidR="005F6456" w:rsidRPr="005F6456" w:rsidRDefault="005F6456" w:rsidP="00905E04">
      <w:pPr>
        <w:autoSpaceDE w:val="0"/>
        <w:autoSpaceDN w:val="0"/>
        <w:adjustRightInd w:val="0"/>
        <w:spacing w:line="360" w:lineRule="auto"/>
        <w:ind w:firstLine="709"/>
        <w:jc w:val="both"/>
        <w:rPr>
          <w:sz w:val="26"/>
          <w:szCs w:val="26"/>
        </w:rPr>
      </w:pPr>
      <w:r w:rsidRPr="005F6456">
        <w:rPr>
          <w:sz w:val="26"/>
          <w:szCs w:val="26"/>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rsidR="00905E04" w:rsidRPr="00B7782F" w:rsidRDefault="00905E04" w:rsidP="00905E04">
      <w:pPr>
        <w:autoSpaceDE w:val="0"/>
        <w:autoSpaceDN w:val="0"/>
        <w:adjustRightInd w:val="0"/>
        <w:spacing w:line="360" w:lineRule="auto"/>
        <w:ind w:firstLine="709"/>
        <w:jc w:val="both"/>
        <w:rPr>
          <w:sz w:val="26"/>
          <w:szCs w:val="26"/>
        </w:rPr>
      </w:pPr>
      <w:r w:rsidRPr="00B7782F">
        <w:rPr>
          <w:sz w:val="26"/>
          <w:szCs w:val="26"/>
        </w:rPr>
        <w:t>Муниципальная услуга в электронной форме предоставляется в соответствии с пунктом 17 настоящего административного регламента.</w:t>
      </w:r>
    </w:p>
    <w:p w:rsidR="00905E04" w:rsidRPr="00B7782F" w:rsidRDefault="00905E04" w:rsidP="00905E04">
      <w:pPr>
        <w:autoSpaceDE w:val="0"/>
        <w:autoSpaceDN w:val="0"/>
        <w:adjustRightInd w:val="0"/>
        <w:spacing w:line="360" w:lineRule="auto"/>
        <w:ind w:firstLine="709"/>
        <w:jc w:val="both"/>
        <w:rPr>
          <w:b/>
          <w:sz w:val="26"/>
          <w:szCs w:val="26"/>
        </w:rPr>
      </w:pPr>
      <w:r w:rsidRPr="00B7782F">
        <w:rPr>
          <w:b/>
          <w:sz w:val="26"/>
          <w:szCs w:val="26"/>
        </w:rPr>
        <w:t>19. Особенности предоставления муниципальной услуги в МФЦ</w:t>
      </w:r>
    </w:p>
    <w:p w:rsidR="00905E04" w:rsidRPr="00B7782F" w:rsidRDefault="00905E04" w:rsidP="00905E04">
      <w:pPr>
        <w:pStyle w:val="a8"/>
        <w:widowControl w:val="0"/>
        <w:numPr>
          <w:ilvl w:val="1"/>
          <w:numId w:val="5"/>
        </w:numPr>
        <w:autoSpaceDE w:val="0"/>
        <w:autoSpaceDN w:val="0"/>
        <w:spacing w:after="0" w:line="360" w:lineRule="auto"/>
        <w:ind w:left="0" w:firstLine="708"/>
        <w:jc w:val="both"/>
        <w:rPr>
          <w:rFonts w:ascii="Times New Roman" w:hAnsi="Times New Roman"/>
          <w:sz w:val="26"/>
          <w:szCs w:val="26"/>
        </w:rPr>
      </w:pPr>
      <w:r w:rsidRPr="00B7782F">
        <w:rPr>
          <w:rFonts w:ascii="Times New Roman" w:hAnsi="Times New Roman"/>
          <w:sz w:val="26"/>
          <w:szCs w:val="26"/>
        </w:rPr>
        <w:t>В соответствии с заключенным соглашением о взаимодействии между МФЦ (далее – УМФ)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rsidR="00905E04" w:rsidRPr="00B7782F" w:rsidRDefault="00905E04" w:rsidP="00905E04">
      <w:pPr>
        <w:pStyle w:val="a8"/>
        <w:numPr>
          <w:ilvl w:val="0"/>
          <w:numId w:val="4"/>
        </w:numPr>
        <w:spacing w:after="0" w:line="360" w:lineRule="auto"/>
        <w:ind w:left="0" w:firstLine="708"/>
        <w:contextualSpacing w:val="0"/>
        <w:jc w:val="both"/>
        <w:rPr>
          <w:rFonts w:ascii="Times New Roman" w:hAnsi="Times New Roman"/>
          <w:sz w:val="26"/>
          <w:szCs w:val="26"/>
        </w:rPr>
      </w:pPr>
      <w:r w:rsidRPr="00B7782F">
        <w:rPr>
          <w:rFonts w:ascii="Times New Roman" w:hAnsi="Times New Roman"/>
          <w:sz w:val="26"/>
          <w:szCs w:val="26"/>
        </w:rPr>
        <w:t>Информирование (консультация) по порядку предоставления муниципальной услуги;</w:t>
      </w:r>
    </w:p>
    <w:p w:rsidR="00905E04" w:rsidRPr="00B7782F" w:rsidRDefault="00905E04" w:rsidP="00905E04">
      <w:pPr>
        <w:pStyle w:val="a8"/>
        <w:widowControl w:val="0"/>
        <w:numPr>
          <w:ilvl w:val="0"/>
          <w:numId w:val="4"/>
        </w:numPr>
        <w:autoSpaceDE w:val="0"/>
        <w:autoSpaceDN w:val="0"/>
        <w:spacing w:after="0" w:line="360" w:lineRule="auto"/>
        <w:ind w:left="0" w:firstLine="708"/>
        <w:contextualSpacing w:val="0"/>
        <w:jc w:val="both"/>
        <w:rPr>
          <w:rFonts w:ascii="Times New Roman" w:hAnsi="Times New Roman"/>
          <w:sz w:val="26"/>
          <w:szCs w:val="26"/>
        </w:rPr>
      </w:pPr>
      <w:r w:rsidRPr="00B7782F">
        <w:rPr>
          <w:rFonts w:ascii="Times New Roman" w:hAnsi="Times New Roman"/>
          <w:sz w:val="26"/>
          <w:szCs w:val="26"/>
        </w:rPr>
        <w:t>Прием и регистрация запроса и документов от заявителя (представителя заявителя) для получения муниципальной услуги;</w:t>
      </w:r>
    </w:p>
    <w:p w:rsidR="00905E04" w:rsidRPr="00B7782F" w:rsidRDefault="00905E04" w:rsidP="00905E04">
      <w:pPr>
        <w:pStyle w:val="a8"/>
        <w:numPr>
          <w:ilvl w:val="0"/>
          <w:numId w:val="4"/>
        </w:numPr>
        <w:spacing w:after="0" w:line="360" w:lineRule="auto"/>
        <w:ind w:left="0" w:firstLine="708"/>
        <w:contextualSpacing w:val="0"/>
        <w:jc w:val="both"/>
        <w:rPr>
          <w:rFonts w:ascii="Times New Roman" w:hAnsi="Times New Roman"/>
          <w:sz w:val="26"/>
          <w:szCs w:val="26"/>
        </w:rPr>
      </w:pPr>
      <w:r w:rsidRPr="00B7782F">
        <w:rPr>
          <w:rFonts w:ascii="Times New Roman" w:hAnsi="Times New Roman"/>
          <w:sz w:val="26"/>
          <w:szCs w:val="26"/>
        </w:rPr>
        <w:t>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05E04" w:rsidRPr="00B7782F" w:rsidRDefault="00905E04" w:rsidP="00905E04">
      <w:pPr>
        <w:pStyle w:val="a8"/>
        <w:numPr>
          <w:ilvl w:val="1"/>
          <w:numId w:val="5"/>
        </w:numPr>
        <w:spacing w:after="0" w:line="360" w:lineRule="auto"/>
        <w:ind w:left="0" w:firstLine="708"/>
        <w:jc w:val="both"/>
        <w:rPr>
          <w:rFonts w:ascii="Times New Roman" w:hAnsi="Times New Roman"/>
          <w:sz w:val="26"/>
          <w:szCs w:val="26"/>
        </w:rPr>
      </w:pPr>
      <w:r w:rsidRPr="00B7782F">
        <w:rPr>
          <w:rFonts w:ascii="Times New Roman" w:hAnsi="Times New Roman"/>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rsidR="00905E04" w:rsidRPr="00B7782F" w:rsidRDefault="00905E04" w:rsidP="00905E04">
      <w:pPr>
        <w:suppressAutoHyphens/>
        <w:spacing w:line="360" w:lineRule="auto"/>
        <w:ind w:firstLine="709"/>
        <w:jc w:val="both"/>
        <w:rPr>
          <w:sz w:val="26"/>
          <w:szCs w:val="26"/>
        </w:rPr>
      </w:pPr>
      <w:r w:rsidRPr="00B7782F">
        <w:rPr>
          <w:sz w:val="26"/>
          <w:szCs w:val="26"/>
        </w:rPr>
        <w:t xml:space="preserve">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(представителя заявителя) при личном обращении заявителя (представителя </w:t>
      </w:r>
      <w:r w:rsidRPr="00B7782F">
        <w:rPr>
          <w:sz w:val="26"/>
          <w:szCs w:val="26"/>
        </w:rPr>
        <w:lastRenderedPageBreak/>
        <w:t>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срок предоставления муниципальной услуги;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информацию о порядке возмещения вреда, причиненного заявителю (представителю заявителя)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режим работы и адреса иных МФЦ и привлекаемых организаций, находящихся на территории субъекта Российской Федерации;</w:t>
      </w:r>
    </w:p>
    <w:p w:rsidR="00905E04" w:rsidRPr="00B7782F" w:rsidRDefault="00905E04" w:rsidP="00905E04">
      <w:pPr>
        <w:pStyle w:val="a8"/>
        <w:numPr>
          <w:ilvl w:val="0"/>
          <w:numId w:val="6"/>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905E04" w:rsidRPr="00B7782F" w:rsidRDefault="00905E04" w:rsidP="00905E04">
      <w:pPr>
        <w:pStyle w:val="a8"/>
        <w:numPr>
          <w:ilvl w:val="1"/>
          <w:numId w:val="5"/>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Осуществление административной процедуры «Прием и регистрация запроса и документов».</w:t>
      </w:r>
    </w:p>
    <w:p w:rsidR="00905E04" w:rsidRPr="00B7782F" w:rsidRDefault="00905E04" w:rsidP="00905E04">
      <w:pPr>
        <w:spacing w:line="360" w:lineRule="auto"/>
        <w:ind w:firstLine="709"/>
        <w:jc w:val="both"/>
        <w:rPr>
          <w:sz w:val="26"/>
          <w:szCs w:val="26"/>
        </w:rPr>
      </w:pPr>
      <w:r w:rsidRPr="00B7782F">
        <w:rPr>
          <w:sz w:val="26"/>
          <w:szCs w:val="26"/>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905E04" w:rsidRPr="00B7782F" w:rsidRDefault="00905E04" w:rsidP="00905E04">
      <w:pPr>
        <w:spacing w:line="360" w:lineRule="auto"/>
        <w:ind w:firstLine="709"/>
        <w:jc w:val="both"/>
        <w:rPr>
          <w:sz w:val="26"/>
          <w:szCs w:val="26"/>
        </w:rPr>
      </w:pPr>
      <w:r w:rsidRPr="00B7782F">
        <w:rPr>
          <w:sz w:val="26"/>
          <w:szCs w:val="26"/>
        </w:rPr>
        <w:t xml:space="preserve">19.3.2. При личном обращении заявителя (представителя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(представителем заявителя), на полноту и </w:t>
      </w:r>
      <w:r w:rsidRPr="00B7782F">
        <w:rPr>
          <w:sz w:val="26"/>
          <w:szCs w:val="26"/>
        </w:rPr>
        <w:lastRenderedPageBreak/>
        <w:t>соответствие требованиям, установленным настоящим административным регламентом:</w:t>
      </w:r>
    </w:p>
    <w:p w:rsidR="00905E04" w:rsidRPr="00B7782F" w:rsidRDefault="00905E04" w:rsidP="00905E04">
      <w:pPr>
        <w:pStyle w:val="a8"/>
        <w:numPr>
          <w:ilvl w:val="0"/>
          <w:numId w:val="3"/>
        </w:numPr>
        <w:spacing w:after="0" w:line="360" w:lineRule="auto"/>
        <w:ind w:left="0" w:firstLine="709"/>
        <w:contextualSpacing w:val="0"/>
        <w:jc w:val="both"/>
        <w:rPr>
          <w:rFonts w:ascii="Times New Roman" w:hAnsi="Times New Roman"/>
          <w:sz w:val="26"/>
          <w:szCs w:val="26"/>
        </w:rPr>
      </w:pPr>
      <w:r w:rsidRPr="00B7782F">
        <w:rPr>
          <w:rFonts w:ascii="Times New Roman" w:hAnsi="Times New Roman"/>
          <w:sz w:val="26"/>
          <w:szCs w:val="26"/>
        </w:rPr>
        <w:t>в случае наличия оснований для отказа в предоставлении муниципальной услуги, определенных в пункте 11 настоящего административного регламента, уведомляет заявителя (представителя заявителя) о возможности получения отказа в предоставлении муниципальной услуги.</w:t>
      </w:r>
    </w:p>
    <w:p w:rsidR="00905E04" w:rsidRPr="00B7782F" w:rsidRDefault="00905E04" w:rsidP="00905E04">
      <w:pPr>
        <w:pStyle w:val="a8"/>
        <w:numPr>
          <w:ilvl w:val="0"/>
          <w:numId w:val="3"/>
        </w:numPr>
        <w:spacing w:after="0" w:line="360" w:lineRule="auto"/>
        <w:ind w:left="0" w:firstLine="709"/>
        <w:contextualSpacing w:val="0"/>
        <w:jc w:val="both"/>
        <w:rPr>
          <w:rFonts w:ascii="Times New Roman" w:hAnsi="Times New Roman"/>
          <w:sz w:val="26"/>
          <w:szCs w:val="26"/>
        </w:rPr>
      </w:pPr>
      <w:r w:rsidRPr="00B7782F">
        <w:rPr>
          <w:rFonts w:ascii="Times New Roman" w:hAnsi="Times New Roman"/>
          <w:sz w:val="26"/>
          <w:szCs w:val="26"/>
        </w:rPr>
        <w:t>если заявитель (представитель заявителя) настаивает на приеме документов, специалист приема МФЦ делает в расписке отметку «принято по требованию».</w:t>
      </w:r>
    </w:p>
    <w:p w:rsidR="00905E04" w:rsidRPr="00B7782F" w:rsidRDefault="00905E04" w:rsidP="00905E04">
      <w:pPr>
        <w:spacing w:line="360" w:lineRule="auto"/>
        <w:ind w:firstLine="709"/>
        <w:jc w:val="both"/>
        <w:rPr>
          <w:sz w:val="26"/>
          <w:szCs w:val="26"/>
        </w:rPr>
      </w:pPr>
      <w:r w:rsidRPr="00B7782F">
        <w:rPr>
          <w:sz w:val="26"/>
          <w:szCs w:val="26"/>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(представителя заявителя),в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заявлении, и расписаться.</w:t>
      </w:r>
    </w:p>
    <w:p w:rsidR="00905E04" w:rsidRPr="00B7782F" w:rsidRDefault="00905E04" w:rsidP="00905E04">
      <w:pPr>
        <w:spacing w:line="360" w:lineRule="auto"/>
        <w:ind w:firstLine="709"/>
        <w:jc w:val="both"/>
        <w:rPr>
          <w:sz w:val="26"/>
          <w:szCs w:val="26"/>
        </w:rPr>
      </w:pPr>
      <w:r w:rsidRPr="00B7782F">
        <w:rPr>
          <w:sz w:val="26"/>
          <w:szCs w:val="26"/>
        </w:rPr>
        <w:t>19.3.4. Специалист приема МФЦ формирует и распечатывает 1 (один) экземпляр расписки о приеме документов, содержащей перечень представленных заявителем (представителем заявителя) документов, с указанием формы их предоставления (оригинал или копия), количества экземпляров и даты их представления, подписывает, предлагает 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(представителем заявителя) документов (сканирует документы в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(представителем заявителя). Заявление, документы, представленные заявителем (представителем заявителя), и расписка после сканирования возвращаются заявителю (представителю заявителя).</w:t>
      </w:r>
    </w:p>
    <w:p w:rsidR="00905E04" w:rsidRPr="00B7782F" w:rsidRDefault="00905E04" w:rsidP="00905E04">
      <w:pPr>
        <w:spacing w:line="360" w:lineRule="auto"/>
        <w:ind w:firstLine="709"/>
        <w:jc w:val="both"/>
        <w:rPr>
          <w:sz w:val="26"/>
          <w:szCs w:val="26"/>
        </w:rPr>
      </w:pPr>
      <w:r w:rsidRPr="00B7782F">
        <w:rPr>
          <w:sz w:val="26"/>
          <w:szCs w:val="26"/>
        </w:rPr>
        <w:t>19.3.5. Принятые у заявителя (представителя заявителя) документы, заявление и расписка передаются в электронном виде в уполномоченный орган по защищенным каналам связи.</w:t>
      </w:r>
    </w:p>
    <w:p w:rsidR="00905E04" w:rsidRPr="00B7782F" w:rsidRDefault="00905E04" w:rsidP="00905E04">
      <w:pPr>
        <w:spacing w:line="360" w:lineRule="auto"/>
        <w:ind w:firstLine="709"/>
        <w:jc w:val="both"/>
        <w:rPr>
          <w:sz w:val="26"/>
          <w:szCs w:val="26"/>
        </w:rPr>
      </w:pPr>
      <w:r w:rsidRPr="00B7782F">
        <w:rPr>
          <w:sz w:val="26"/>
          <w:szCs w:val="26"/>
        </w:rPr>
        <w:lastRenderedPageBreak/>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rsidR="00905E04" w:rsidRPr="00B7782F" w:rsidRDefault="00905E04" w:rsidP="00905E04">
      <w:pPr>
        <w:spacing w:line="360" w:lineRule="auto"/>
        <w:ind w:firstLine="709"/>
        <w:jc w:val="both"/>
        <w:rPr>
          <w:sz w:val="26"/>
          <w:szCs w:val="26"/>
        </w:rPr>
      </w:pPr>
      <w:r w:rsidRPr="00B7782F">
        <w:rPr>
          <w:sz w:val="26"/>
          <w:szCs w:val="26"/>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905E04" w:rsidRPr="00B7782F" w:rsidRDefault="00905E04" w:rsidP="00905E04">
      <w:pPr>
        <w:spacing w:line="360" w:lineRule="auto"/>
        <w:ind w:firstLine="709"/>
        <w:jc w:val="both"/>
        <w:rPr>
          <w:sz w:val="26"/>
          <w:szCs w:val="26"/>
        </w:rPr>
      </w:pPr>
      <w:r w:rsidRPr="00B7782F">
        <w:rPr>
          <w:sz w:val="26"/>
          <w:szCs w:val="26"/>
        </w:rPr>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905E04" w:rsidRPr="00B7782F" w:rsidRDefault="00905E04" w:rsidP="00905E04">
      <w:pPr>
        <w:spacing w:line="360" w:lineRule="auto"/>
        <w:ind w:firstLine="709"/>
        <w:jc w:val="both"/>
        <w:rPr>
          <w:sz w:val="26"/>
          <w:szCs w:val="26"/>
        </w:rPr>
      </w:pPr>
      <w:r w:rsidRPr="00B7782F">
        <w:rPr>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905E04" w:rsidRPr="00B7782F" w:rsidRDefault="00905E04" w:rsidP="00905E04">
      <w:pPr>
        <w:pStyle w:val="a8"/>
        <w:numPr>
          <w:ilvl w:val="0"/>
          <w:numId w:val="7"/>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905E04" w:rsidRPr="00B7782F" w:rsidRDefault="00905E04" w:rsidP="00905E04">
      <w:pPr>
        <w:pStyle w:val="a8"/>
        <w:numPr>
          <w:ilvl w:val="0"/>
          <w:numId w:val="7"/>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905E04" w:rsidRPr="00B7782F" w:rsidRDefault="00905E04" w:rsidP="00905E04">
      <w:pPr>
        <w:pStyle w:val="a8"/>
        <w:numPr>
          <w:ilvl w:val="0"/>
          <w:numId w:val="7"/>
        </w:numPr>
        <w:spacing w:after="0" w:line="360" w:lineRule="auto"/>
        <w:ind w:left="0" w:firstLine="709"/>
        <w:jc w:val="both"/>
        <w:rPr>
          <w:rFonts w:ascii="Times New Roman" w:hAnsi="Times New Roman"/>
          <w:sz w:val="26"/>
          <w:szCs w:val="26"/>
        </w:rPr>
      </w:pPr>
      <w:r w:rsidRPr="00B7782F">
        <w:rPr>
          <w:rFonts w:ascii="Times New Roman" w:hAnsi="Times New Roman"/>
          <w:sz w:val="26"/>
          <w:szCs w:val="26"/>
        </w:rPr>
        <w:t>учет выдачи экземпляров электронных документов на бумажном носителе.</w:t>
      </w:r>
    </w:p>
    <w:p w:rsidR="00905E04" w:rsidRPr="00B7782F" w:rsidRDefault="00905E04" w:rsidP="00905E04">
      <w:pPr>
        <w:spacing w:line="360" w:lineRule="auto"/>
        <w:ind w:firstLine="709"/>
        <w:jc w:val="both"/>
        <w:rPr>
          <w:sz w:val="26"/>
          <w:szCs w:val="26"/>
        </w:rPr>
      </w:pPr>
      <w:r w:rsidRPr="00B7782F">
        <w:rPr>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(представителю заявителя) ознакомиться с ними. </w:t>
      </w:r>
    </w:p>
    <w:p w:rsidR="00905E04" w:rsidRPr="00B7782F" w:rsidRDefault="00905E04" w:rsidP="00905E04">
      <w:pPr>
        <w:spacing w:line="360" w:lineRule="auto"/>
        <w:ind w:firstLine="709"/>
        <w:jc w:val="both"/>
        <w:rPr>
          <w:sz w:val="26"/>
          <w:szCs w:val="26"/>
        </w:rPr>
      </w:pPr>
      <w:r w:rsidRPr="00B7782F">
        <w:rPr>
          <w:sz w:val="26"/>
          <w:szCs w:val="26"/>
        </w:rPr>
        <w:lastRenderedPageBreak/>
        <w:t>19.5. В соответствии с заключенным соглашением о взаимодействии между 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(представителю заявителя)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905E04" w:rsidRPr="00B7782F" w:rsidRDefault="00905E04" w:rsidP="00905E04">
      <w:pPr>
        <w:ind w:firstLine="709"/>
        <w:jc w:val="center"/>
        <w:outlineLvl w:val="0"/>
        <w:rPr>
          <w:sz w:val="26"/>
          <w:szCs w:val="26"/>
        </w:rPr>
      </w:pPr>
      <w:r w:rsidRPr="00B7782F">
        <w:rPr>
          <w:sz w:val="26"/>
          <w:szCs w:val="26"/>
          <w:lang w:val="en-US"/>
        </w:rPr>
        <w:t>IV</w:t>
      </w:r>
      <w:r w:rsidRPr="00B7782F">
        <w:rPr>
          <w:sz w:val="26"/>
          <w:szCs w:val="26"/>
        </w:rPr>
        <w:t>. ФОРМЫ КОНТРОЛЯ</w:t>
      </w:r>
    </w:p>
    <w:p w:rsidR="00905E04" w:rsidRPr="00B7782F" w:rsidRDefault="00905E04" w:rsidP="00905E04">
      <w:pPr>
        <w:ind w:firstLine="709"/>
        <w:jc w:val="center"/>
        <w:rPr>
          <w:sz w:val="26"/>
          <w:szCs w:val="26"/>
        </w:rPr>
      </w:pPr>
      <w:r w:rsidRPr="00B7782F">
        <w:rPr>
          <w:sz w:val="26"/>
          <w:szCs w:val="26"/>
        </w:rPr>
        <w:t>ЗА ИСПОЛНЕНИЕМ АДМИНИСТРАТИВНОГО РЕГЛАМЕНТА</w:t>
      </w:r>
    </w:p>
    <w:p w:rsidR="00905E04" w:rsidRPr="00B7782F" w:rsidRDefault="00905E04" w:rsidP="00905E04">
      <w:pPr>
        <w:ind w:firstLine="709"/>
        <w:jc w:val="center"/>
        <w:rPr>
          <w:sz w:val="26"/>
          <w:szCs w:val="26"/>
        </w:rPr>
      </w:pPr>
    </w:p>
    <w:p w:rsidR="00905E04" w:rsidRPr="00B7782F" w:rsidRDefault="00905E04" w:rsidP="00905E04">
      <w:pPr>
        <w:spacing w:line="360" w:lineRule="auto"/>
        <w:ind w:firstLine="709"/>
        <w:jc w:val="both"/>
        <w:rPr>
          <w:sz w:val="26"/>
          <w:szCs w:val="26"/>
        </w:rPr>
      </w:pPr>
      <w:r w:rsidRPr="00B7782F">
        <w:rPr>
          <w:b/>
          <w:sz w:val="26"/>
          <w:szCs w:val="26"/>
        </w:rPr>
        <w:t>20.    Контроль за соблюдением и исполнением административного регламента и ответственность специалистов</w:t>
      </w:r>
      <w:r w:rsidRPr="00B7782F">
        <w:rPr>
          <w:sz w:val="26"/>
          <w:szCs w:val="26"/>
        </w:rPr>
        <w:t>.</w:t>
      </w:r>
    </w:p>
    <w:p w:rsidR="00905E04" w:rsidRPr="00B7782F" w:rsidRDefault="00905E04" w:rsidP="00905E04">
      <w:pPr>
        <w:spacing w:line="360" w:lineRule="auto"/>
        <w:ind w:firstLine="709"/>
        <w:jc w:val="both"/>
        <w:rPr>
          <w:sz w:val="26"/>
          <w:szCs w:val="26"/>
        </w:rPr>
      </w:pPr>
      <w:r w:rsidRPr="00B7782F">
        <w:rPr>
          <w:sz w:val="26"/>
          <w:szCs w:val="26"/>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905E04" w:rsidRPr="00B7782F" w:rsidRDefault="00905E04" w:rsidP="00905E04">
      <w:pPr>
        <w:spacing w:line="360" w:lineRule="auto"/>
        <w:ind w:firstLine="709"/>
        <w:jc w:val="both"/>
        <w:rPr>
          <w:sz w:val="26"/>
          <w:szCs w:val="26"/>
        </w:rPr>
      </w:pPr>
      <w:r w:rsidRPr="00B7782F">
        <w:rPr>
          <w:sz w:val="26"/>
          <w:szCs w:val="26"/>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rsidR="00905E04" w:rsidRPr="00B7782F" w:rsidRDefault="00905E04" w:rsidP="00905E04">
      <w:pPr>
        <w:spacing w:line="360" w:lineRule="auto"/>
        <w:ind w:firstLine="709"/>
        <w:jc w:val="both"/>
        <w:rPr>
          <w:sz w:val="26"/>
          <w:szCs w:val="26"/>
          <w:u w:val="single"/>
        </w:rPr>
      </w:pPr>
      <w:r w:rsidRPr="00B7782F">
        <w:rPr>
          <w:sz w:val="26"/>
          <w:szCs w:val="26"/>
        </w:rPr>
        <w:t>20.3. Контроль соблюдения последовательности действий, определенных административными процедурами и подготовки проектов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r w:rsidRPr="00B7782F">
        <w:rPr>
          <w:sz w:val="26"/>
          <w:szCs w:val="26"/>
          <w:u w:val="single"/>
        </w:rPr>
        <w:t>.</w:t>
      </w:r>
    </w:p>
    <w:p w:rsidR="00905E04" w:rsidRPr="00B7782F" w:rsidRDefault="00905E04" w:rsidP="00905E04">
      <w:pPr>
        <w:spacing w:line="360" w:lineRule="auto"/>
        <w:ind w:firstLine="709"/>
        <w:jc w:val="both"/>
        <w:rPr>
          <w:sz w:val="26"/>
          <w:szCs w:val="26"/>
        </w:rPr>
      </w:pPr>
      <w:r w:rsidRPr="00B7782F">
        <w:rPr>
          <w:sz w:val="26"/>
          <w:szCs w:val="26"/>
        </w:rPr>
        <w:lastRenderedPageBreak/>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rsidR="00905E04" w:rsidRPr="00B7782F" w:rsidRDefault="00905E04" w:rsidP="00905E04">
      <w:pPr>
        <w:spacing w:line="360" w:lineRule="auto"/>
        <w:ind w:firstLine="709"/>
        <w:jc w:val="both"/>
        <w:rPr>
          <w:sz w:val="26"/>
          <w:szCs w:val="26"/>
        </w:rPr>
      </w:pPr>
      <w:r w:rsidRPr="00B7782F">
        <w:rPr>
          <w:sz w:val="26"/>
          <w:szCs w:val="26"/>
        </w:rPr>
        <w:t>20.5.  Контроль осуществляется  не реже одного раза в месяц.</w:t>
      </w:r>
    </w:p>
    <w:p w:rsidR="00905E04" w:rsidRPr="00B7782F" w:rsidRDefault="00905E04" w:rsidP="00905E04">
      <w:pPr>
        <w:spacing w:line="360" w:lineRule="auto"/>
        <w:ind w:firstLine="709"/>
        <w:jc w:val="both"/>
        <w:rPr>
          <w:sz w:val="26"/>
          <w:szCs w:val="26"/>
        </w:rPr>
      </w:pPr>
    </w:p>
    <w:p w:rsidR="00905E04" w:rsidRPr="00B7782F" w:rsidRDefault="00905E04" w:rsidP="00905E04">
      <w:pPr>
        <w:spacing w:line="360" w:lineRule="auto"/>
        <w:ind w:firstLine="709"/>
        <w:jc w:val="center"/>
        <w:outlineLvl w:val="0"/>
        <w:rPr>
          <w:sz w:val="26"/>
          <w:szCs w:val="26"/>
        </w:rPr>
      </w:pPr>
      <w:r w:rsidRPr="00B7782F">
        <w:rPr>
          <w:sz w:val="26"/>
          <w:szCs w:val="26"/>
          <w:lang w:val="en-US"/>
        </w:rPr>
        <w:t>V</w:t>
      </w:r>
      <w:r w:rsidRPr="00B7782F">
        <w:rPr>
          <w:sz w:val="26"/>
          <w:szCs w:val="26"/>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05E04" w:rsidRPr="00B7782F" w:rsidRDefault="00905E04" w:rsidP="00905E04">
      <w:pPr>
        <w:ind w:firstLine="709"/>
        <w:jc w:val="center"/>
        <w:outlineLvl w:val="0"/>
        <w:rPr>
          <w:sz w:val="26"/>
          <w:szCs w:val="26"/>
        </w:rPr>
      </w:pPr>
    </w:p>
    <w:p w:rsidR="00905E04" w:rsidRPr="00B7782F" w:rsidRDefault="00905E04" w:rsidP="00905E04">
      <w:pPr>
        <w:numPr>
          <w:ilvl w:val="0"/>
          <w:numId w:val="12"/>
        </w:numPr>
        <w:ind w:left="0" w:firstLine="709"/>
        <w:outlineLvl w:val="0"/>
        <w:rPr>
          <w:b/>
          <w:sz w:val="26"/>
          <w:szCs w:val="26"/>
        </w:rPr>
      </w:pPr>
      <w:r w:rsidRPr="00B7782F">
        <w:rPr>
          <w:b/>
          <w:sz w:val="26"/>
          <w:szCs w:val="26"/>
        </w:rPr>
        <w:t>Порядок обжалования решений и действий (бездействия) органа, предоставляющего муниципальную услугу</w:t>
      </w:r>
    </w:p>
    <w:p w:rsidR="00905E04" w:rsidRPr="00B7782F" w:rsidRDefault="00905E04" w:rsidP="00905E04">
      <w:pPr>
        <w:ind w:left="480"/>
        <w:outlineLvl w:val="0"/>
        <w:rPr>
          <w:b/>
          <w:sz w:val="26"/>
          <w:szCs w:val="26"/>
        </w:rPr>
      </w:pPr>
    </w:p>
    <w:p w:rsidR="00905E04" w:rsidRPr="00B7782F" w:rsidRDefault="00905E04" w:rsidP="00905E04">
      <w:pPr>
        <w:spacing w:line="360" w:lineRule="auto"/>
        <w:ind w:firstLine="709"/>
        <w:jc w:val="both"/>
        <w:rPr>
          <w:sz w:val="26"/>
          <w:szCs w:val="26"/>
        </w:rPr>
      </w:pPr>
      <w:r w:rsidRPr="00B7782F">
        <w:rPr>
          <w:sz w:val="26"/>
          <w:szCs w:val="26"/>
        </w:rPr>
        <w:t>21.1 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
    <w:p w:rsidR="00905E04" w:rsidRPr="00B7782F" w:rsidRDefault="00905E04" w:rsidP="00905E04">
      <w:pPr>
        <w:spacing w:line="360" w:lineRule="auto"/>
        <w:ind w:firstLine="709"/>
        <w:jc w:val="both"/>
        <w:rPr>
          <w:sz w:val="26"/>
          <w:szCs w:val="26"/>
        </w:rPr>
      </w:pPr>
      <w:r w:rsidRPr="00B7782F">
        <w:rPr>
          <w:sz w:val="26"/>
          <w:szCs w:val="26"/>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905E04" w:rsidRPr="00B7782F" w:rsidRDefault="00905E04" w:rsidP="00905E04">
      <w:pPr>
        <w:spacing w:line="360" w:lineRule="auto"/>
        <w:ind w:firstLine="709"/>
        <w:jc w:val="both"/>
        <w:rPr>
          <w:sz w:val="26"/>
          <w:szCs w:val="26"/>
        </w:rPr>
      </w:pPr>
      <w:r w:rsidRPr="00B7782F">
        <w:rPr>
          <w:sz w:val="26"/>
          <w:szCs w:val="26"/>
        </w:rPr>
        <w:t>21.2.1 нарушения срока регистрации заявления о предоставлении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21.2.2   нарушения срока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lastRenderedPageBreak/>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xml:space="preserve">21.2.5 отказа заявителю (представителю заявителя) в предоставлении муниципальной услуги, если основания отказа не предусмотрены </w:t>
      </w:r>
      <w:proofErr w:type="spellStart"/>
      <w:r w:rsidRPr="00B7782F">
        <w:rPr>
          <w:sz w:val="26"/>
          <w:szCs w:val="26"/>
        </w:rPr>
        <w:t>федеральнымизаконами</w:t>
      </w:r>
      <w:proofErr w:type="spellEnd"/>
      <w:r w:rsidRPr="00B7782F">
        <w:rPr>
          <w:sz w:val="26"/>
          <w:szCs w:val="26"/>
        </w:rPr>
        <w:t xml:space="preserve">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905E04" w:rsidRPr="00B7782F" w:rsidRDefault="00905E04" w:rsidP="00905E04">
      <w:pPr>
        <w:spacing w:line="360" w:lineRule="auto"/>
        <w:ind w:firstLine="709"/>
        <w:jc w:val="both"/>
        <w:rPr>
          <w:sz w:val="26"/>
          <w:szCs w:val="26"/>
        </w:rPr>
      </w:pPr>
      <w:r w:rsidRPr="00B7782F">
        <w:rPr>
          <w:sz w:val="26"/>
          <w:szCs w:val="26"/>
        </w:rPr>
        <w:t>21.2.6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905E04" w:rsidRPr="00B7782F" w:rsidRDefault="00905E04" w:rsidP="00905E04">
      <w:pPr>
        <w:spacing w:line="360" w:lineRule="auto"/>
        <w:ind w:firstLine="709"/>
        <w:jc w:val="both"/>
        <w:rPr>
          <w:sz w:val="26"/>
          <w:szCs w:val="26"/>
        </w:rPr>
      </w:pPr>
      <w:r w:rsidRPr="00B7782F">
        <w:rPr>
          <w:sz w:val="26"/>
          <w:szCs w:val="26"/>
        </w:rPr>
        <w:t>21.2.7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05E04" w:rsidRPr="00B7782F" w:rsidRDefault="00905E04" w:rsidP="00905E04">
      <w:pPr>
        <w:spacing w:line="360" w:lineRule="auto"/>
        <w:ind w:firstLine="709"/>
        <w:jc w:val="both"/>
        <w:rPr>
          <w:sz w:val="26"/>
          <w:szCs w:val="26"/>
        </w:rPr>
      </w:pPr>
      <w:r w:rsidRPr="00B7782F">
        <w:rPr>
          <w:sz w:val="26"/>
          <w:szCs w:val="26"/>
        </w:rPr>
        <w:t>21.2.8 нарушения срока или порядка выдачи документов по результатам предоставления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905E04" w:rsidRPr="00B7782F" w:rsidRDefault="00905E04" w:rsidP="00905E04">
      <w:pPr>
        <w:spacing w:line="360" w:lineRule="auto"/>
        <w:ind w:firstLine="709"/>
        <w:jc w:val="both"/>
        <w:rPr>
          <w:sz w:val="26"/>
          <w:szCs w:val="26"/>
        </w:rPr>
      </w:pPr>
      <w:r w:rsidRPr="00B7782F">
        <w:rPr>
          <w:sz w:val="26"/>
          <w:szCs w:val="26"/>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3" w:history="1">
        <w:r w:rsidRPr="00B7782F">
          <w:rPr>
            <w:sz w:val="26"/>
            <w:szCs w:val="26"/>
          </w:rPr>
          <w:t>законом</w:t>
        </w:r>
      </w:hyperlink>
      <w:r w:rsidRPr="00B7782F">
        <w:rPr>
          <w:sz w:val="26"/>
          <w:szCs w:val="26"/>
        </w:rPr>
        <w:t xml:space="preserve"> от 27.07.2010 № 210-ФЗ "Об организации предоставления государственных и муниципальных услуг".</w:t>
      </w:r>
    </w:p>
    <w:p w:rsidR="00905E04" w:rsidRPr="00B7782F" w:rsidRDefault="00905E04" w:rsidP="00905E04">
      <w:pPr>
        <w:spacing w:line="360" w:lineRule="auto"/>
        <w:ind w:firstLine="709"/>
        <w:jc w:val="both"/>
        <w:rPr>
          <w:sz w:val="26"/>
          <w:szCs w:val="26"/>
        </w:rPr>
      </w:pPr>
      <w:r w:rsidRPr="00B7782F">
        <w:rPr>
          <w:sz w:val="26"/>
          <w:szCs w:val="26"/>
        </w:rPr>
        <w:lastRenderedPageBreak/>
        <w:t xml:space="preserve">21.3. Жалоба может быть направлена заявителем через МФЦ, а также в электронной форме через Единый портал, официальный сайт </w:t>
      </w:r>
      <w:proofErr w:type="spellStart"/>
      <w:r w:rsidRPr="00B7782F">
        <w:rPr>
          <w:sz w:val="26"/>
          <w:szCs w:val="26"/>
        </w:rPr>
        <w:t>Чугуевского</w:t>
      </w:r>
      <w:proofErr w:type="spellEnd"/>
      <w:r w:rsidRPr="00B7782F">
        <w:rPr>
          <w:sz w:val="26"/>
          <w:szCs w:val="26"/>
        </w:rPr>
        <w:t xml:space="preserve">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 xml:space="preserve"> , по электронной почте на адрес </w:t>
      </w:r>
      <w:proofErr w:type="spellStart"/>
      <w:r w:rsidRPr="00B7782F">
        <w:rPr>
          <w:sz w:val="26"/>
          <w:szCs w:val="26"/>
          <w:lang w:val="en-US"/>
        </w:rPr>
        <w:t>uizo</w:t>
      </w:r>
      <w:proofErr w:type="spellEnd"/>
      <w:r w:rsidRPr="00B7782F">
        <w:rPr>
          <w:sz w:val="26"/>
          <w:szCs w:val="26"/>
        </w:rPr>
        <w:t>_</w:t>
      </w:r>
      <w:proofErr w:type="spellStart"/>
      <w:r w:rsidRPr="00B7782F">
        <w:rPr>
          <w:sz w:val="26"/>
          <w:szCs w:val="26"/>
          <w:lang w:val="en-US"/>
        </w:rPr>
        <w:t>chuguevka</w:t>
      </w:r>
      <w:proofErr w:type="spellEnd"/>
      <w:r w:rsidRPr="00B7782F">
        <w:rPr>
          <w:sz w:val="26"/>
          <w:szCs w:val="26"/>
        </w:rPr>
        <w:t>@</w:t>
      </w:r>
      <w:r w:rsidRPr="00B7782F">
        <w:rPr>
          <w:sz w:val="26"/>
          <w:szCs w:val="26"/>
          <w:lang w:val="en-US"/>
        </w:rPr>
        <w:t>mail</w:t>
      </w:r>
      <w:r w:rsidRPr="00B7782F">
        <w:rPr>
          <w:sz w:val="26"/>
          <w:szCs w:val="26"/>
        </w:rPr>
        <w:t>.</w:t>
      </w:r>
      <w:proofErr w:type="spellStart"/>
      <w:r w:rsidRPr="00B7782F">
        <w:rPr>
          <w:sz w:val="26"/>
          <w:szCs w:val="26"/>
          <w:lang w:val="en-US"/>
        </w:rPr>
        <w:t>ru</w:t>
      </w:r>
      <w:proofErr w:type="spellEnd"/>
      <w:r w:rsidRPr="00B7782F">
        <w:rPr>
          <w:sz w:val="26"/>
          <w:szCs w:val="26"/>
        </w:rPr>
        <w:t xml:space="preserve"> либо направлена почтой.</w:t>
      </w:r>
    </w:p>
    <w:p w:rsidR="00905E04" w:rsidRPr="00B7782F" w:rsidRDefault="00905E04" w:rsidP="00905E04">
      <w:pPr>
        <w:spacing w:line="360" w:lineRule="auto"/>
        <w:ind w:firstLine="709"/>
        <w:jc w:val="both"/>
        <w:rPr>
          <w:sz w:val="26"/>
          <w:szCs w:val="26"/>
        </w:rPr>
      </w:pPr>
      <w:r w:rsidRPr="00B7782F">
        <w:rPr>
          <w:sz w:val="26"/>
          <w:szCs w:val="26"/>
        </w:rPr>
        <w:t xml:space="preserve">21.4.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с. Чугуевка, ул. 50 лет Октября, д. 193, согласно графику, утвержденному  и размещенному на официальном сайте администрации </w:t>
      </w:r>
      <w:proofErr w:type="spellStart"/>
      <w:r w:rsidRPr="00B7782F">
        <w:rPr>
          <w:sz w:val="26"/>
          <w:szCs w:val="26"/>
        </w:rPr>
        <w:t>Чугуевского</w:t>
      </w:r>
      <w:proofErr w:type="spellEnd"/>
      <w:r w:rsidRPr="00B7782F">
        <w:rPr>
          <w:sz w:val="26"/>
          <w:szCs w:val="26"/>
        </w:rPr>
        <w:t xml:space="preserve"> муниципального округа </w:t>
      </w:r>
      <w:proofErr w:type="spellStart"/>
      <w:r w:rsidRPr="00B7782F">
        <w:rPr>
          <w:sz w:val="26"/>
          <w:szCs w:val="26"/>
          <w:lang w:val="en-US"/>
        </w:rPr>
        <w:t>chuguevsky</w:t>
      </w:r>
      <w:proofErr w:type="spellEnd"/>
      <w:r w:rsidRPr="00B7782F">
        <w:rPr>
          <w:sz w:val="26"/>
          <w:szCs w:val="26"/>
        </w:rPr>
        <w:t>.</w:t>
      </w:r>
      <w:proofErr w:type="spellStart"/>
      <w:r w:rsidRPr="00B7782F">
        <w:rPr>
          <w:sz w:val="26"/>
          <w:szCs w:val="26"/>
          <w:lang w:val="en-US"/>
        </w:rPr>
        <w:t>ru</w:t>
      </w:r>
      <w:proofErr w:type="spellEnd"/>
      <w:r w:rsidRPr="00B7782F">
        <w:rPr>
          <w:sz w:val="26"/>
          <w:szCs w:val="26"/>
        </w:rPr>
        <w:t>.</w:t>
      </w:r>
    </w:p>
    <w:p w:rsidR="00905E04" w:rsidRPr="00B7782F" w:rsidRDefault="00905E04" w:rsidP="00905E04">
      <w:pPr>
        <w:spacing w:line="360" w:lineRule="auto"/>
        <w:ind w:firstLine="709"/>
        <w:jc w:val="both"/>
        <w:rPr>
          <w:sz w:val="26"/>
          <w:szCs w:val="26"/>
        </w:rPr>
      </w:pPr>
      <w:r w:rsidRPr="00B7782F">
        <w:rPr>
          <w:sz w:val="26"/>
          <w:szCs w:val="26"/>
        </w:rPr>
        <w:t>21.5. Жалоба должна содержать:</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905E04" w:rsidRPr="00B7782F" w:rsidRDefault="00905E04" w:rsidP="00905E04">
      <w:pPr>
        <w:autoSpaceDE w:val="0"/>
        <w:autoSpaceDN w:val="0"/>
        <w:adjustRightInd w:val="0"/>
        <w:spacing w:line="360" w:lineRule="auto"/>
        <w:ind w:firstLine="708"/>
        <w:jc w:val="both"/>
        <w:rPr>
          <w:sz w:val="26"/>
          <w:szCs w:val="26"/>
        </w:rPr>
      </w:pPr>
      <w:r w:rsidRPr="00B7782F">
        <w:rPr>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905E04" w:rsidRPr="00B7782F" w:rsidRDefault="00905E04" w:rsidP="00905E04">
      <w:pPr>
        <w:spacing w:line="360" w:lineRule="auto"/>
        <w:ind w:firstLine="709"/>
        <w:jc w:val="both"/>
        <w:rPr>
          <w:sz w:val="26"/>
          <w:szCs w:val="26"/>
        </w:rPr>
      </w:pPr>
      <w:r w:rsidRPr="00B7782F">
        <w:rPr>
          <w:sz w:val="26"/>
          <w:szCs w:val="26"/>
        </w:rPr>
        <w:t>21.5.4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905E04" w:rsidRPr="00B7782F" w:rsidRDefault="00905E04" w:rsidP="00905E04">
      <w:pPr>
        <w:spacing w:line="360" w:lineRule="auto"/>
        <w:ind w:firstLine="709"/>
        <w:jc w:val="both"/>
        <w:rPr>
          <w:sz w:val="26"/>
          <w:szCs w:val="26"/>
        </w:rPr>
      </w:pPr>
      <w:r w:rsidRPr="00B7782F">
        <w:rPr>
          <w:sz w:val="26"/>
          <w:szCs w:val="26"/>
        </w:rPr>
        <w:t>21.6. Жалоба подлежит регистрации в течение трех дней со дня поступления в уполномоченный орган.</w:t>
      </w:r>
    </w:p>
    <w:p w:rsidR="00905E04" w:rsidRPr="00B7782F" w:rsidRDefault="00905E04" w:rsidP="00905E04">
      <w:pPr>
        <w:spacing w:line="360" w:lineRule="auto"/>
        <w:ind w:firstLine="709"/>
        <w:jc w:val="both"/>
        <w:rPr>
          <w:sz w:val="26"/>
          <w:szCs w:val="26"/>
        </w:rPr>
      </w:pPr>
      <w:r w:rsidRPr="00B7782F">
        <w:rPr>
          <w:sz w:val="26"/>
          <w:szCs w:val="26"/>
        </w:rPr>
        <w:lastRenderedPageBreak/>
        <w:t>21.7. Жалоба, поступившая в _уполномоченный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210-ФЗ,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05E04" w:rsidRPr="00B7782F" w:rsidRDefault="00905E04" w:rsidP="00905E04">
      <w:pPr>
        <w:spacing w:line="360" w:lineRule="auto"/>
        <w:ind w:firstLine="709"/>
        <w:jc w:val="both"/>
        <w:rPr>
          <w:sz w:val="26"/>
          <w:szCs w:val="26"/>
        </w:rPr>
      </w:pPr>
      <w:r w:rsidRPr="00B7782F">
        <w:rPr>
          <w:sz w:val="26"/>
          <w:szCs w:val="26"/>
        </w:rPr>
        <w:t>21.8. По результатам рассмотрения жалобы принимается одно из следующих решений:</w:t>
      </w:r>
    </w:p>
    <w:p w:rsidR="00905E04" w:rsidRPr="00B7782F" w:rsidRDefault="00905E04" w:rsidP="00905E04">
      <w:pPr>
        <w:spacing w:line="360" w:lineRule="auto"/>
        <w:ind w:firstLine="709"/>
        <w:jc w:val="both"/>
        <w:rPr>
          <w:sz w:val="26"/>
          <w:szCs w:val="26"/>
        </w:rPr>
      </w:pPr>
      <w:r w:rsidRPr="00B7782F">
        <w:rPr>
          <w:sz w:val="26"/>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905E04" w:rsidRPr="00B7782F" w:rsidRDefault="00905E04" w:rsidP="00905E04">
      <w:pPr>
        <w:spacing w:line="360" w:lineRule="auto"/>
        <w:ind w:firstLine="709"/>
        <w:jc w:val="both"/>
        <w:rPr>
          <w:sz w:val="26"/>
          <w:szCs w:val="26"/>
        </w:rPr>
      </w:pPr>
      <w:r w:rsidRPr="00B7782F">
        <w:rPr>
          <w:sz w:val="26"/>
          <w:szCs w:val="26"/>
        </w:rPr>
        <w:t>2) в удовлетворении жалобы отказывается.</w:t>
      </w:r>
    </w:p>
    <w:p w:rsidR="00905E04" w:rsidRPr="00B7782F" w:rsidRDefault="00905E04" w:rsidP="00905E04">
      <w:pPr>
        <w:spacing w:line="360" w:lineRule="auto"/>
        <w:ind w:firstLine="709"/>
        <w:jc w:val="both"/>
        <w:rPr>
          <w:sz w:val="26"/>
          <w:szCs w:val="26"/>
        </w:rPr>
      </w:pPr>
      <w:r w:rsidRPr="00B7782F">
        <w:rPr>
          <w:sz w:val="26"/>
          <w:szCs w:val="26"/>
        </w:rPr>
        <w:t>21.9. Не позднее дня, следующего за днем принятия решения, указанного</w:t>
      </w:r>
    </w:p>
    <w:p w:rsidR="00905E04" w:rsidRPr="00B7782F" w:rsidRDefault="00905E04" w:rsidP="00905E04">
      <w:pPr>
        <w:spacing w:line="360" w:lineRule="auto"/>
        <w:ind w:firstLine="709"/>
        <w:jc w:val="both"/>
        <w:rPr>
          <w:sz w:val="26"/>
          <w:szCs w:val="26"/>
        </w:rPr>
      </w:pPr>
      <w:r w:rsidRPr="00B7782F">
        <w:rPr>
          <w:sz w:val="26"/>
          <w:szCs w:val="26"/>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905E04" w:rsidRPr="00B7782F" w:rsidRDefault="00905E04" w:rsidP="00905E04">
      <w:pPr>
        <w:spacing w:line="360" w:lineRule="auto"/>
        <w:ind w:firstLine="709"/>
        <w:jc w:val="both"/>
        <w:rPr>
          <w:sz w:val="26"/>
          <w:szCs w:val="26"/>
        </w:rPr>
      </w:pPr>
      <w:r w:rsidRPr="00B7782F">
        <w:rPr>
          <w:sz w:val="26"/>
          <w:szCs w:val="26"/>
        </w:rPr>
        <w:t>21.9.1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905E04" w:rsidRPr="00B7782F" w:rsidRDefault="00905E04" w:rsidP="00905E04">
      <w:pPr>
        <w:spacing w:line="360" w:lineRule="auto"/>
        <w:ind w:firstLine="709"/>
        <w:jc w:val="both"/>
        <w:rPr>
          <w:sz w:val="26"/>
          <w:szCs w:val="26"/>
        </w:rPr>
      </w:pPr>
      <w:r w:rsidRPr="00B7782F">
        <w:rPr>
          <w:sz w:val="26"/>
          <w:szCs w:val="26"/>
        </w:rPr>
        <w:t xml:space="preserve">21.9.2 в случае признания жалобы, не подлежащей удовлетворению в ответе заявителю (представителю заявителя), указанном в пункте 21.9 настоящего </w:t>
      </w:r>
      <w:r w:rsidRPr="00B7782F">
        <w:rPr>
          <w:sz w:val="26"/>
          <w:szCs w:val="26"/>
        </w:rPr>
        <w:lastRenderedPageBreak/>
        <w:t>раздела, даются аргументированные разъяснения о причинах принятого решения, а также информация о порядке обжалования принятого решения.</w:t>
      </w:r>
    </w:p>
    <w:p w:rsidR="00905E04" w:rsidRPr="00B7782F" w:rsidRDefault="00905E04" w:rsidP="00905E04">
      <w:pPr>
        <w:spacing w:line="360" w:lineRule="auto"/>
        <w:ind w:firstLine="709"/>
        <w:jc w:val="both"/>
        <w:rPr>
          <w:sz w:val="26"/>
          <w:szCs w:val="26"/>
        </w:rPr>
      </w:pPr>
      <w:r w:rsidRPr="00B7782F">
        <w:rPr>
          <w:sz w:val="26"/>
          <w:szCs w:val="26"/>
        </w:rPr>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905E04" w:rsidRPr="00B7782F" w:rsidRDefault="00905E04">
      <w:pPr>
        <w:spacing w:after="200" w:line="276" w:lineRule="auto"/>
        <w:rPr>
          <w:sz w:val="26"/>
          <w:szCs w:val="26"/>
        </w:rPr>
      </w:pPr>
      <w:r w:rsidRPr="00B7782F">
        <w:rPr>
          <w:sz w:val="26"/>
          <w:szCs w:val="26"/>
        </w:rPr>
        <w:br w:type="page"/>
      </w:r>
    </w:p>
    <w:p w:rsidR="00905E04" w:rsidRPr="009525EC" w:rsidRDefault="00905E04" w:rsidP="00905E04">
      <w:pPr>
        <w:jc w:val="right"/>
      </w:pPr>
      <w:r>
        <w:lastRenderedPageBreak/>
        <w:t xml:space="preserve">                                                                                                                                  Приложение № 1</w:t>
      </w:r>
    </w:p>
    <w:p w:rsidR="00905E04" w:rsidRPr="009525EC" w:rsidRDefault="00905E04" w:rsidP="00905E04">
      <w:pPr>
        <w:jc w:val="right"/>
      </w:pPr>
      <w:r w:rsidRPr="009525EC">
        <w:t>К Административному регламенту</w:t>
      </w:r>
    </w:p>
    <w:p w:rsidR="00905E04" w:rsidRPr="009525EC" w:rsidRDefault="00905E04" w:rsidP="00905E04">
      <w:pPr>
        <w:jc w:val="right"/>
      </w:pPr>
      <w:r w:rsidRPr="009525EC">
        <w:t>предоставление муниципальной услуги</w:t>
      </w:r>
    </w:p>
    <w:p w:rsidR="00905E04" w:rsidRDefault="00905E04" w:rsidP="00905E04">
      <w:pPr>
        <w:jc w:val="right"/>
      </w:pPr>
      <w:r w:rsidRPr="009525EC">
        <w:t>«</w:t>
      </w:r>
      <w:r>
        <w:t>Подготовка аукциона по продаже</w:t>
      </w:r>
    </w:p>
    <w:p w:rsidR="00905E04" w:rsidRDefault="00905E04" w:rsidP="00905E04">
      <w:pPr>
        <w:jc w:val="right"/>
      </w:pPr>
      <w:r>
        <w:t>Земельного участка или аукциона</w:t>
      </w:r>
    </w:p>
    <w:p w:rsidR="00905E04" w:rsidRDefault="00905E04" w:rsidP="00905E04">
      <w:pPr>
        <w:jc w:val="right"/>
      </w:pPr>
      <w:r>
        <w:t xml:space="preserve"> на право заключения </w:t>
      </w:r>
    </w:p>
    <w:p w:rsidR="00905E04" w:rsidRPr="0016530B" w:rsidRDefault="00905E04" w:rsidP="00905E04">
      <w:pPr>
        <w:spacing w:line="480" w:lineRule="auto"/>
        <w:jc w:val="right"/>
        <w:rPr>
          <w:sz w:val="24"/>
          <w:szCs w:val="24"/>
        </w:rPr>
      </w:pPr>
      <w:r>
        <w:t>договора аренды земельного участка»</w:t>
      </w:r>
    </w:p>
    <w:p w:rsidR="00905E04" w:rsidRDefault="00905E04" w:rsidP="00905E04">
      <w:pPr>
        <w:tabs>
          <w:tab w:val="left" w:pos="7088"/>
          <w:tab w:val="left" w:pos="7699"/>
        </w:tabs>
      </w:pPr>
    </w:p>
    <w:p w:rsidR="00905E04" w:rsidRDefault="00905E04" w:rsidP="00905E04"/>
    <w:p w:rsidR="00905E04" w:rsidRDefault="00905E04" w:rsidP="00905E04"/>
    <w:p w:rsidR="00905E04" w:rsidRDefault="00905E04" w:rsidP="00905E04"/>
    <w:p w:rsidR="00905E04" w:rsidRDefault="00905E04" w:rsidP="00905E04">
      <w:pPr>
        <w:tabs>
          <w:tab w:val="left" w:pos="2653"/>
        </w:tabs>
        <w:jc w:val="center"/>
        <w:rPr>
          <w:sz w:val="24"/>
          <w:szCs w:val="24"/>
        </w:rPr>
      </w:pPr>
      <w:r>
        <w:rPr>
          <w:sz w:val="24"/>
          <w:szCs w:val="24"/>
        </w:rPr>
        <w:t>Справочная информация</w:t>
      </w:r>
    </w:p>
    <w:p w:rsidR="00905E04" w:rsidRDefault="00905E04" w:rsidP="00905E04">
      <w:pPr>
        <w:tabs>
          <w:tab w:val="left" w:pos="2653"/>
        </w:tabs>
        <w:jc w:val="center"/>
        <w:rPr>
          <w:sz w:val="24"/>
          <w:szCs w:val="24"/>
        </w:rPr>
      </w:pPr>
      <w:r>
        <w:rPr>
          <w:sz w:val="24"/>
          <w:szCs w:val="24"/>
        </w:rPr>
        <w:t>о местонахождении, графике работы,</w:t>
      </w:r>
    </w:p>
    <w:p w:rsidR="00905E04" w:rsidRDefault="00905E04" w:rsidP="00905E04">
      <w:pPr>
        <w:tabs>
          <w:tab w:val="left" w:pos="2653"/>
        </w:tabs>
        <w:jc w:val="center"/>
        <w:rPr>
          <w:sz w:val="24"/>
          <w:szCs w:val="24"/>
        </w:rPr>
      </w:pPr>
      <w:r>
        <w:rPr>
          <w:sz w:val="24"/>
          <w:szCs w:val="24"/>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5F6456">
            <w:pPr>
              <w:tabs>
                <w:tab w:val="left" w:pos="2653"/>
              </w:tabs>
              <w:jc w:val="center"/>
            </w:pPr>
            <w:r w:rsidRPr="002C7A3D">
              <w:t xml:space="preserve">Администрация Чугуевского муниципального </w:t>
            </w:r>
            <w:r w:rsidR="005F6456">
              <w:t>округа</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Местонахождение органа, предоставляющего муниципальную услугу</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692623, Приморский край, Чугуевский район, с. Чугуевка ул. 50 лет Октября, 193</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График работы органа, предоставляющего муниципальную услугу:</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ind w:right="2120"/>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08:45-13:00,14:00-16:45</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График приема заявителей: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08:45-13:00,14:00-17:00</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08:45-13:00,14:00-16:45</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pPr>
            <w:r w:rsidRPr="002C7A3D">
              <w:t>1.4.</w:t>
            </w:r>
          </w:p>
          <w:p w:rsidR="00905E04" w:rsidRPr="002C7A3D" w:rsidRDefault="00905E04" w:rsidP="00160A9D">
            <w:pPr>
              <w:tabs>
                <w:tab w:val="left" w:pos="2653"/>
              </w:tabs>
              <w:jc w:val="cente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Контактный телефон органа, предоставляющего муниципальную услугу 8 (423-72)22-3-92</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2C7A3D">
              <w:rPr>
                <w:lang w:val="en-US"/>
              </w:rPr>
              <w:t>ww</w:t>
            </w:r>
            <w:proofErr w:type="spellEnd"/>
            <w:r w:rsidRPr="002C7A3D">
              <w:t>.</w:t>
            </w:r>
            <w:proofErr w:type="spellStart"/>
            <w:r w:rsidRPr="002C7A3D">
              <w:rPr>
                <w:lang w:val="en-US"/>
              </w:rPr>
              <w:t>chuguevsky</w:t>
            </w:r>
            <w:proofErr w:type="spellEnd"/>
            <w:r w:rsidRPr="002C7A3D">
              <w:t>.</w:t>
            </w:r>
            <w:proofErr w:type="spellStart"/>
            <w:r w:rsidRPr="002C7A3D">
              <w:rPr>
                <w:lang w:val="en-US"/>
              </w:rPr>
              <w:t>ru</w:t>
            </w:r>
            <w:proofErr w:type="spellEnd"/>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rPr>
                <w:lang w:val="en-US"/>
              </w:rPr>
              <w:t>1</w:t>
            </w:r>
            <w:r w:rsidRPr="002C7A3D">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proofErr w:type="spellStart"/>
            <w:r w:rsidRPr="002C7A3D">
              <w:t>Адре</w:t>
            </w:r>
            <w:proofErr w:type="spellEnd"/>
            <w:r w:rsidRPr="002C7A3D">
              <w:rPr>
                <w:lang w:val="en-US"/>
              </w:rPr>
              <w:t>c</w:t>
            </w:r>
            <w:r w:rsidRPr="002C7A3D">
              <w:t xml:space="preserve"> электронной почты органа, предоставляющего муниципальную услугу: </w:t>
            </w:r>
            <w:proofErr w:type="spellStart"/>
            <w:r w:rsidRPr="002C7A3D">
              <w:rPr>
                <w:lang w:val="en-US"/>
              </w:rPr>
              <w:t>uizo</w:t>
            </w:r>
            <w:proofErr w:type="spellEnd"/>
            <w:r w:rsidRPr="002C7A3D">
              <w:t>_</w:t>
            </w:r>
            <w:proofErr w:type="spellStart"/>
            <w:r w:rsidRPr="002C7A3D">
              <w:rPr>
                <w:lang w:val="en-US"/>
              </w:rPr>
              <w:t>chuguevka</w:t>
            </w:r>
            <w:proofErr w:type="spellEnd"/>
            <w:r w:rsidRPr="002C7A3D">
              <w:t>@</w:t>
            </w:r>
            <w:r w:rsidRPr="002C7A3D">
              <w:rPr>
                <w:lang w:val="en-US"/>
              </w:rPr>
              <w:t>mail</w:t>
            </w:r>
            <w:r w:rsidRPr="002C7A3D">
              <w:t>.</w:t>
            </w:r>
            <w:proofErr w:type="spellStart"/>
            <w:r w:rsidRPr="002C7A3D">
              <w:rPr>
                <w:lang w:val="en-US"/>
              </w:rPr>
              <w:t>ru</w:t>
            </w:r>
            <w:proofErr w:type="spellEnd"/>
          </w:p>
        </w:tc>
      </w:tr>
      <w:tr w:rsidR="00905E04" w:rsidRPr="002C7A3D" w:rsidTr="00160A9D">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Многофункциональные центры предоставления государственных муниципальных услуг Приморского края (далее-КГАУ «МФЦ Приморского кря»)</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2C7A3D">
              <w:rPr>
                <w:lang w:val="en-US"/>
              </w:rPr>
              <w:t>www</w:t>
            </w:r>
            <w:r w:rsidRPr="002C7A3D">
              <w:t>.</w:t>
            </w:r>
            <w:proofErr w:type="spellStart"/>
            <w:r w:rsidRPr="002C7A3D">
              <w:rPr>
                <w:lang w:val="en-US"/>
              </w:rPr>
              <w:t>mfc</w:t>
            </w:r>
            <w:proofErr w:type="spellEnd"/>
            <w:r w:rsidRPr="002C7A3D">
              <w:t>-25.</w:t>
            </w:r>
            <w:proofErr w:type="spellStart"/>
            <w:r w:rsidRPr="002C7A3D">
              <w:rPr>
                <w:lang w:val="en-US"/>
              </w:rPr>
              <w:t>ru</w:t>
            </w:r>
            <w:proofErr w:type="spellEnd"/>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Единый телефон сети МФЦ, расположенных на территории Приморского края: 8(423) 201-01-56</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Адрес электронной почты: www.mfc-25.ru</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Перечень структурных подразделений КГАУ «МФЦ Приморского края» (далее-МФЦ)</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Чугуевское отделение.</w:t>
            </w:r>
          </w:p>
          <w:p w:rsidR="00905E04" w:rsidRPr="002C7A3D" w:rsidRDefault="00905E04" w:rsidP="00160A9D">
            <w:pPr>
              <w:tabs>
                <w:tab w:val="left" w:pos="2653"/>
              </w:tabs>
            </w:pPr>
            <w:r w:rsidRPr="002C7A3D">
              <w:t>Местонахождение, телефон:</w:t>
            </w:r>
          </w:p>
          <w:p w:rsidR="00905E04" w:rsidRPr="002C7A3D" w:rsidRDefault="00905E04" w:rsidP="00160A9D">
            <w:pPr>
              <w:tabs>
                <w:tab w:val="left" w:pos="2653"/>
              </w:tabs>
              <w:rPr>
                <w:sz w:val="28"/>
                <w:szCs w:val="28"/>
              </w:rPr>
            </w:pPr>
            <w:r w:rsidRPr="002C7A3D">
              <w:t>с. Чугуевка, ул. 50 лет Октября, 161 А, тел: 8(423) 722-12-15</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График работы МФЦ: </w:t>
            </w:r>
          </w:p>
          <w:p w:rsidR="00905E04" w:rsidRPr="002C7A3D" w:rsidRDefault="00905E04" w:rsidP="00160A9D">
            <w:pPr>
              <w:tabs>
                <w:tab w:val="left" w:pos="2653"/>
              </w:tabs>
              <w:rPr>
                <w:sz w:val="28"/>
                <w:szCs w:val="28"/>
              </w:rPr>
            </w:pPr>
            <w:r w:rsidRPr="002C7A3D">
              <w:t>Понедельник-вторник, четверг-пятница:09:00-18:00, среда:10:00-20:00, суббота:09:00-15:00</w:t>
            </w:r>
          </w:p>
        </w:tc>
      </w:tr>
      <w:tr w:rsidR="00905E04" w:rsidRPr="002C7A3D" w:rsidTr="00160A9D">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rPr>
                <w:sz w:val="28"/>
                <w:szCs w:val="28"/>
              </w:rPr>
            </w:pPr>
            <w:r w:rsidRPr="002C7A3D">
              <w:lastRenderedPageBreak/>
              <w:t>3.2</w:t>
            </w:r>
            <w:r w:rsidRPr="002C7A3D">
              <w:rPr>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rsidR="00905E04" w:rsidRPr="002C7A3D" w:rsidRDefault="00905E04" w:rsidP="00160A9D">
            <w:pPr>
              <w:tabs>
                <w:tab w:val="left" w:pos="2653"/>
              </w:tabs>
            </w:pPr>
            <w:r w:rsidRPr="002C7A3D">
              <w:t xml:space="preserve">Чугуевское отделение ТОСП Кокшаровка. </w:t>
            </w:r>
          </w:p>
          <w:p w:rsidR="00905E04" w:rsidRPr="002C7A3D" w:rsidRDefault="00905E04" w:rsidP="00160A9D">
            <w:pPr>
              <w:tabs>
                <w:tab w:val="left" w:pos="2653"/>
              </w:tabs>
            </w:pPr>
            <w:r w:rsidRPr="002C7A3D">
              <w:t>Местонахождение, телефон:</w:t>
            </w:r>
          </w:p>
          <w:p w:rsidR="00905E04" w:rsidRPr="002C7A3D" w:rsidRDefault="00905E04" w:rsidP="00160A9D">
            <w:pPr>
              <w:tabs>
                <w:tab w:val="left" w:pos="2653"/>
              </w:tabs>
            </w:pPr>
            <w:r w:rsidRPr="002C7A3D">
              <w:t>Приморский край, Чугуевский район, с. Кокшаровка, ул. Советская, д. 12</w:t>
            </w:r>
          </w:p>
          <w:p w:rsidR="00905E04" w:rsidRPr="002C7A3D" w:rsidRDefault="00905E04" w:rsidP="00160A9D">
            <w:pPr>
              <w:tabs>
                <w:tab w:val="left" w:pos="2653"/>
              </w:tabs>
            </w:pPr>
            <w:r w:rsidRPr="002C7A3D">
              <w:t>тел: 8 (423) 72 31-6-13</w:t>
            </w:r>
          </w:p>
          <w:p w:rsidR="00905E04" w:rsidRPr="002C7A3D" w:rsidRDefault="00905E04" w:rsidP="00160A9D">
            <w:pPr>
              <w:tabs>
                <w:tab w:val="left" w:pos="2653"/>
              </w:tabs>
              <w:jc w:val="center"/>
              <w:rPr>
                <w:sz w:val="28"/>
                <w:szCs w:val="28"/>
              </w:rPr>
            </w:pP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График работы МФЦ: </w:t>
            </w:r>
          </w:p>
          <w:p w:rsidR="00905E04" w:rsidRPr="002C7A3D" w:rsidRDefault="00905E04" w:rsidP="00160A9D">
            <w:pPr>
              <w:tabs>
                <w:tab w:val="left" w:pos="2653"/>
              </w:tabs>
              <w:rPr>
                <w:sz w:val="28"/>
                <w:szCs w:val="28"/>
              </w:rPr>
            </w:pPr>
            <w:r w:rsidRPr="002C7A3D">
              <w:t>вторник, четверг-пятница:09:00-17:00, перерыв на обед с 13:00 до 14:00; пятница, суббота: 09:00-13:00, понедельник, среда, воскресенье выходной</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Чугуевское отделение ТОСП Шумный. </w:t>
            </w:r>
          </w:p>
          <w:p w:rsidR="00905E04" w:rsidRPr="002C7A3D" w:rsidRDefault="00905E04" w:rsidP="00160A9D">
            <w:pPr>
              <w:tabs>
                <w:tab w:val="left" w:pos="2653"/>
              </w:tabs>
            </w:pPr>
            <w:r w:rsidRPr="002C7A3D">
              <w:t>Местонахождение, телефон:</w:t>
            </w:r>
          </w:p>
          <w:p w:rsidR="00905E04" w:rsidRPr="002C7A3D" w:rsidRDefault="00905E04" w:rsidP="00160A9D">
            <w:pPr>
              <w:tabs>
                <w:tab w:val="left" w:pos="2653"/>
              </w:tabs>
            </w:pPr>
            <w:r w:rsidRPr="002C7A3D">
              <w:t>Приморский край, Чугуевский район, с. Шумный, ул. Центральная, д. 30</w:t>
            </w:r>
          </w:p>
          <w:p w:rsidR="00905E04" w:rsidRPr="002C7A3D" w:rsidRDefault="00905E04" w:rsidP="00160A9D">
            <w:pPr>
              <w:tabs>
                <w:tab w:val="left" w:pos="2653"/>
              </w:tabs>
              <w:rPr>
                <w:sz w:val="28"/>
                <w:szCs w:val="28"/>
              </w:rPr>
            </w:pPr>
            <w:r w:rsidRPr="002C7A3D">
              <w:t>тел: 8 (423) 72 51-5-31</w:t>
            </w:r>
          </w:p>
        </w:tc>
      </w:tr>
      <w:tr w:rsidR="00905E04" w:rsidRPr="002C7A3D" w:rsidTr="00160A9D">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905E04" w:rsidRPr="002C7A3D" w:rsidRDefault="00905E04" w:rsidP="00160A9D">
            <w:pPr>
              <w:tabs>
                <w:tab w:val="left" w:pos="2653"/>
              </w:tabs>
            </w:pPr>
            <w:r w:rsidRPr="002C7A3D">
              <w:t xml:space="preserve">График работы МФЦ: </w:t>
            </w:r>
          </w:p>
          <w:p w:rsidR="00905E04" w:rsidRPr="002C7A3D" w:rsidRDefault="00905E04" w:rsidP="00160A9D">
            <w:pPr>
              <w:tabs>
                <w:tab w:val="left" w:pos="2653"/>
              </w:tabs>
            </w:pPr>
            <w:r w:rsidRPr="002C7A3D">
              <w:t xml:space="preserve">вторник:09:00-16:00, перерыв на обед с 12:00 до 13:00; четверг, пятница, суббота: 09:00-13:00, </w:t>
            </w:r>
          </w:p>
          <w:p w:rsidR="00905E04" w:rsidRPr="002C7A3D" w:rsidRDefault="00905E04" w:rsidP="00160A9D">
            <w:pPr>
              <w:tabs>
                <w:tab w:val="left" w:pos="2653"/>
              </w:tabs>
              <w:rPr>
                <w:sz w:val="28"/>
                <w:szCs w:val="28"/>
              </w:rPr>
            </w:pPr>
            <w:r w:rsidRPr="002C7A3D">
              <w:t>понедельник, среда, воскресенье выходной</w:t>
            </w:r>
          </w:p>
        </w:tc>
      </w:tr>
    </w:tbl>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tabs>
          <w:tab w:val="left" w:pos="2653"/>
        </w:tabs>
        <w:jc w:val="center"/>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905E04" w:rsidRDefault="00905E04" w:rsidP="00905E04">
      <w:pPr>
        <w:jc w:val="right"/>
        <w:rPr>
          <w:sz w:val="28"/>
          <w:szCs w:val="28"/>
        </w:rPr>
      </w:pPr>
    </w:p>
    <w:p w:rsidR="005F6456" w:rsidRDefault="005F6456" w:rsidP="00905E04">
      <w:pPr>
        <w:jc w:val="right"/>
      </w:pPr>
    </w:p>
    <w:p w:rsidR="005F6456" w:rsidRDefault="005F6456" w:rsidP="00905E04">
      <w:pPr>
        <w:jc w:val="right"/>
      </w:pPr>
    </w:p>
    <w:p w:rsidR="005F6456" w:rsidRDefault="005F6456" w:rsidP="00905E04">
      <w:pPr>
        <w:jc w:val="right"/>
      </w:pPr>
    </w:p>
    <w:p w:rsidR="005F6456" w:rsidRDefault="005F6456" w:rsidP="00905E04">
      <w:pPr>
        <w:jc w:val="right"/>
      </w:pPr>
    </w:p>
    <w:p w:rsidR="005F6456" w:rsidRPr="009525EC" w:rsidRDefault="005F6456" w:rsidP="005F6456">
      <w:pPr>
        <w:jc w:val="right"/>
      </w:pPr>
      <w:r>
        <w:lastRenderedPageBreak/>
        <w:t>Приложение № 2</w:t>
      </w:r>
    </w:p>
    <w:p w:rsidR="005F6456" w:rsidRPr="009525EC" w:rsidRDefault="005F6456" w:rsidP="005F6456">
      <w:pPr>
        <w:jc w:val="right"/>
      </w:pPr>
      <w:r w:rsidRPr="009525EC">
        <w:t>К Административному регламенту</w:t>
      </w:r>
    </w:p>
    <w:p w:rsidR="005F6456" w:rsidRPr="009525EC" w:rsidRDefault="005F6456" w:rsidP="005F6456">
      <w:pPr>
        <w:jc w:val="right"/>
      </w:pPr>
      <w:r w:rsidRPr="009525EC">
        <w:t>предоставление муниципальной услуги</w:t>
      </w:r>
    </w:p>
    <w:p w:rsidR="005F6456" w:rsidRDefault="005F6456" w:rsidP="00905E04">
      <w:pPr>
        <w:jc w:val="right"/>
      </w:pPr>
      <w:r w:rsidRPr="009525EC">
        <w:t>«</w:t>
      </w:r>
      <w:r>
        <w:t>Подготовка аукциона по продаже</w:t>
      </w:r>
    </w:p>
    <w:p w:rsidR="00905E04" w:rsidRDefault="00905E04" w:rsidP="00905E04">
      <w:pPr>
        <w:jc w:val="right"/>
      </w:pPr>
      <w:r>
        <w:t>Земельного участка или аукциона</w:t>
      </w:r>
    </w:p>
    <w:p w:rsidR="00905E04" w:rsidRDefault="00905E04" w:rsidP="00905E04">
      <w:pPr>
        <w:jc w:val="right"/>
      </w:pPr>
      <w:r>
        <w:t xml:space="preserve"> на право заключения </w:t>
      </w:r>
    </w:p>
    <w:p w:rsidR="00905E04" w:rsidRDefault="00905E04" w:rsidP="00905E04">
      <w:pPr>
        <w:jc w:val="right"/>
      </w:pPr>
      <w:r>
        <w:t>договора аренды земельного участка»</w:t>
      </w:r>
    </w:p>
    <w:p w:rsidR="00905E04" w:rsidRDefault="00905E04" w:rsidP="00905E04">
      <w:pPr>
        <w:jc w:val="right"/>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5F6456" w:rsidRDefault="005F6456" w:rsidP="00905E04">
      <w:pPr>
        <w:widowControl w:val="0"/>
        <w:jc w:val="center"/>
        <w:rPr>
          <w:b/>
          <w:sz w:val="28"/>
          <w:szCs w:val="28"/>
        </w:rPr>
      </w:pPr>
    </w:p>
    <w:p w:rsidR="00905E04" w:rsidRPr="009D24A5" w:rsidRDefault="00905E04" w:rsidP="00905E04">
      <w:pPr>
        <w:widowControl w:val="0"/>
        <w:jc w:val="center"/>
        <w:rPr>
          <w:b/>
          <w:sz w:val="28"/>
          <w:szCs w:val="28"/>
        </w:rPr>
      </w:pPr>
      <w:r>
        <w:rPr>
          <w:b/>
          <w:sz w:val="28"/>
          <w:szCs w:val="28"/>
        </w:rPr>
        <w:t>Блок-схема предоставления муниципальной услуги</w:t>
      </w:r>
    </w:p>
    <w:p w:rsidR="00905E04" w:rsidRDefault="00905E04" w:rsidP="00905E04">
      <w:pPr>
        <w:widowControl w:val="0"/>
        <w:jc w:val="center"/>
        <w:rPr>
          <w:bCs/>
          <w:sz w:val="28"/>
          <w:szCs w:val="28"/>
        </w:rPr>
      </w:pPr>
      <w:r>
        <w:rPr>
          <w:bCs/>
          <w:noProof/>
          <w:sz w:val="28"/>
          <w:szCs w:val="28"/>
        </w:rPr>
        <mc:AlternateContent>
          <mc:Choice Requires="wps">
            <w:drawing>
              <wp:anchor distT="0" distB="0" distL="114300" distR="114300" simplePos="0" relativeHeight="251680768" behindDoc="0" locked="0" layoutInCell="1" allowOverlap="1">
                <wp:simplePos x="0" y="0"/>
                <wp:positionH relativeFrom="column">
                  <wp:posOffset>3128010</wp:posOffset>
                </wp:positionH>
                <wp:positionV relativeFrom="paragraph">
                  <wp:posOffset>5337810</wp:posOffset>
                </wp:positionV>
                <wp:extent cx="0" cy="238125"/>
                <wp:effectExtent l="60960" t="13335" r="53340" b="1524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975305E" id="_x0000_t32" coordsize="21600,21600" o:spt="32" o:oned="t" path="m,l21600,21600e" filled="f">
                <v:path arrowok="t" fillok="f" o:connecttype="none"/>
                <o:lock v:ext="edit" shapetype="t"/>
              </v:shapetype>
              <v:shape id="Прямая со стрелкой 21" o:spid="_x0000_s1026" type="#_x0000_t32" style="position:absolute;margin-left:246.3pt;margin-top:420.3pt;width:0;height:1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">
                <v:stroke endarrow="block"/>
              </v:shape>
            </w:pict>
          </mc:Fallback>
        </mc:AlternateContent>
      </w:r>
      <w:r>
        <w:rPr>
          <w:bCs/>
          <w:noProof/>
          <w:sz w:val="28"/>
          <w:szCs w:val="28"/>
        </w:rPr>
        <mc:AlternateContent>
          <mc:Choice Requires="wps">
            <w:drawing>
              <wp:anchor distT="0" distB="0" distL="114300" distR="114300" simplePos="0" relativeHeight="251679744" behindDoc="0" locked="0" layoutInCell="1" allowOverlap="1">
                <wp:simplePos x="0" y="0"/>
                <wp:positionH relativeFrom="column">
                  <wp:posOffset>3128010</wp:posOffset>
                </wp:positionH>
                <wp:positionV relativeFrom="paragraph">
                  <wp:posOffset>4118610</wp:posOffset>
                </wp:positionV>
                <wp:extent cx="0" cy="238125"/>
                <wp:effectExtent l="60960" t="13335" r="53340" b="1524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B5C86A0" id="Прямая со стрелкой 20" o:spid="_x0000_s1026" type="#_x0000_t32" style="position:absolute;margin-left:246.3pt;margin-top:324.3pt;width:0;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">
                <v:stroke endarrow="block"/>
              </v:shape>
            </w:pict>
          </mc:Fallback>
        </mc:AlternateContent>
      </w:r>
      <w:r>
        <w:rPr>
          <w:bCs/>
          <w:noProof/>
          <w:sz w:val="28"/>
          <w:szCs w:val="28"/>
        </w:rPr>
        <mc:AlternateContent>
          <mc:Choice Requires="wps">
            <w:drawing>
              <wp:anchor distT="0" distB="0" distL="114300" distR="114300" simplePos="0" relativeHeight="251678720" behindDoc="0" locked="0" layoutInCell="1" allowOverlap="1">
                <wp:simplePos x="0" y="0"/>
                <wp:positionH relativeFrom="column">
                  <wp:posOffset>3128010</wp:posOffset>
                </wp:positionH>
                <wp:positionV relativeFrom="paragraph">
                  <wp:posOffset>3051810</wp:posOffset>
                </wp:positionV>
                <wp:extent cx="0" cy="266700"/>
                <wp:effectExtent l="60960" t="13335" r="53340" b="1524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231B6EC" id="Прямая со стрелкой 19" o:spid="_x0000_s1026" type="#_x0000_t32" style="position:absolute;margin-left:246.3pt;margin-top:240.3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">
                <v:stroke endarrow="block"/>
              </v:shape>
            </w:pict>
          </mc:Fallback>
        </mc:AlternateContent>
      </w:r>
      <w:r>
        <w:rPr>
          <w:bCs/>
          <w:noProof/>
          <w:sz w:val="28"/>
          <w:szCs w:val="28"/>
        </w:rPr>
        <mc:AlternateContent>
          <mc:Choice Requires="wps">
            <w:drawing>
              <wp:anchor distT="0" distB="0" distL="114300" distR="114300" simplePos="0" relativeHeight="251677696" behindDoc="0" locked="0" layoutInCell="1" allowOverlap="1">
                <wp:simplePos x="0" y="0"/>
                <wp:positionH relativeFrom="column">
                  <wp:posOffset>3128010</wp:posOffset>
                </wp:positionH>
                <wp:positionV relativeFrom="paragraph">
                  <wp:posOffset>1727835</wp:posOffset>
                </wp:positionV>
                <wp:extent cx="0" cy="238125"/>
                <wp:effectExtent l="60960" t="13335" r="53340" b="1524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50FE04F" id="Прямая со стрелкой 18" o:spid="_x0000_s1026" type="#_x0000_t32" style="position:absolute;margin-left:246.3pt;margin-top:136.05pt;width:0;height:1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">
                <v:stroke endarrow="block"/>
              </v:shape>
            </w:pict>
          </mc:Fallback>
        </mc:AlternateContent>
      </w:r>
      <w:r>
        <w:rPr>
          <w:bCs/>
          <w:noProof/>
          <w:sz w:val="28"/>
          <w:szCs w:val="28"/>
        </w:rPr>
        <mc:AlternateContent>
          <mc:Choice Requires="wps">
            <w:drawing>
              <wp:anchor distT="0" distB="0" distL="114300" distR="114300" simplePos="0" relativeHeight="251676672" behindDoc="0" locked="0" layoutInCell="1" allowOverlap="1">
                <wp:simplePos x="0" y="0"/>
                <wp:positionH relativeFrom="column">
                  <wp:posOffset>3128010</wp:posOffset>
                </wp:positionH>
                <wp:positionV relativeFrom="paragraph">
                  <wp:posOffset>851535</wp:posOffset>
                </wp:positionV>
                <wp:extent cx="0" cy="285750"/>
                <wp:effectExtent l="60960" t="13335" r="53340" b="1524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EDCAE02" id="Прямая со стрелкой 17" o:spid="_x0000_s1026" type="#_x0000_t32" style="position:absolute;margin-left:246.3pt;margin-top:67.05pt;width:0;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">
                <v:stroke endarrow="block"/>
              </v:shape>
            </w:pict>
          </mc:Fallback>
        </mc:AlternateContent>
      </w:r>
      <w:r>
        <w:rPr>
          <w:bCs/>
          <w:noProof/>
          <w:sz w:val="28"/>
          <w:szCs w:val="28"/>
        </w:rPr>
        <mc:AlternateContent>
          <mc:Choice Requires="wps">
            <w:drawing>
              <wp:anchor distT="0" distB="0" distL="114300" distR="114300" simplePos="0" relativeHeight="251673600" behindDoc="0" locked="0" layoutInCell="1" allowOverlap="1">
                <wp:simplePos x="0" y="0"/>
                <wp:positionH relativeFrom="column">
                  <wp:posOffset>1499235</wp:posOffset>
                </wp:positionH>
                <wp:positionV relativeFrom="paragraph">
                  <wp:posOffset>4356735</wp:posOffset>
                </wp:positionV>
                <wp:extent cx="3409950" cy="981075"/>
                <wp:effectExtent l="13335" t="13335" r="5715" b="571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981075"/>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направления проекта договора купли-продажи, проекта договора аренды земельного участка на основании протокола о результатах аукциона, заключение договора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left:0;text-align:left;margin-left:118.05pt;margin-top:343.05pt;width:268.5pt;height:7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">
                <v:textbox>
                  <w:txbxContent>
                    <w:p w:rsidR="005F6456" w:rsidRDefault="005F6456" w:rsidP="00905E04">
                      <w:r>
                        <w:rPr>
                          <w:sz w:val="24"/>
                          <w:szCs w:val="24"/>
                        </w:rPr>
                        <w:t>процедура направления проекта договора купли-продажи, проекта договора аренды земельного участка на основании протокола о результатах аукциона, заключение договора</w:t>
                      </w:r>
                    </w:p>
                  </w:txbxContent>
                </v:textbox>
              </v:rec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1499235</wp:posOffset>
                </wp:positionH>
                <wp:positionV relativeFrom="paragraph">
                  <wp:posOffset>3318510</wp:posOffset>
                </wp:positionV>
                <wp:extent cx="3409950" cy="800100"/>
                <wp:effectExtent l="13335" t="13335" r="5715" b="571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800100"/>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проведения аукциона по продаже земельного участка или права на заключение договора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7" style="position:absolute;left:0;text-align:left;margin-left:118.05pt;margin-top:261.3pt;width:268.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">
                <v:textbox>
                  <w:txbxContent>
                    <w:p w:rsidR="005F6456" w:rsidRDefault="005F6456" w:rsidP="00905E04">
                      <w:r>
                        <w:rPr>
                          <w:sz w:val="24"/>
                          <w:szCs w:val="24"/>
                        </w:rPr>
                        <w:t>процедура проведения аукциона по продаже земельного участка или права на заключение договора аренды земельного участка</w:t>
                      </w:r>
                    </w:p>
                  </w:txbxContent>
                </v:textbox>
              </v:rect>
            </w:pict>
          </mc:Fallback>
        </mc:AlternateContent>
      </w:r>
      <w:r>
        <w:rPr>
          <w:bCs/>
          <w:noProof/>
          <w:sz w:val="28"/>
          <w:szCs w:val="28"/>
        </w:rPr>
        <mc:AlternateContent>
          <mc:Choice Requires="wps">
            <w:drawing>
              <wp:anchor distT="0" distB="0" distL="114300" distR="114300" simplePos="0" relativeHeight="251672576" behindDoc="0" locked="0" layoutInCell="1" allowOverlap="1">
                <wp:simplePos x="0" y="0"/>
                <wp:positionH relativeFrom="column">
                  <wp:posOffset>1870710</wp:posOffset>
                </wp:positionH>
                <wp:positionV relativeFrom="paragraph">
                  <wp:posOffset>1137285</wp:posOffset>
                </wp:positionV>
                <wp:extent cx="2733675" cy="590550"/>
                <wp:effectExtent l="13335" t="13335" r="5715" b="571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590550"/>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8" style="position:absolute;left:0;text-align:left;margin-left:147.3pt;margin-top:89.55pt;width:215.25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">
                <v:textbox>
                  <w:txbxContent>
                    <w:p w:rsidR="005F6456" w:rsidRDefault="005F6456" w:rsidP="00905E04">
                      <w:r>
                        <w:rPr>
                          <w:sz w:val="24"/>
                          <w:szCs w:val="24"/>
                        </w:rPr>
                        <w:t>процедура направления межведомственных запросов</w:t>
                      </w:r>
                    </w:p>
                  </w:txbxContent>
                </v:textbox>
              </v:rect>
            </w:pict>
          </mc:Fallback>
        </mc:AlternateContent>
      </w:r>
      <w:r>
        <w:rPr>
          <w:bCs/>
          <w:noProof/>
          <w:sz w:val="28"/>
          <w:szCs w:val="28"/>
        </w:rPr>
        <mc:AlternateContent>
          <mc:Choice Requires="wps">
            <w:drawing>
              <wp:anchor distT="0" distB="0" distL="114300" distR="114300" simplePos="0" relativeHeight="251671552" behindDoc="0" locked="0" layoutInCell="1" allowOverlap="1">
                <wp:simplePos x="0" y="0"/>
                <wp:positionH relativeFrom="column">
                  <wp:posOffset>1870710</wp:posOffset>
                </wp:positionH>
                <wp:positionV relativeFrom="paragraph">
                  <wp:posOffset>194310</wp:posOffset>
                </wp:positionV>
                <wp:extent cx="2733675" cy="657225"/>
                <wp:effectExtent l="13335" t="13335" r="5715" b="571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657225"/>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процедура приема и регистрации заявки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9" style="position:absolute;left:0;text-align:left;margin-left:147.3pt;margin-top:15.3pt;width:215.2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">
                <v:textbox>
                  <w:txbxContent>
                    <w:p w:rsidR="005F6456" w:rsidRDefault="005F6456" w:rsidP="00905E04">
                      <w:r>
                        <w:rPr>
                          <w:sz w:val="24"/>
                          <w:szCs w:val="24"/>
                        </w:rPr>
                        <w:t>процедура приема и регистрации заявки на участие в аукционе</w:t>
                      </w:r>
                    </w:p>
                  </w:txbxContent>
                </v:textbox>
              </v:rect>
            </w:pict>
          </mc:Fallback>
        </mc:AlternateContent>
      </w:r>
    </w:p>
    <w:p w:rsidR="00905E04" w:rsidRDefault="00905E04" w:rsidP="00905E04">
      <w:pPr>
        <w:tabs>
          <w:tab w:val="left" w:pos="5655"/>
        </w:tabs>
      </w:pPr>
    </w:p>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r>
        <w:rPr>
          <w:bCs/>
          <w:noProof/>
          <w:sz w:val="28"/>
          <w:szCs w:val="28"/>
        </w:rPr>
        <mc:AlternateContent>
          <mc:Choice Requires="wps">
            <w:drawing>
              <wp:anchor distT="0" distB="0" distL="114300" distR="114300" simplePos="0" relativeHeight="251674624" behindDoc="0" locked="0" layoutInCell="1" allowOverlap="1">
                <wp:simplePos x="0" y="0"/>
                <wp:positionH relativeFrom="column">
                  <wp:posOffset>1442085</wp:posOffset>
                </wp:positionH>
                <wp:positionV relativeFrom="paragraph">
                  <wp:posOffset>15875</wp:posOffset>
                </wp:positionV>
                <wp:extent cx="3562350" cy="1162050"/>
                <wp:effectExtent l="13335" t="9525" r="5715" b="952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162050"/>
                        </a:xfrm>
                        <a:prstGeom prst="rect">
                          <a:avLst/>
                        </a:prstGeom>
                        <a:solidFill>
                          <a:srgbClr val="FFFFFF"/>
                        </a:solidFill>
                        <a:ln w="9525">
                          <a:solidFill>
                            <a:srgbClr val="000000"/>
                          </a:solidFill>
                          <a:miter lim="800000"/>
                          <a:headEnd/>
                          <a:tailEnd/>
                        </a:ln>
                      </wps:spPr>
                      <wps:txbx>
                        <w:txbxContent>
                          <w:p w:rsidR="005F6456" w:rsidRPr="00905D88" w:rsidRDefault="005F6456" w:rsidP="00905E04">
                            <w:r w:rsidRPr="00905D88">
                              <w:t>процедура рассмотрения заявок на участие в аукционе и принятия решений о допуске участников аукциона, уведомление заявителей (представителей заявителя) посредством направления уведомления о результатах рассмотрения поступивших заявок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0" style="position:absolute;margin-left:113.55pt;margin-top:1.25pt;width:280.5pt;height: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">
                <v:textbox>
                  <w:txbxContent>
                    <w:p w:rsidR="005F6456" w:rsidRPr="00905D88" w:rsidRDefault="005F6456" w:rsidP="00905E04">
                      <w:r w:rsidRPr="00905D88">
                        <w:t>процедура рассмотрения заявок на участие в аукционе и принятия решений о допуске участников аукциона, уведомление заявителей (представителей заявителя) посредством направления уведомления о результатах рассмотрения поступивших заявок на участие в аукционе</w:t>
                      </w:r>
                    </w:p>
                  </w:txbxContent>
                </v:textbox>
              </v:rect>
            </w:pict>
          </mc:Fallback>
        </mc:AlternateContent>
      </w:r>
    </w:p>
    <w:p w:rsidR="00905E04" w:rsidRPr="00B06141" w:rsidRDefault="00905E04" w:rsidP="00905E04"/>
    <w:p w:rsidR="00905E04" w:rsidRPr="00B06141" w:rsidRDefault="00905E04" w:rsidP="00905E04"/>
    <w:p w:rsidR="00905E04" w:rsidRPr="00B06141" w:rsidRDefault="00905E04" w:rsidP="00905E04"/>
    <w:p w:rsidR="00905E04" w:rsidRPr="00B06141" w:rsidRDefault="00905E04" w:rsidP="00905E04"/>
    <w:p w:rsidR="00905E04" w:rsidRDefault="00905E04" w:rsidP="00905E04">
      <w:pPr>
        <w:jc w:val="center"/>
      </w:pPr>
    </w:p>
    <w:p w:rsidR="00905E04" w:rsidRDefault="00905E04" w:rsidP="00905E04">
      <w:pPr>
        <w:jc w:val="right"/>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p>
    <w:p w:rsidR="00905E04" w:rsidRDefault="00905E04" w:rsidP="00905E04">
      <w:pPr>
        <w:rPr>
          <w:sz w:val="28"/>
          <w:szCs w:val="28"/>
        </w:rPr>
      </w:pPr>
      <w:r>
        <w:rPr>
          <w:noProof/>
        </w:rPr>
        <mc:AlternateContent>
          <mc:Choice Requires="wps">
            <w:drawing>
              <wp:anchor distT="0" distB="0" distL="114300" distR="114300" simplePos="0" relativeHeight="251682816" behindDoc="0" locked="0" layoutInCell="1" allowOverlap="1" wp14:anchorId="2D0B8FBB" wp14:editId="2F95CDAE">
                <wp:simplePos x="0" y="0"/>
                <wp:positionH relativeFrom="column">
                  <wp:posOffset>1491615</wp:posOffset>
                </wp:positionH>
                <wp:positionV relativeFrom="paragraph">
                  <wp:posOffset>71755</wp:posOffset>
                </wp:positionV>
                <wp:extent cx="3409950" cy="48577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485775"/>
                        </a:xfrm>
                        <a:prstGeom prst="rect">
                          <a:avLst/>
                        </a:prstGeom>
                        <a:solidFill>
                          <a:srgbClr val="FFFFFF"/>
                        </a:solidFill>
                        <a:ln w="9525">
                          <a:solidFill>
                            <a:srgbClr val="000000"/>
                          </a:solidFill>
                          <a:miter lim="800000"/>
                          <a:headEnd/>
                          <a:tailEnd/>
                        </a:ln>
                      </wps:spPr>
                      <wps:txbx>
                        <w:txbxContent>
                          <w:p w:rsidR="005F6456" w:rsidRDefault="005F6456" w:rsidP="00905E04">
                            <w:r>
                              <w:rPr>
                                <w:sz w:val="24"/>
                                <w:szCs w:val="24"/>
                              </w:rPr>
                              <w:t xml:space="preserve">процедура принятия и направления решения об отказе в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1" style="position:absolute;margin-left:117.45pt;margin-top:5.65pt;width:268.5pt;height:3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">
                <v:textbox>
                  <w:txbxContent>
                    <w:p w:rsidR="005F6456" w:rsidRDefault="005F6456" w:rsidP="00905E04">
                      <w:r>
                        <w:rPr>
                          <w:sz w:val="24"/>
                          <w:szCs w:val="24"/>
                        </w:rPr>
                        <w:t xml:space="preserve">процедура принятия и направления решения об отказе в предоставлении муниципальной услуги </w:t>
                      </w:r>
                    </w:p>
                  </w:txbxContent>
                </v:textbox>
              </v:rect>
            </w:pict>
          </mc:Fallback>
        </mc:AlternateContent>
      </w:r>
    </w:p>
    <w:p w:rsidR="00905E04" w:rsidRDefault="00905E04">
      <w:pPr>
        <w:spacing w:after="200" w:line="276" w:lineRule="auto"/>
        <w:rPr>
          <w:sz w:val="28"/>
          <w:szCs w:val="28"/>
        </w:rPr>
      </w:pPr>
      <w:r>
        <w:rPr>
          <w:sz w:val="28"/>
          <w:szCs w:val="28"/>
        </w:rPr>
        <w:br w:type="page"/>
      </w:r>
    </w:p>
    <w:p w:rsidR="00905E04" w:rsidRDefault="00905E04" w:rsidP="00905E04">
      <w:pPr>
        <w:rPr>
          <w:sz w:val="28"/>
          <w:szCs w:val="28"/>
        </w:rPr>
      </w:pPr>
    </w:p>
    <w:p w:rsidR="00905E04" w:rsidRPr="009525EC" w:rsidRDefault="00905E04" w:rsidP="00905E04">
      <w:pPr>
        <w:jc w:val="right"/>
      </w:pPr>
      <w:r>
        <w:t>Приложение № 3</w:t>
      </w:r>
    </w:p>
    <w:p w:rsidR="00905E04" w:rsidRPr="009525EC" w:rsidRDefault="00905E04" w:rsidP="00905E04">
      <w:pPr>
        <w:jc w:val="right"/>
      </w:pPr>
      <w:r w:rsidRPr="009525EC">
        <w:t>К Административному регламенту</w:t>
      </w:r>
    </w:p>
    <w:p w:rsidR="00905E04" w:rsidRPr="009525EC" w:rsidRDefault="00905E04" w:rsidP="00905E04">
      <w:pPr>
        <w:jc w:val="right"/>
      </w:pPr>
      <w:r w:rsidRPr="009525EC">
        <w:t>предоставление муниципальной услуги</w:t>
      </w:r>
    </w:p>
    <w:p w:rsidR="00905E04" w:rsidRDefault="00905E04" w:rsidP="00905E04">
      <w:pPr>
        <w:jc w:val="right"/>
      </w:pPr>
      <w:r w:rsidRPr="009525EC">
        <w:t>«</w:t>
      </w:r>
      <w:r>
        <w:t>Подготовка аукциона по продаже</w:t>
      </w:r>
    </w:p>
    <w:p w:rsidR="00905E04" w:rsidRDefault="00905E04" w:rsidP="00905E04">
      <w:pPr>
        <w:jc w:val="right"/>
      </w:pPr>
      <w:r>
        <w:t>Земельного участка или аукциона</w:t>
      </w:r>
    </w:p>
    <w:p w:rsidR="00905E04" w:rsidRDefault="00905E04" w:rsidP="00905E04">
      <w:pPr>
        <w:jc w:val="right"/>
      </w:pPr>
      <w:r>
        <w:t xml:space="preserve"> на право заключения </w:t>
      </w:r>
    </w:p>
    <w:p w:rsidR="00905E04" w:rsidRPr="0016530B" w:rsidRDefault="00905E04" w:rsidP="00905E04">
      <w:pPr>
        <w:spacing w:line="480" w:lineRule="auto"/>
        <w:jc w:val="right"/>
        <w:rPr>
          <w:sz w:val="24"/>
          <w:szCs w:val="24"/>
        </w:rPr>
      </w:pPr>
      <w:r>
        <w:t>договора аренды земельного участка»</w:t>
      </w:r>
    </w:p>
    <w:tbl>
      <w:tblPr>
        <w:tblW w:w="0" w:type="auto"/>
        <w:tblLook w:val="04A0" w:firstRow="1" w:lastRow="0" w:firstColumn="1" w:lastColumn="0" w:noHBand="0" w:noVBand="1"/>
      </w:tblPr>
      <w:tblGrid>
        <w:gridCol w:w="6204"/>
        <w:gridCol w:w="3366"/>
      </w:tblGrid>
      <w:tr w:rsidR="00905E04" w:rsidRPr="00D818BF" w:rsidTr="00160A9D">
        <w:tc>
          <w:tcPr>
            <w:tcW w:w="6204" w:type="dxa"/>
          </w:tcPr>
          <w:p w:rsidR="00905E04" w:rsidRPr="00D818BF" w:rsidRDefault="00905E04" w:rsidP="00160A9D">
            <w:pPr>
              <w:widowControl w:val="0"/>
              <w:jc w:val="right"/>
              <w:rPr>
                <w:szCs w:val="24"/>
              </w:rPr>
            </w:pPr>
          </w:p>
        </w:tc>
        <w:tc>
          <w:tcPr>
            <w:tcW w:w="3366" w:type="dxa"/>
            <w:tcBorders>
              <w:top w:val="nil"/>
              <w:left w:val="nil"/>
              <w:bottom w:val="single" w:sz="4" w:space="0" w:color="auto"/>
              <w:right w:val="nil"/>
            </w:tcBorders>
            <w:hideMark/>
          </w:tcPr>
          <w:p w:rsidR="00905E04" w:rsidRPr="00D818BF" w:rsidRDefault="00905E04" w:rsidP="00160A9D">
            <w:pPr>
              <w:widowControl w:val="0"/>
              <w:rPr>
                <w:szCs w:val="24"/>
              </w:rPr>
            </w:pPr>
          </w:p>
        </w:tc>
      </w:tr>
      <w:tr w:rsidR="00905E04" w:rsidRPr="00D818BF" w:rsidTr="00160A9D">
        <w:tc>
          <w:tcPr>
            <w:tcW w:w="6204" w:type="dxa"/>
          </w:tcPr>
          <w:p w:rsidR="00905E04" w:rsidRPr="00D818BF" w:rsidRDefault="00905E04" w:rsidP="00160A9D">
            <w:pPr>
              <w:widowControl w:val="0"/>
              <w:jc w:val="right"/>
              <w:rPr>
                <w:szCs w:val="24"/>
              </w:rPr>
            </w:pPr>
          </w:p>
        </w:tc>
        <w:tc>
          <w:tcPr>
            <w:tcW w:w="3366" w:type="dxa"/>
            <w:tcBorders>
              <w:top w:val="single" w:sz="4" w:space="0" w:color="auto"/>
              <w:left w:val="nil"/>
              <w:bottom w:val="single" w:sz="4" w:space="0" w:color="auto"/>
              <w:right w:val="nil"/>
            </w:tcBorders>
          </w:tcPr>
          <w:p w:rsidR="00905E04" w:rsidRPr="00D818BF" w:rsidRDefault="00905E04" w:rsidP="00160A9D">
            <w:pPr>
              <w:widowControl w:val="0"/>
              <w:jc w:val="right"/>
              <w:rPr>
                <w:szCs w:val="24"/>
              </w:rPr>
            </w:pPr>
          </w:p>
        </w:tc>
      </w:tr>
      <w:tr w:rsidR="00905E04" w:rsidRPr="00D818BF" w:rsidTr="00160A9D">
        <w:tc>
          <w:tcPr>
            <w:tcW w:w="6204" w:type="dxa"/>
          </w:tcPr>
          <w:p w:rsidR="00905E04" w:rsidRPr="00D818BF" w:rsidRDefault="00905E04" w:rsidP="00160A9D">
            <w:pPr>
              <w:widowControl w:val="0"/>
              <w:jc w:val="right"/>
              <w:rPr>
                <w:szCs w:val="24"/>
              </w:rPr>
            </w:pPr>
          </w:p>
        </w:tc>
        <w:tc>
          <w:tcPr>
            <w:tcW w:w="3366" w:type="dxa"/>
            <w:tcBorders>
              <w:top w:val="single" w:sz="4" w:space="0" w:color="auto"/>
              <w:left w:val="nil"/>
              <w:bottom w:val="nil"/>
              <w:right w:val="nil"/>
            </w:tcBorders>
            <w:hideMark/>
          </w:tcPr>
          <w:p w:rsidR="00905E04" w:rsidRPr="00D818BF" w:rsidRDefault="00905E04" w:rsidP="00160A9D">
            <w:pPr>
              <w:widowControl w:val="0"/>
              <w:jc w:val="center"/>
              <w:rPr>
                <w:sz w:val="16"/>
                <w:szCs w:val="16"/>
              </w:rPr>
            </w:pPr>
            <w:r w:rsidRPr="00D818BF">
              <w:rPr>
                <w:sz w:val="16"/>
                <w:szCs w:val="16"/>
              </w:rPr>
              <w:t>(наименование органа, предоставляющего муниципальную услугу)</w:t>
            </w:r>
          </w:p>
        </w:tc>
      </w:tr>
    </w:tbl>
    <w:p w:rsidR="00905E04" w:rsidRPr="00D818BF" w:rsidRDefault="00905E04" w:rsidP="00905E04">
      <w:pPr>
        <w:widowControl w:val="0"/>
        <w:jc w:val="center"/>
        <w:rPr>
          <w:szCs w:val="24"/>
        </w:rPr>
      </w:pPr>
    </w:p>
    <w:p w:rsidR="00905E04" w:rsidRPr="00D818BF" w:rsidRDefault="00905E04" w:rsidP="00905E04">
      <w:pPr>
        <w:widowControl w:val="0"/>
        <w:jc w:val="center"/>
      </w:pPr>
      <w:r w:rsidRPr="00D818BF">
        <w:t>ЗАЯВЛЕНИЕ</w:t>
      </w:r>
    </w:p>
    <w:p w:rsidR="00905E04" w:rsidRPr="00A3719F" w:rsidRDefault="00905E04" w:rsidP="00905E04">
      <w:pPr>
        <w:pStyle w:val="ConsPlusNonformat"/>
        <w:jc w:val="center"/>
        <w:rPr>
          <w:rFonts w:ascii="Times New Roman" w:hAnsi="Times New Roman" w:cs="Times New Roman"/>
          <w:sz w:val="16"/>
          <w:szCs w:val="16"/>
        </w:rPr>
      </w:pPr>
      <w:r w:rsidRPr="00A3719F">
        <w:rPr>
          <w:rFonts w:ascii="Times New Roman" w:hAnsi="Times New Roman" w:cs="Times New Roman"/>
          <w:sz w:val="16"/>
          <w:szCs w:val="16"/>
        </w:rPr>
        <w:t xml:space="preserve">о </w:t>
      </w:r>
      <w:r>
        <w:rPr>
          <w:rFonts w:ascii="Times New Roman" w:hAnsi="Times New Roman"/>
          <w:sz w:val="16"/>
          <w:szCs w:val="16"/>
        </w:rPr>
        <w:t>п</w:t>
      </w:r>
      <w:r w:rsidRPr="00A3719F">
        <w:rPr>
          <w:rFonts w:ascii="Times New Roman" w:hAnsi="Times New Roman"/>
          <w:sz w:val="16"/>
          <w:szCs w:val="16"/>
        </w:rPr>
        <w:t>одготовк</w:t>
      </w:r>
      <w:r>
        <w:rPr>
          <w:rFonts w:ascii="Times New Roman" w:hAnsi="Times New Roman"/>
          <w:sz w:val="16"/>
          <w:szCs w:val="16"/>
        </w:rPr>
        <w:t>е</w:t>
      </w:r>
      <w:r w:rsidRPr="00A3719F">
        <w:rPr>
          <w:rFonts w:ascii="Times New Roman" w:hAnsi="Times New Roman"/>
          <w:sz w:val="16"/>
          <w:szCs w:val="16"/>
        </w:rPr>
        <w:t xml:space="preserve"> аукциона по продаже земельного участка или аукциона на право заключения договора аренды земельного участка</w:t>
      </w:r>
    </w:p>
    <w:tbl>
      <w:tblPr>
        <w:tblW w:w="0" w:type="auto"/>
        <w:tblLook w:val="04A0" w:firstRow="1" w:lastRow="0" w:firstColumn="1" w:lastColumn="0" w:noHBand="0" w:noVBand="1"/>
      </w:tblPr>
      <w:tblGrid>
        <w:gridCol w:w="480"/>
        <w:gridCol w:w="1498"/>
        <w:gridCol w:w="5501"/>
        <w:gridCol w:w="2091"/>
      </w:tblGrid>
      <w:tr w:rsidR="00905E04" w:rsidRPr="00BF50A4" w:rsidTr="00160A9D">
        <w:tc>
          <w:tcPr>
            <w:tcW w:w="480" w:type="dxa"/>
            <w:shd w:val="clear" w:color="auto" w:fill="auto"/>
          </w:tcPr>
          <w:p w:rsidR="00905E04" w:rsidRDefault="00905E04" w:rsidP="00160A9D">
            <w:pPr>
              <w:widowControl w:val="0"/>
              <w:jc w:val="center"/>
            </w:pPr>
          </w:p>
          <w:p w:rsidR="00905E04" w:rsidRPr="00BF50A4" w:rsidRDefault="00905E04" w:rsidP="00160A9D">
            <w:pPr>
              <w:widowControl w:val="0"/>
              <w:jc w:val="center"/>
            </w:pPr>
            <w:r w:rsidRPr="00BF50A4">
              <w:t>от</w:t>
            </w:r>
          </w:p>
        </w:tc>
        <w:tc>
          <w:tcPr>
            <w:tcW w:w="6999" w:type="dxa"/>
            <w:gridSpan w:val="2"/>
            <w:tcBorders>
              <w:bottom w:val="single" w:sz="4" w:space="0" w:color="auto"/>
            </w:tcBorders>
            <w:shd w:val="clear" w:color="auto" w:fill="auto"/>
          </w:tcPr>
          <w:p w:rsidR="00905E04" w:rsidRPr="00BF50A4" w:rsidRDefault="00905E04" w:rsidP="00160A9D">
            <w:pPr>
              <w:widowControl w:val="0"/>
              <w:jc w:val="center"/>
            </w:pPr>
          </w:p>
        </w:tc>
        <w:tc>
          <w:tcPr>
            <w:tcW w:w="2091" w:type="dxa"/>
            <w:shd w:val="clear" w:color="auto" w:fill="auto"/>
          </w:tcPr>
          <w:p w:rsidR="00905E04" w:rsidRDefault="00905E04" w:rsidP="00160A9D">
            <w:pPr>
              <w:widowControl w:val="0"/>
              <w:jc w:val="center"/>
            </w:pPr>
          </w:p>
          <w:p w:rsidR="00905E04" w:rsidRPr="00BF50A4" w:rsidRDefault="00905E04" w:rsidP="00160A9D">
            <w:pPr>
              <w:widowControl w:val="0"/>
              <w:jc w:val="center"/>
            </w:pPr>
            <w:r w:rsidRPr="00BF50A4">
              <w:t xml:space="preserve">(далее </w:t>
            </w:r>
            <w:r>
              <w:t>–</w:t>
            </w:r>
            <w:r w:rsidRPr="00BF50A4">
              <w:t xml:space="preserve"> заявитель</w:t>
            </w:r>
            <w:r>
              <w:t xml:space="preserve"> </w:t>
            </w:r>
            <w:r w:rsidRPr="007D0D6C">
              <w:t>(представитель заявителя)</w:t>
            </w:r>
          </w:p>
        </w:tc>
      </w:tr>
      <w:tr w:rsidR="00905E04" w:rsidRPr="00D818BF" w:rsidTr="00160A9D">
        <w:tc>
          <w:tcPr>
            <w:tcW w:w="9570" w:type="dxa"/>
            <w:gridSpan w:val="4"/>
            <w:shd w:val="clear" w:color="auto" w:fill="auto"/>
          </w:tcPr>
          <w:p w:rsidR="00905E04" w:rsidRPr="00D818BF" w:rsidRDefault="00905E04" w:rsidP="00160A9D">
            <w:pPr>
              <w:ind w:right="278" w:firstLine="709"/>
              <w:jc w:val="center"/>
              <w:rPr>
                <w:sz w:val="16"/>
                <w:szCs w:val="16"/>
              </w:rPr>
            </w:pPr>
            <w:r w:rsidRPr="00D818BF">
              <w:rPr>
                <w:sz w:val="16"/>
                <w:szCs w:val="16"/>
              </w:rPr>
              <w:t>(полное наименование юридического лица или фамилия, имя, отчество (при наличии) физического лица)</w:t>
            </w:r>
          </w:p>
        </w:tc>
      </w:tr>
      <w:tr w:rsidR="00905E04" w:rsidRPr="00D818BF" w:rsidTr="00160A9D">
        <w:tc>
          <w:tcPr>
            <w:tcW w:w="1978" w:type="dxa"/>
            <w:gridSpan w:val="2"/>
            <w:shd w:val="clear" w:color="auto" w:fill="auto"/>
          </w:tcPr>
          <w:p w:rsidR="00905E04" w:rsidRPr="00D818BF" w:rsidRDefault="00905E04" w:rsidP="00160A9D">
            <w:pPr>
              <w:widowControl w:val="0"/>
            </w:pPr>
            <w:r w:rsidRPr="00D818BF">
              <w:t>Адрес заявителя:</w:t>
            </w:r>
          </w:p>
        </w:tc>
        <w:tc>
          <w:tcPr>
            <w:tcW w:w="7592" w:type="dxa"/>
            <w:gridSpan w:val="2"/>
            <w:tcBorders>
              <w:bottom w:val="single" w:sz="4" w:space="0" w:color="auto"/>
            </w:tcBorders>
            <w:shd w:val="clear" w:color="auto" w:fill="auto"/>
          </w:tcPr>
          <w:p w:rsidR="00905E04" w:rsidRPr="00D818BF" w:rsidRDefault="00905E04" w:rsidP="00160A9D">
            <w:pPr>
              <w:widowControl w:val="0"/>
            </w:pPr>
          </w:p>
        </w:tc>
      </w:tr>
      <w:tr w:rsidR="00905E04" w:rsidRPr="00D818BF" w:rsidTr="00160A9D">
        <w:tc>
          <w:tcPr>
            <w:tcW w:w="9570" w:type="dxa"/>
            <w:gridSpan w:val="4"/>
            <w:shd w:val="clear" w:color="auto" w:fill="auto"/>
          </w:tcPr>
          <w:p w:rsidR="00905E04" w:rsidRPr="00D818BF" w:rsidRDefault="00905E04" w:rsidP="00160A9D">
            <w:pPr>
              <w:widowControl w:val="0"/>
              <w:ind w:firstLine="1985"/>
              <w:jc w:val="center"/>
              <w:rPr>
                <w:sz w:val="16"/>
                <w:szCs w:val="16"/>
              </w:rPr>
            </w:pPr>
            <w:r w:rsidRPr="00D818BF">
              <w:rPr>
                <w:sz w:val="16"/>
                <w:szCs w:val="16"/>
              </w:rPr>
              <w:t>(место регистрации физического лица, адрес</w:t>
            </w:r>
            <w:r>
              <w:rPr>
                <w:sz w:val="16"/>
                <w:szCs w:val="16"/>
              </w:rPr>
              <w:t xml:space="preserve"> и </w:t>
            </w:r>
            <w:r w:rsidRPr="00D818BF">
              <w:rPr>
                <w:sz w:val="16"/>
                <w:szCs w:val="16"/>
              </w:rPr>
              <w:t>место</w:t>
            </w:r>
            <w:r>
              <w:rPr>
                <w:sz w:val="16"/>
                <w:szCs w:val="16"/>
              </w:rPr>
              <w:t xml:space="preserve"> </w:t>
            </w:r>
            <w:r w:rsidRPr="00D818BF">
              <w:rPr>
                <w:sz w:val="16"/>
                <w:szCs w:val="16"/>
              </w:rPr>
              <w:t>нахождение – юридического лица)</w:t>
            </w:r>
          </w:p>
        </w:tc>
      </w:tr>
      <w:tr w:rsidR="00905E04" w:rsidRPr="00D818BF" w:rsidTr="00160A9D">
        <w:tc>
          <w:tcPr>
            <w:tcW w:w="9570" w:type="dxa"/>
            <w:gridSpan w:val="4"/>
            <w:tcBorders>
              <w:bottom w:val="single" w:sz="4" w:space="0" w:color="auto"/>
            </w:tcBorders>
            <w:shd w:val="clear" w:color="auto" w:fill="auto"/>
          </w:tcPr>
          <w:p w:rsidR="00905E04" w:rsidRPr="00D818BF" w:rsidRDefault="00905E04" w:rsidP="00160A9D">
            <w:pPr>
              <w:widowControl w:val="0"/>
              <w:rPr>
                <w:szCs w:val="24"/>
              </w:rPr>
            </w:pPr>
          </w:p>
        </w:tc>
      </w:tr>
      <w:tr w:rsidR="00905E04" w:rsidRPr="00D818BF" w:rsidTr="00160A9D">
        <w:tc>
          <w:tcPr>
            <w:tcW w:w="9570" w:type="dxa"/>
            <w:gridSpan w:val="4"/>
            <w:tcBorders>
              <w:top w:val="single" w:sz="4" w:space="0" w:color="auto"/>
              <w:bottom w:val="single" w:sz="4" w:space="0" w:color="auto"/>
            </w:tcBorders>
            <w:shd w:val="clear" w:color="auto" w:fill="auto"/>
          </w:tcPr>
          <w:p w:rsidR="00905E04" w:rsidRDefault="00905E04" w:rsidP="00160A9D">
            <w:pPr>
              <w:widowControl w:val="0"/>
              <w:jc w:val="center"/>
              <w:rPr>
                <w:szCs w:val="24"/>
              </w:rPr>
            </w:pPr>
          </w:p>
          <w:p w:rsidR="00905E04" w:rsidRPr="00D818BF" w:rsidRDefault="00905E04" w:rsidP="00160A9D">
            <w:pPr>
              <w:widowControl w:val="0"/>
              <w:jc w:val="center"/>
              <w:rPr>
                <w:szCs w:val="24"/>
              </w:rPr>
            </w:pPr>
          </w:p>
        </w:tc>
      </w:tr>
      <w:tr w:rsidR="00905E04" w:rsidRPr="00D818BF" w:rsidTr="00160A9D">
        <w:tc>
          <w:tcPr>
            <w:tcW w:w="9570" w:type="dxa"/>
            <w:gridSpan w:val="4"/>
            <w:tcBorders>
              <w:top w:val="single" w:sz="4" w:space="0" w:color="auto"/>
            </w:tcBorders>
            <w:shd w:val="clear" w:color="auto" w:fill="auto"/>
          </w:tcPr>
          <w:p w:rsidR="00905E04" w:rsidRPr="00D818BF" w:rsidRDefault="00905E04" w:rsidP="00160A9D">
            <w:pPr>
              <w:widowControl w:val="0"/>
              <w:jc w:val="center"/>
              <w:rPr>
                <w:szCs w:val="24"/>
              </w:rPr>
            </w:pPr>
            <w:r w:rsidRPr="00D818BF">
              <w:rPr>
                <w:sz w:val="16"/>
                <w:szCs w:val="16"/>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 юридического лица)</w:t>
            </w:r>
          </w:p>
        </w:tc>
      </w:tr>
    </w:tbl>
    <w:p w:rsidR="00905E04" w:rsidRPr="00D818BF" w:rsidRDefault="00905E04" w:rsidP="00905E04">
      <w:pPr>
        <w:widowControl w:val="0"/>
      </w:pPr>
    </w:p>
    <w:tbl>
      <w:tblPr>
        <w:tblW w:w="9606" w:type="dxa"/>
        <w:tblLayout w:type="fixed"/>
        <w:tblLook w:val="04A0" w:firstRow="1" w:lastRow="0" w:firstColumn="1" w:lastColumn="0" w:noHBand="0" w:noVBand="1"/>
      </w:tblPr>
      <w:tblGrid>
        <w:gridCol w:w="392"/>
        <w:gridCol w:w="2410"/>
        <w:gridCol w:w="317"/>
        <w:gridCol w:w="6487"/>
      </w:tblGrid>
      <w:tr w:rsidR="00905E04" w:rsidRPr="00335675" w:rsidTr="00160A9D">
        <w:trPr>
          <w:trHeight w:val="1029"/>
        </w:trPr>
        <w:tc>
          <w:tcPr>
            <w:tcW w:w="9606" w:type="dxa"/>
            <w:gridSpan w:val="4"/>
            <w:tcBorders>
              <w:bottom w:val="single" w:sz="4" w:space="0" w:color="auto"/>
            </w:tcBorders>
            <w:shd w:val="clear" w:color="auto" w:fill="auto"/>
          </w:tcPr>
          <w:p w:rsidR="00905E04" w:rsidRPr="007A6B08" w:rsidRDefault="00905E04" w:rsidP="00160A9D">
            <w:pPr>
              <w:widowControl w:val="0"/>
              <w:spacing w:line="360" w:lineRule="auto"/>
              <w:jc w:val="both"/>
            </w:pPr>
            <w:r w:rsidRPr="007A6B08">
              <w:t>Прошу подготовить и организовать аукцион по продаже земельного участка, либо аукцион на  право заключения договора аренды земельного участка (нужное подчеркнуть) для ______________</w:t>
            </w:r>
            <w:r>
              <w:t>______________</w:t>
            </w:r>
          </w:p>
          <w:p w:rsidR="00905E04" w:rsidRPr="00335675" w:rsidRDefault="00905E04" w:rsidP="00160A9D">
            <w:pPr>
              <w:widowControl w:val="0"/>
              <w:jc w:val="both"/>
              <w:rPr>
                <w:szCs w:val="24"/>
              </w:rPr>
            </w:pPr>
          </w:p>
        </w:tc>
      </w:tr>
      <w:tr w:rsidR="00905E04" w:rsidRPr="007A3644" w:rsidTr="00160A9D">
        <w:tc>
          <w:tcPr>
            <w:tcW w:w="9606" w:type="dxa"/>
            <w:gridSpan w:val="4"/>
            <w:shd w:val="clear" w:color="auto" w:fill="auto"/>
          </w:tcPr>
          <w:p w:rsidR="00905E04" w:rsidRPr="007A3644" w:rsidRDefault="00905E04" w:rsidP="00160A9D">
            <w:pPr>
              <w:widowControl w:val="0"/>
              <w:jc w:val="center"/>
              <w:rPr>
                <w:sz w:val="16"/>
                <w:szCs w:val="16"/>
              </w:rPr>
            </w:pPr>
            <w:r w:rsidRPr="007A3644">
              <w:rPr>
                <w:sz w:val="16"/>
                <w:szCs w:val="16"/>
              </w:rPr>
              <w:t>(цель использования)</w:t>
            </w:r>
          </w:p>
          <w:p w:rsidR="00905E04" w:rsidRDefault="00905E04" w:rsidP="00160A9D">
            <w:pPr>
              <w:widowControl w:val="0"/>
            </w:pPr>
          </w:p>
          <w:p w:rsidR="00905E04" w:rsidRPr="007A3644" w:rsidRDefault="00905E04" w:rsidP="00160A9D">
            <w:pPr>
              <w:widowControl w:val="0"/>
              <w:rPr>
                <w:vertAlign w:val="superscript"/>
              </w:rPr>
            </w:pPr>
            <w:r>
              <w:t>Срок аренды: __________________</w:t>
            </w:r>
            <w:r>
              <w:rPr>
                <w:vertAlign w:val="superscript"/>
              </w:rPr>
              <w:t>1</w:t>
            </w:r>
          </w:p>
          <w:p w:rsidR="00905E04" w:rsidRDefault="00905E04" w:rsidP="00160A9D">
            <w:pPr>
              <w:widowControl w:val="0"/>
            </w:pPr>
          </w:p>
          <w:p w:rsidR="00905E04" w:rsidRPr="007A3644" w:rsidRDefault="00905E04" w:rsidP="00160A9D">
            <w:pPr>
              <w:widowControl w:val="0"/>
            </w:pPr>
            <w:r w:rsidRPr="007A3644">
              <w:t>Сведения о земельном участке:</w:t>
            </w:r>
          </w:p>
        </w:tc>
      </w:tr>
      <w:tr w:rsidR="00905E04" w:rsidRPr="00D818BF" w:rsidTr="00160A9D">
        <w:tc>
          <w:tcPr>
            <w:tcW w:w="2802" w:type="dxa"/>
            <w:gridSpan w:val="2"/>
            <w:shd w:val="clear" w:color="auto" w:fill="auto"/>
          </w:tcPr>
          <w:p w:rsidR="00905E04" w:rsidRDefault="00905E04" w:rsidP="00160A9D">
            <w:pPr>
              <w:widowControl w:val="0"/>
            </w:pPr>
          </w:p>
          <w:p w:rsidR="00905E04" w:rsidRDefault="00905E04" w:rsidP="00160A9D">
            <w:pPr>
              <w:widowControl w:val="0"/>
            </w:pPr>
            <w:r>
              <w:t xml:space="preserve">площадь участка:                      </w:t>
            </w:r>
          </w:p>
          <w:p w:rsidR="00905E04" w:rsidRDefault="00905E04" w:rsidP="00160A9D">
            <w:pPr>
              <w:widowControl w:val="0"/>
            </w:pPr>
          </w:p>
          <w:p w:rsidR="00905E04" w:rsidRPr="00D818BF" w:rsidRDefault="00905E04" w:rsidP="00160A9D">
            <w:pPr>
              <w:widowControl w:val="0"/>
            </w:pPr>
            <w:r w:rsidRPr="00D818BF">
              <w:t>кадастровы</w:t>
            </w:r>
            <w:r>
              <w:t>й номер</w:t>
            </w:r>
          </w:p>
        </w:tc>
        <w:tc>
          <w:tcPr>
            <w:tcW w:w="6804" w:type="dxa"/>
            <w:gridSpan w:val="2"/>
            <w:tcBorders>
              <w:bottom w:val="single" w:sz="4" w:space="0" w:color="auto"/>
            </w:tcBorders>
            <w:shd w:val="clear" w:color="auto" w:fill="auto"/>
          </w:tcPr>
          <w:p w:rsidR="00905E04" w:rsidRDefault="00905E04" w:rsidP="00160A9D">
            <w:pPr>
              <w:widowControl w:val="0"/>
            </w:pPr>
          </w:p>
          <w:p w:rsidR="00905E04" w:rsidRPr="00D818BF" w:rsidRDefault="00905E04" w:rsidP="00160A9D">
            <w:pPr>
              <w:widowControl w:val="0"/>
              <w:ind w:left="-108" w:right="-249"/>
            </w:pPr>
            <w:r>
              <w:t>____________________________________________________________________</w:t>
            </w:r>
          </w:p>
        </w:tc>
      </w:tr>
      <w:tr w:rsidR="00905E04" w:rsidRPr="00D818BF" w:rsidTr="00160A9D">
        <w:tc>
          <w:tcPr>
            <w:tcW w:w="2802" w:type="dxa"/>
            <w:gridSpan w:val="2"/>
            <w:shd w:val="clear" w:color="auto" w:fill="auto"/>
          </w:tcPr>
          <w:p w:rsidR="00905E04" w:rsidRDefault="00905E04" w:rsidP="00160A9D">
            <w:pPr>
              <w:widowControl w:val="0"/>
            </w:pPr>
          </w:p>
          <w:p w:rsidR="00905E04" w:rsidRPr="00D818BF" w:rsidRDefault="00905E04" w:rsidP="00160A9D">
            <w:pPr>
              <w:widowControl w:val="0"/>
            </w:pPr>
            <w:r w:rsidRPr="00D818BF">
              <w:t>расположенного по адресу:</w:t>
            </w:r>
          </w:p>
        </w:tc>
        <w:tc>
          <w:tcPr>
            <w:tcW w:w="6804" w:type="dxa"/>
            <w:gridSpan w:val="2"/>
            <w:tcBorders>
              <w:top w:val="single" w:sz="4" w:space="0" w:color="auto"/>
              <w:bottom w:val="single" w:sz="4" w:space="0" w:color="auto"/>
            </w:tcBorders>
            <w:shd w:val="clear" w:color="auto" w:fill="auto"/>
          </w:tcPr>
          <w:p w:rsidR="00905E04" w:rsidRPr="00A3719F" w:rsidRDefault="00905E04" w:rsidP="00160A9D">
            <w:pPr>
              <w:widowControl w:val="0"/>
              <w:rPr>
                <w:sz w:val="16"/>
                <w:szCs w:val="16"/>
              </w:rPr>
            </w:pPr>
          </w:p>
        </w:tc>
      </w:tr>
      <w:tr w:rsidR="00905E04" w:rsidRPr="00D818BF" w:rsidTr="00160A9D">
        <w:tc>
          <w:tcPr>
            <w:tcW w:w="9606" w:type="dxa"/>
            <w:gridSpan w:val="4"/>
            <w:shd w:val="clear" w:color="auto" w:fill="auto"/>
          </w:tcPr>
          <w:p w:rsidR="00905E04" w:rsidRPr="00D818BF" w:rsidRDefault="00905E04" w:rsidP="00160A9D">
            <w:pPr>
              <w:widowControl w:val="0"/>
              <w:jc w:val="center"/>
              <w:rPr>
                <w:szCs w:val="24"/>
              </w:rPr>
            </w:pPr>
            <w:r w:rsidRPr="00D818BF">
              <w:rPr>
                <w:sz w:val="16"/>
                <w:szCs w:val="16"/>
              </w:rPr>
              <w:t>(адрес (описание мест</w:t>
            </w:r>
            <w:r>
              <w:rPr>
                <w:sz w:val="16"/>
                <w:szCs w:val="16"/>
              </w:rPr>
              <w:t xml:space="preserve">а </w:t>
            </w:r>
            <w:r w:rsidRPr="00D818BF">
              <w:rPr>
                <w:sz w:val="16"/>
                <w:szCs w:val="16"/>
              </w:rPr>
              <w:t>положения) земельного участка)</w:t>
            </w:r>
          </w:p>
        </w:tc>
      </w:tr>
      <w:tr w:rsidR="00905E04" w:rsidRPr="00D818BF" w:rsidTr="00160A9D">
        <w:tc>
          <w:tcPr>
            <w:tcW w:w="392" w:type="dxa"/>
            <w:tcBorders>
              <w:top w:val="single" w:sz="4" w:space="0" w:color="auto"/>
            </w:tcBorders>
            <w:shd w:val="clear" w:color="auto" w:fill="auto"/>
          </w:tcPr>
          <w:p w:rsidR="00905E04" w:rsidRDefault="00905E04" w:rsidP="00160A9D">
            <w:pPr>
              <w:widowControl w:val="0"/>
            </w:pPr>
          </w:p>
          <w:p w:rsidR="00905E04" w:rsidRPr="00D818BF" w:rsidRDefault="00905E04" w:rsidP="00160A9D">
            <w:pPr>
              <w:widowControl w:val="0"/>
            </w:pPr>
            <w:r w:rsidRPr="00D818BF">
              <w:t>в</w:t>
            </w:r>
          </w:p>
        </w:tc>
        <w:tc>
          <w:tcPr>
            <w:tcW w:w="9214" w:type="dxa"/>
            <w:gridSpan w:val="3"/>
            <w:tcBorders>
              <w:top w:val="single" w:sz="4" w:space="0" w:color="auto"/>
              <w:bottom w:val="single" w:sz="4" w:space="0" w:color="auto"/>
            </w:tcBorders>
            <w:shd w:val="clear" w:color="auto" w:fill="auto"/>
          </w:tcPr>
          <w:p w:rsidR="00905E04" w:rsidRPr="00D818BF" w:rsidRDefault="00905E04" w:rsidP="00160A9D">
            <w:pPr>
              <w:widowControl w:val="0"/>
            </w:pPr>
          </w:p>
        </w:tc>
      </w:tr>
      <w:tr w:rsidR="00905E04" w:rsidRPr="00D818BF" w:rsidTr="00160A9D">
        <w:tc>
          <w:tcPr>
            <w:tcW w:w="392" w:type="dxa"/>
            <w:shd w:val="clear" w:color="auto" w:fill="auto"/>
          </w:tcPr>
          <w:p w:rsidR="00905E04" w:rsidRPr="00D818BF" w:rsidRDefault="00905E04" w:rsidP="00160A9D">
            <w:pPr>
              <w:widowControl w:val="0"/>
              <w:rPr>
                <w:sz w:val="16"/>
                <w:szCs w:val="16"/>
              </w:rPr>
            </w:pPr>
          </w:p>
        </w:tc>
        <w:tc>
          <w:tcPr>
            <w:tcW w:w="9214" w:type="dxa"/>
            <w:gridSpan w:val="3"/>
            <w:shd w:val="clear" w:color="auto" w:fill="auto"/>
          </w:tcPr>
          <w:p w:rsidR="00905E04" w:rsidRDefault="00905E04" w:rsidP="00160A9D">
            <w:pPr>
              <w:widowControl w:val="0"/>
              <w:jc w:val="center"/>
            </w:pPr>
            <w:r w:rsidRPr="00D818BF">
              <w:rPr>
                <w:sz w:val="16"/>
                <w:szCs w:val="16"/>
              </w:rPr>
              <w:t>(испрашиваемый вид права</w:t>
            </w:r>
            <w:r w:rsidRPr="00D818BF">
              <w:t>)</w:t>
            </w:r>
          </w:p>
          <w:p w:rsidR="00905E04" w:rsidRDefault="00905E04" w:rsidP="00160A9D">
            <w:pPr>
              <w:widowControl w:val="0"/>
              <w:jc w:val="center"/>
              <w:rPr>
                <w:sz w:val="16"/>
                <w:szCs w:val="16"/>
              </w:rPr>
            </w:pPr>
          </w:p>
          <w:p w:rsidR="00905E04" w:rsidRPr="00D818BF" w:rsidRDefault="00905E04" w:rsidP="00160A9D">
            <w:pPr>
              <w:widowControl w:val="0"/>
              <w:jc w:val="center"/>
              <w:rPr>
                <w:sz w:val="16"/>
                <w:szCs w:val="16"/>
              </w:rPr>
            </w:pPr>
            <w:r>
              <w:rPr>
                <w:sz w:val="16"/>
                <w:szCs w:val="16"/>
              </w:rPr>
              <w:t>________________________________________________________________________________________________________________</w:t>
            </w:r>
          </w:p>
        </w:tc>
      </w:tr>
      <w:tr w:rsidR="00905E04" w:rsidRPr="00D818BF" w:rsidTr="00160A9D">
        <w:tc>
          <w:tcPr>
            <w:tcW w:w="3119" w:type="dxa"/>
            <w:gridSpan w:val="3"/>
            <w:shd w:val="clear" w:color="auto" w:fill="auto"/>
          </w:tcPr>
          <w:p w:rsidR="00905E04" w:rsidRDefault="00905E04" w:rsidP="00160A9D">
            <w:pPr>
              <w:widowControl w:val="0"/>
            </w:pPr>
          </w:p>
          <w:p w:rsidR="00905E04" w:rsidRDefault="00905E04" w:rsidP="00160A9D">
            <w:pPr>
              <w:widowControl w:val="0"/>
            </w:pPr>
          </w:p>
          <w:p w:rsidR="00905E04" w:rsidRPr="00D818BF" w:rsidRDefault="00905E04" w:rsidP="00160A9D">
            <w:pPr>
              <w:widowControl w:val="0"/>
            </w:pPr>
            <w:r w:rsidRPr="00D818BF">
              <w:t>Контактный телефон (факс)</w:t>
            </w:r>
          </w:p>
        </w:tc>
        <w:tc>
          <w:tcPr>
            <w:tcW w:w="6487" w:type="dxa"/>
            <w:tcBorders>
              <w:bottom w:val="single" w:sz="4" w:space="0" w:color="auto"/>
            </w:tcBorders>
            <w:shd w:val="clear" w:color="auto" w:fill="auto"/>
          </w:tcPr>
          <w:p w:rsidR="00905E04" w:rsidRPr="00835D0C" w:rsidRDefault="00905E04" w:rsidP="00160A9D">
            <w:pPr>
              <w:widowControl w:val="0"/>
              <w:tabs>
                <w:tab w:val="left" w:pos="1560"/>
              </w:tabs>
              <w:jc w:val="both"/>
              <w:rPr>
                <w:sz w:val="16"/>
                <w:szCs w:val="16"/>
              </w:rPr>
            </w:pPr>
            <w:r w:rsidRPr="00835D0C">
              <w:rPr>
                <w:sz w:val="16"/>
                <w:szCs w:val="16"/>
              </w:rPr>
              <w:t>(вид разрешенного использования земельного участка)</w:t>
            </w:r>
          </w:p>
        </w:tc>
      </w:tr>
      <w:tr w:rsidR="00905E04" w:rsidRPr="00D818BF" w:rsidTr="00160A9D">
        <w:tc>
          <w:tcPr>
            <w:tcW w:w="3119" w:type="dxa"/>
            <w:gridSpan w:val="3"/>
            <w:shd w:val="clear" w:color="auto" w:fill="auto"/>
          </w:tcPr>
          <w:p w:rsidR="00905E04" w:rsidRPr="00D818BF" w:rsidRDefault="00905E04" w:rsidP="00160A9D">
            <w:pPr>
              <w:widowControl w:val="0"/>
            </w:pPr>
            <w:r w:rsidRPr="00D818BF">
              <w:t>Адрес электронной почты</w:t>
            </w:r>
          </w:p>
        </w:tc>
        <w:tc>
          <w:tcPr>
            <w:tcW w:w="6487" w:type="dxa"/>
            <w:tcBorders>
              <w:top w:val="single" w:sz="4" w:space="0" w:color="auto"/>
              <w:bottom w:val="single" w:sz="4" w:space="0" w:color="auto"/>
            </w:tcBorders>
            <w:shd w:val="clear" w:color="auto" w:fill="auto"/>
          </w:tcPr>
          <w:p w:rsidR="00905E04" w:rsidRPr="00D818BF" w:rsidRDefault="00905E04" w:rsidP="00160A9D">
            <w:pPr>
              <w:widowControl w:val="0"/>
            </w:pPr>
          </w:p>
        </w:tc>
      </w:tr>
      <w:tr w:rsidR="00905E04" w:rsidRPr="00D818BF" w:rsidTr="00160A9D">
        <w:tc>
          <w:tcPr>
            <w:tcW w:w="3119" w:type="dxa"/>
            <w:gridSpan w:val="3"/>
            <w:shd w:val="clear" w:color="auto" w:fill="auto"/>
          </w:tcPr>
          <w:p w:rsidR="00905E04" w:rsidRPr="00D818BF" w:rsidRDefault="00905E04" w:rsidP="00160A9D">
            <w:pPr>
              <w:widowControl w:val="0"/>
            </w:pPr>
            <w:r w:rsidRPr="00D818BF">
              <w:t>Иные сведения о заявителе</w:t>
            </w:r>
          </w:p>
        </w:tc>
        <w:tc>
          <w:tcPr>
            <w:tcW w:w="6487" w:type="dxa"/>
            <w:tcBorders>
              <w:top w:val="single" w:sz="4" w:space="0" w:color="auto"/>
              <w:bottom w:val="single" w:sz="4" w:space="0" w:color="auto"/>
            </w:tcBorders>
            <w:shd w:val="clear" w:color="auto" w:fill="auto"/>
          </w:tcPr>
          <w:p w:rsidR="00905E04" w:rsidRPr="00D818BF" w:rsidRDefault="00905E04" w:rsidP="00160A9D">
            <w:pPr>
              <w:widowControl w:val="0"/>
            </w:pPr>
          </w:p>
        </w:tc>
      </w:tr>
    </w:tbl>
    <w:p w:rsidR="00905E04" w:rsidRDefault="00905E04" w:rsidP="00905E04">
      <w:pPr>
        <w:widowControl w:val="0"/>
      </w:pPr>
    </w:p>
    <w:p w:rsidR="00905E04" w:rsidRDefault="00905E04" w:rsidP="00905E04">
      <w:pPr>
        <w:widowControl w:val="0"/>
      </w:pPr>
      <w:r w:rsidRPr="00D818BF">
        <w:t>Приложение:</w:t>
      </w:r>
      <w:r>
        <w:rPr>
          <w:vertAlign w:val="superscript"/>
        </w:rPr>
        <w:t>2</w:t>
      </w:r>
      <w:r>
        <w:t xml:space="preserve"> </w:t>
      </w:r>
    </w:p>
    <w:p w:rsidR="00905E04" w:rsidRDefault="00905E04" w:rsidP="00905E04"/>
    <w:p w:rsidR="00905E04" w:rsidRDefault="00905E04" w:rsidP="00905E04">
      <w:r>
        <w:t>1._____________________________</w:t>
      </w:r>
    </w:p>
    <w:p w:rsidR="00905E04" w:rsidRDefault="00905E04" w:rsidP="00905E04">
      <w:r>
        <w:t>2._____________________________</w:t>
      </w:r>
    </w:p>
    <w:p w:rsidR="00905E04" w:rsidRDefault="00905E04" w:rsidP="00905E04">
      <w:r>
        <w:t>3._____________________________</w:t>
      </w:r>
    </w:p>
    <w:p w:rsidR="00905E04" w:rsidRDefault="00905E04" w:rsidP="00905E04"/>
    <w:tbl>
      <w:tblPr>
        <w:tblW w:w="9606" w:type="dxa"/>
        <w:tblLook w:val="04A0" w:firstRow="1" w:lastRow="0" w:firstColumn="1" w:lastColumn="0" w:noHBand="0" w:noVBand="1"/>
      </w:tblPr>
      <w:tblGrid>
        <w:gridCol w:w="3951"/>
        <w:gridCol w:w="3521"/>
        <w:gridCol w:w="2134"/>
      </w:tblGrid>
      <w:tr w:rsidR="00905E04" w:rsidRPr="00D818BF" w:rsidTr="00160A9D">
        <w:tc>
          <w:tcPr>
            <w:tcW w:w="3951" w:type="dxa"/>
            <w:tcBorders>
              <w:bottom w:val="single" w:sz="4" w:space="0" w:color="auto"/>
            </w:tcBorders>
            <w:shd w:val="clear" w:color="auto" w:fill="auto"/>
          </w:tcPr>
          <w:p w:rsidR="00905E04" w:rsidRPr="00D818BF" w:rsidRDefault="00905E04" w:rsidP="00160A9D">
            <w:pPr>
              <w:widowControl w:val="0"/>
            </w:pPr>
          </w:p>
        </w:tc>
        <w:tc>
          <w:tcPr>
            <w:tcW w:w="3521" w:type="dxa"/>
            <w:shd w:val="clear" w:color="auto" w:fill="auto"/>
          </w:tcPr>
          <w:p w:rsidR="00905E04" w:rsidRPr="00D818BF" w:rsidRDefault="00905E04" w:rsidP="00160A9D">
            <w:pPr>
              <w:widowControl w:val="0"/>
            </w:pPr>
          </w:p>
        </w:tc>
        <w:tc>
          <w:tcPr>
            <w:tcW w:w="2134" w:type="dxa"/>
            <w:tcBorders>
              <w:bottom w:val="single" w:sz="4" w:space="0" w:color="auto"/>
            </w:tcBorders>
            <w:shd w:val="clear" w:color="auto" w:fill="auto"/>
            <w:vAlign w:val="center"/>
          </w:tcPr>
          <w:p w:rsidR="00905E04" w:rsidRPr="00D818BF" w:rsidRDefault="00905E04" w:rsidP="00160A9D">
            <w:pPr>
              <w:widowControl w:val="0"/>
              <w:jc w:val="center"/>
            </w:pPr>
          </w:p>
        </w:tc>
      </w:tr>
      <w:tr w:rsidR="00905E04" w:rsidRPr="00D818BF" w:rsidTr="00160A9D">
        <w:trPr>
          <w:trHeight w:val="58"/>
        </w:trPr>
        <w:tc>
          <w:tcPr>
            <w:tcW w:w="3951" w:type="dxa"/>
            <w:tcBorders>
              <w:top w:val="single" w:sz="4" w:space="0" w:color="auto"/>
            </w:tcBorders>
            <w:shd w:val="clear" w:color="auto" w:fill="auto"/>
          </w:tcPr>
          <w:p w:rsidR="00905E04" w:rsidRPr="00D818BF" w:rsidRDefault="00905E04" w:rsidP="00160A9D">
            <w:pPr>
              <w:widowControl w:val="0"/>
              <w:jc w:val="center"/>
            </w:pPr>
            <w:r w:rsidRPr="00D818BF">
              <w:t>(подпись)</w:t>
            </w:r>
          </w:p>
        </w:tc>
        <w:tc>
          <w:tcPr>
            <w:tcW w:w="3521" w:type="dxa"/>
            <w:shd w:val="clear" w:color="auto" w:fill="auto"/>
          </w:tcPr>
          <w:p w:rsidR="00905E04" w:rsidRPr="00D818BF" w:rsidRDefault="00905E04" w:rsidP="00160A9D">
            <w:pPr>
              <w:widowControl w:val="0"/>
              <w:jc w:val="center"/>
            </w:pPr>
          </w:p>
        </w:tc>
        <w:tc>
          <w:tcPr>
            <w:tcW w:w="2134" w:type="dxa"/>
            <w:tcBorders>
              <w:top w:val="single" w:sz="4" w:space="0" w:color="auto"/>
            </w:tcBorders>
            <w:shd w:val="clear" w:color="auto" w:fill="auto"/>
          </w:tcPr>
          <w:p w:rsidR="00905E04" w:rsidRPr="00D818BF" w:rsidRDefault="00905E04" w:rsidP="00160A9D">
            <w:pPr>
              <w:widowControl w:val="0"/>
            </w:pPr>
            <w:r>
              <w:t xml:space="preserve">              </w:t>
            </w:r>
            <w:r w:rsidRPr="00D818BF">
              <w:t>(дата)</w:t>
            </w:r>
          </w:p>
        </w:tc>
      </w:tr>
    </w:tbl>
    <w:p w:rsidR="00905E04" w:rsidRDefault="00905E04" w:rsidP="00905E04">
      <w:pPr>
        <w:rPr>
          <w:sz w:val="16"/>
          <w:szCs w:val="16"/>
        </w:rPr>
      </w:pPr>
      <w:r>
        <w:rPr>
          <w:sz w:val="16"/>
          <w:szCs w:val="16"/>
        </w:rPr>
        <w:t>__________________________________________________</w:t>
      </w:r>
    </w:p>
    <w:p w:rsidR="00905E04" w:rsidRPr="007A6B08" w:rsidRDefault="00905E04" w:rsidP="00905E04">
      <w:pPr>
        <w:rPr>
          <w:sz w:val="16"/>
          <w:szCs w:val="16"/>
        </w:rPr>
      </w:pPr>
    </w:p>
    <w:p w:rsidR="00905E04" w:rsidRPr="007A6B08" w:rsidRDefault="00905E04" w:rsidP="00905E04">
      <w:pPr>
        <w:rPr>
          <w:sz w:val="16"/>
          <w:szCs w:val="16"/>
        </w:rPr>
      </w:pPr>
      <w:r w:rsidRPr="007A6B08">
        <w:rPr>
          <w:sz w:val="16"/>
          <w:szCs w:val="16"/>
          <w:vertAlign w:val="superscript"/>
        </w:rPr>
        <w:t xml:space="preserve">1 </w:t>
      </w:r>
      <w:r w:rsidRPr="007A6B08">
        <w:rPr>
          <w:sz w:val="16"/>
          <w:szCs w:val="16"/>
        </w:rPr>
        <w:t>если участок испрашивается на праве аренды</w:t>
      </w:r>
    </w:p>
    <w:tbl>
      <w:tblPr>
        <w:tblW w:w="9606" w:type="dxa"/>
        <w:tblLook w:val="04A0" w:firstRow="1" w:lastRow="0" w:firstColumn="1" w:lastColumn="0" w:noHBand="0" w:noVBand="1"/>
      </w:tblPr>
      <w:tblGrid>
        <w:gridCol w:w="3951"/>
        <w:gridCol w:w="3521"/>
        <w:gridCol w:w="2134"/>
      </w:tblGrid>
      <w:tr w:rsidR="00905E04" w:rsidRPr="007F6240" w:rsidTr="00160A9D">
        <w:tc>
          <w:tcPr>
            <w:tcW w:w="3951" w:type="dxa"/>
            <w:shd w:val="clear" w:color="auto" w:fill="auto"/>
          </w:tcPr>
          <w:p w:rsidR="00905E04" w:rsidRPr="007F6240" w:rsidRDefault="00905E04" w:rsidP="00160A9D">
            <w:pPr>
              <w:ind w:right="-93"/>
            </w:pPr>
            <w:r w:rsidRPr="007A6B08">
              <w:rPr>
                <w:sz w:val="16"/>
                <w:szCs w:val="16"/>
                <w:vertAlign w:val="superscript"/>
              </w:rPr>
              <w:t xml:space="preserve">2 </w:t>
            </w:r>
            <w:r w:rsidRPr="007A6B08">
              <w:rPr>
                <w:sz w:val="16"/>
                <w:szCs w:val="16"/>
              </w:rPr>
              <w:t>не заполняется в случае подачи заявления через</w:t>
            </w:r>
            <w:r>
              <w:rPr>
                <w:sz w:val="16"/>
                <w:szCs w:val="16"/>
              </w:rPr>
              <w:t xml:space="preserve"> МФЦ</w:t>
            </w:r>
          </w:p>
        </w:tc>
        <w:tc>
          <w:tcPr>
            <w:tcW w:w="3521" w:type="dxa"/>
            <w:shd w:val="clear" w:color="auto" w:fill="auto"/>
          </w:tcPr>
          <w:p w:rsidR="00905E04" w:rsidRPr="007F6240" w:rsidRDefault="00905E04" w:rsidP="00160A9D">
            <w:pPr>
              <w:widowControl w:val="0"/>
            </w:pPr>
          </w:p>
        </w:tc>
        <w:tc>
          <w:tcPr>
            <w:tcW w:w="2134" w:type="dxa"/>
            <w:shd w:val="clear" w:color="auto" w:fill="auto"/>
            <w:vAlign w:val="center"/>
          </w:tcPr>
          <w:p w:rsidR="00905E04" w:rsidRPr="007F6240" w:rsidRDefault="00905E04" w:rsidP="00160A9D">
            <w:pPr>
              <w:widowControl w:val="0"/>
              <w:jc w:val="center"/>
            </w:pPr>
          </w:p>
        </w:tc>
      </w:tr>
    </w:tbl>
    <w:p w:rsidR="00905E04" w:rsidRDefault="00905E04" w:rsidP="00905E04">
      <w:pPr>
        <w:jc w:val="right"/>
        <w:rPr>
          <w:sz w:val="24"/>
          <w:szCs w:val="24"/>
        </w:rPr>
      </w:pPr>
    </w:p>
    <w:sectPr w:rsidR="00905E04" w:rsidSect="005F6456">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4">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B4613C3"/>
    <w:multiLevelType w:val="hybridMultilevel"/>
    <w:tmpl w:val="B8CAB1C4"/>
    <w:lvl w:ilvl="0" w:tplc="0419000F">
      <w:start w:val="2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multilevel"/>
    <w:tmpl w:val="7428BFD4"/>
    <w:lvl w:ilvl="0">
      <w:start w:val="10"/>
      <w:numFmt w:val="decimal"/>
      <w:lvlText w:val="%1."/>
      <w:lvlJc w:val="left"/>
      <w:pPr>
        <w:ind w:left="1069" w:hanging="360"/>
      </w:pPr>
      <w:rPr>
        <w:rFonts w:hint="default"/>
      </w:rPr>
    </w:lvl>
    <w:lvl w:ilvl="1">
      <w:start w:val="1"/>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2CC59E2"/>
    <w:multiLevelType w:val="hybridMultilevel"/>
    <w:tmpl w:val="F8B4DBD8"/>
    <w:lvl w:ilvl="0" w:tplc="942AB9E8">
      <w:start w:val="1"/>
      <w:numFmt w:val="russianLower"/>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457004B"/>
    <w:multiLevelType w:val="hybridMultilevel"/>
    <w:tmpl w:val="95F41816"/>
    <w:lvl w:ilvl="0" w:tplc="6C849B72">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
  </w:num>
  <w:num w:numId="2">
    <w:abstractNumId w:val="1"/>
  </w:num>
  <w:num w:numId="3">
    <w:abstractNumId w:val="2"/>
  </w:num>
  <w:num w:numId="4">
    <w:abstractNumId w:val="4"/>
  </w:num>
  <w:num w:numId="5">
    <w:abstractNumId w:val="0"/>
  </w:num>
  <w:num w:numId="6">
    <w:abstractNumId w:val="8"/>
  </w:num>
  <w:num w:numId="7">
    <w:abstractNumId w:val="11"/>
  </w:num>
  <w:num w:numId="8">
    <w:abstractNumId w:val="1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9"/>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160A9D"/>
    <w:rsid w:val="002943A5"/>
    <w:rsid w:val="005019A7"/>
    <w:rsid w:val="005F6456"/>
    <w:rsid w:val="00714C7A"/>
    <w:rsid w:val="00784D76"/>
    <w:rsid w:val="00905E04"/>
    <w:rsid w:val="00B7782F"/>
    <w:rsid w:val="00CD7BDD"/>
    <w:rsid w:val="00D20A7F"/>
    <w:rsid w:val="00D62F72"/>
    <w:rsid w:val="00DC5BF5"/>
    <w:rsid w:val="00DE139A"/>
    <w:rsid w:val="00F91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ConsPlusNormal0">
    <w:name w:val="ConsPlusNormal Знак"/>
    <w:link w:val="ConsPlusNormal"/>
    <w:locked/>
    <w:rsid w:val="00905E04"/>
    <w:rPr>
      <w:rFonts w:ascii="Arial" w:eastAsia="Times New Roman" w:hAnsi="Arial" w:cs="Arial"/>
      <w:sz w:val="20"/>
      <w:szCs w:val="20"/>
      <w:lang w:eastAsia="ru-RU"/>
    </w:rPr>
  </w:style>
  <w:style w:type="paragraph" w:customStyle="1" w:styleId="ConsPlusTitle">
    <w:name w:val="ConsPlusTitle"/>
    <w:rsid w:val="00905E0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905E0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905E04"/>
    <w:pPr>
      <w:spacing w:before="100" w:beforeAutospacing="1" w:after="100" w:afterAutospacing="1"/>
    </w:pPr>
    <w:rPr>
      <w:sz w:val="24"/>
      <w:szCs w:val="24"/>
    </w:rPr>
  </w:style>
  <w:style w:type="paragraph" w:styleId="a8">
    <w:name w:val="List Paragraph"/>
    <w:basedOn w:val="a"/>
    <w:uiPriority w:val="34"/>
    <w:qFormat/>
    <w:rsid w:val="00905E04"/>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905E04"/>
    <w:rPr>
      <w:rFonts w:ascii="Times New Roman" w:hAnsi="Times New Roman"/>
      <w:sz w:val="24"/>
      <w:lang w:val="en-US" w:eastAsia="ar-SA" w:bidi="ar-SA"/>
    </w:rPr>
  </w:style>
  <w:style w:type="paragraph" w:customStyle="1" w:styleId="Default">
    <w:name w:val="Default"/>
    <w:uiPriority w:val="99"/>
    <w:rsid w:val="00905E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905E0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905E04"/>
    <w:rPr>
      <w:rFonts w:cs="Times New Roman"/>
      <w:color w:val="106BBE"/>
    </w:rPr>
  </w:style>
  <w:style w:type="paragraph" w:styleId="ab">
    <w:name w:val="header"/>
    <w:basedOn w:val="a"/>
    <w:link w:val="ac"/>
    <w:uiPriority w:val="99"/>
    <w:rsid w:val="00905E0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905E04"/>
    <w:rPr>
      <w:rFonts w:ascii="Calibri" w:eastAsia="Calibri" w:hAnsi="Calibri" w:cs="Times New Roman"/>
    </w:rPr>
  </w:style>
  <w:style w:type="paragraph" w:styleId="ad">
    <w:name w:val="footer"/>
    <w:basedOn w:val="a"/>
    <w:link w:val="ae"/>
    <w:uiPriority w:val="99"/>
    <w:rsid w:val="00905E0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905E04"/>
    <w:rPr>
      <w:rFonts w:ascii="Calibri" w:eastAsia="Calibri" w:hAnsi="Calibri" w:cs="Times New Roman"/>
    </w:rPr>
  </w:style>
  <w:style w:type="table" w:styleId="af">
    <w:name w:val="Table Grid"/>
    <w:basedOn w:val="a1"/>
    <w:uiPriority w:val="99"/>
    <w:rsid w:val="00905E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905E04"/>
    <w:rPr>
      <w:rFonts w:cs="Times New Roman"/>
      <w:sz w:val="16"/>
      <w:szCs w:val="16"/>
    </w:rPr>
  </w:style>
  <w:style w:type="paragraph" w:styleId="af1">
    <w:name w:val="annotation text"/>
    <w:basedOn w:val="a"/>
    <w:link w:val="af2"/>
    <w:uiPriority w:val="99"/>
    <w:rsid w:val="00905E0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905E04"/>
    <w:rPr>
      <w:rFonts w:ascii="Calibri" w:eastAsia="Calibri" w:hAnsi="Calibri" w:cs="Times New Roman"/>
      <w:sz w:val="20"/>
      <w:szCs w:val="20"/>
    </w:rPr>
  </w:style>
  <w:style w:type="paragraph" w:styleId="af3">
    <w:name w:val="annotation subject"/>
    <w:basedOn w:val="af1"/>
    <w:next w:val="af1"/>
    <w:link w:val="af4"/>
    <w:uiPriority w:val="99"/>
    <w:semiHidden/>
    <w:rsid w:val="00905E04"/>
    <w:rPr>
      <w:b/>
      <w:bCs/>
    </w:rPr>
  </w:style>
  <w:style w:type="character" w:customStyle="1" w:styleId="af4">
    <w:name w:val="Тема примечания Знак"/>
    <w:basedOn w:val="af2"/>
    <w:link w:val="af3"/>
    <w:uiPriority w:val="99"/>
    <w:semiHidden/>
    <w:rsid w:val="00905E04"/>
    <w:rPr>
      <w:rFonts w:ascii="Calibri" w:eastAsia="Calibri" w:hAnsi="Calibri" w:cs="Times New Roman"/>
      <w:b/>
      <w:bCs/>
      <w:sz w:val="20"/>
      <w:szCs w:val="20"/>
    </w:rPr>
  </w:style>
  <w:style w:type="paragraph" w:styleId="3">
    <w:name w:val="Body Text Indent 3"/>
    <w:basedOn w:val="a"/>
    <w:link w:val="30"/>
    <w:uiPriority w:val="99"/>
    <w:semiHidden/>
    <w:rsid w:val="00905E0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905E04"/>
    <w:rPr>
      <w:rFonts w:ascii="Times New Roman" w:eastAsia="Calibri" w:hAnsi="Times New Roman" w:cs="Times New Roman"/>
      <w:sz w:val="16"/>
      <w:szCs w:val="16"/>
      <w:lang w:eastAsia="ru-RU"/>
    </w:rPr>
  </w:style>
  <w:style w:type="character" w:customStyle="1" w:styleId="FontStyle83">
    <w:name w:val="Font Style83"/>
    <w:uiPriority w:val="99"/>
    <w:rsid w:val="00905E04"/>
    <w:rPr>
      <w:rFonts w:ascii="Times New Roman" w:hAnsi="Times New Roman"/>
      <w:sz w:val="28"/>
    </w:rPr>
  </w:style>
  <w:style w:type="character" w:customStyle="1" w:styleId="FontStyle84">
    <w:name w:val="Font Style84"/>
    <w:uiPriority w:val="99"/>
    <w:rsid w:val="00905E04"/>
    <w:rPr>
      <w:rFonts w:ascii="Times New Roman" w:hAnsi="Times New Roman"/>
      <w:b/>
      <w:sz w:val="28"/>
    </w:rPr>
  </w:style>
  <w:style w:type="character" w:styleId="af5">
    <w:name w:val="Hyperlink"/>
    <w:uiPriority w:val="99"/>
    <w:rsid w:val="00905E04"/>
    <w:rPr>
      <w:rFonts w:cs="Times New Roman"/>
      <w:color w:val="0000FF"/>
      <w:u w:val="single"/>
    </w:rPr>
  </w:style>
  <w:style w:type="paragraph" w:styleId="af6">
    <w:name w:val="Revision"/>
    <w:hidden/>
    <w:uiPriority w:val="99"/>
    <w:semiHidden/>
    <w:rsid w:val="00905E04"/>
    <w:pPr>
      <w:spacing w:after="0" w:line="240" w:lineRule="auto"/>
    </w:pPr>
    <w:rPr>
      <w:rFonts w:ascii="Calibri" w:eastAsia="Calibri" w:hAnsi="Calibri" w:cs="Times New Roman"/>
    </w:rPr>
  </w:style>
  <w:style w:type="paragraph" w:customStyle="1" w:styleId="af7">
    <w:name w:val="a"/>
    <w:basedOn w:val="a"/>
    <w:uiPriority w:val="99"/>
    <w:rsid w:val="00905E04"/>
    <w:pPr>
      <w:spacing w:before="100" w:beforeAutospacing="1" w:after="100" w:afterAutospacing="1"/>
    </w:pPr>
    <w:rPr>
      <w:sz w:val="24"/>
      <w:szCs w:val="24"/>
    </w:rPr>
  </w:style>
  <w:style w:type="paragraph" w:customStyle="1" w:styleId="10">
    <w:name w:val="1"/>
    <w:basedOn w:val="a"/>
    <w:uiPriority w:val="99"/>
    <w:rsid w:val="00905E04"/>
    <w:pPr>
      <w:spacing w:before="100" w:beforeAutospacing="1" w:after="100" w:afterAutospacing="1"/>
    </w:pPr>
    <w:rPr>
      <w:sz w:val="24"/>
      <w:szCs w:val="24"/>
    </w:rPr>
  </w:style>
  <w:style w:type="character" w:customStyle="1" w:styleId="ng-scope">
    <w:name w:val="ng-scope"/>
    <w:uiPriority w:val="99"/>
    <w:rsid w:val="00905E04"/>
    <w:rPr>
      <w:rFonts w:cs="Times New Roman"/>
    </w:rPr>
  </w:style>
  <w:style w:type="paragraph" w:customStyle="1" w:styleId="consplusdoclist">
    <w:name w:val="consplusdoclist"/>
    <w:basedOn w:val="a"/>
    <w:uiPriority w:val="99"/>
    <w:rsid w:val="00905E04"/>
    <w:pPr>
      <w:spacing w:before="100" w:beforeAutospacing="1" w:after="100" w:afterAutospacing="1"/>
    </w:pPr>
    <w:rPr>
      <w:sz w:val="24"/>
      <w:szCs w:val="24"/>
    </w:rPr>
  </w:style>
  <w:style w:type="paragraph" w:customStyle="1" w:styleId="consplusnormal1">
    <w:name w:val="consplusnormal"/>
    <w:basedOn w:val="a"/>
    <w:uiPriority w:val="99"/>
    <w:rsid w:val="00905E04"/>
    <w:pPr>
      <w:spacing w:before="100" w:beforeAutospacing="1" w:after="100" w:afterAutospacing="1"/>
    </w:pPr>
    <w:rPr>
      <w:sz w:val="24"/>
      <w:szCs w:val="24"/>
    </w:rPr>
  </w:style>
  <w:style w:type="paragraph" w:customStyle="1" w:styleId="ConsPlusJurTerm">
    <w:name w:val="ConsPlusJurTerm"/>
    <w:rsid w:val="00905E0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905E04"/>
    <w:rPr>
      <w:rFonts w:cs="Times New Roman"/>
      <w:color w:val="800080"/>
      <w:u w:val="single"/>
    </w:rPr>
  </w:style>
  <w:style w:type="paragraph" w:styleId="af9">
    <w:name w:val="footnote text"/>
    <w:basedOn w:val="a"/>
    <w:link w:val="afa"/>
    <w:uiPriority w:val="99"/>
    <w:semiHidden/>
    <w:unhideWhenUsed/>
    <w:rsid w:val="00905E0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905E04"/>
    <w:rPr>
      <w:rFonts w:ascii="Times New Roman" w:eastAsia="Times New Roman" w:hAnsi="Times New Roman" w:cs="Calibri"/>
      <w:color w:val="000000"/>
      <w:sz w:val="20"/>
      <w:szCs w:val="20"/>
    </w:rPr>
  </w:style>
  <w:style w:type="character" w:styleId="afb">
    <w:name w:val="footnote reference"/>
    <w:uiPriority w:val="99"/>
    <w:semiHidden/>
    <w:unhideWhenUsed/>
    <w:rsid w:val="00905E04"/>
    <w:rPr>
      <w:rFonts w:cs="Times New Roman"/>
      <w:vertAlign w:val="superscript"/>
    </w:rPr>
  </w:style>
  <w:style w:type="paragraph" w:styleId="afc">
    <w:name w:val="endnote text"/>
    <w:basedOn w:val="a"/>
    <w:link w:val="afd"/>
    <w:uiPriority w:val="99"/>
    <w:semiHidden/>
    <w:unhideWhenUsed/>
    <w:rsid w:val="00905E04"/>
    <w:rPr>
      <w:rFonts w:ascii="Calibri" w:eastAsia="Calibri" w:hAnsi="Calibri"/>
      <w:lang w:eastAsia="en-US"/>
    </w:rPr>
  </w:style>
  <w:style w:type="character" w:customStyle="1" w:styleId="afd">
    <w:name w:val="Текст концевой сноски Знак"/>
    <w:basedOn w:val="a0"/>
    <w:link w:val="afc"/>
    <w:uiPriority w:val="99"/>
    <w:semiHidden/>
    <w:rsid w:val="00905E04"/>
    <w:rPr>
      <w:rFonts w:ascii="Calibri" w:eastAsia="Calibri" w:hAnsi="Calibri" w:cs="Times New Roman"/>
      <w:sz w:val="20"/>
      <w:szCs w:val="20"/>
    </w:rPr>
  </w:style>
  <w:style w:type="character" w:styleId="afe">
    <w:name w:val="endnote reference"/>
    <w:uiPriority w:val="99"/>
    <w:semiHidden/>
    <w:unhideWhenUsed/>
    <w:rsid w:val="00905E04"/>
    <w:rPr>
      <w:vertAlign w:val="superscript"/>
    </w:rPr>
  </w:style>
  <w:style w:type="character" w:customStyle="1" w:styleId="apple-converted-space">
    <w:name w:val="apple-converted-space"/>
    <w:rsid w:val="00905E04"/>
  </w:style>
  <w:style w:type="character" w:customStyle="1" w:styleId="blk">
    <w:name w:val="blk"/>
    <w:rsid w:val="00905E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ConsPlusNormal0">
    <w:name w:val="ConsPlusNormal Знак"/>
    <w:link w:val="ConsPlusNormal"/>
    <w:locked/>
    <w:rsid w:val="00905E04"/>
    <w:rPr>
      <w:rFonts w:ascii="Arial" w:eastAsia="Times New Roman" w:hAnsi="Arial" w:cs="Arial"/>
      <w:sz w:val="20"/>
      <w:szCs w:val="20"/>
      <w:lang w:eastAsia="ru-RU"/>
    </w:rPr>
  </w:style>
  <w:style w:type="paragraph" w:customStyle="1" w:styleId="ConsPlusTitle">
    <w:name w:val="ConsPlusTitle"/>
    <w:rsid w:val="00905E0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905E0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905E04"/>
    <w:pPr>
      <w:spacing w:before="100" w:beforeAutospacing="1" w:after="100" w:afterAutospacing="1"/>
    </w:pPr>
    <w:rPr>
      <w:sz w:val="24"/>
      <w:szCs w:val="24"/>
    </w:rPr>
  </w:style>
  <w:style w:type="paragraph" w:styleId="a8">
    <w:name w:val="List Paragraph"/>
    <w:basedOn w:val="a"/>
    <w:uiPriority w:val="34"/>
    <w:qFormat/>
    <w:rsid w:val="00905E04"/>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905E04"/>
    <w:rPr>
      <w:rFonts w:ascii="Times New Roman" w:hAnsi="Times New Roman"/>
      <w:sz w:val="24"/>
      <w:lang w:val="en-US" w:eastAsia="ar-SA" w:bidi="ar-SA"/>
    </w:rPr>
  </w:style>
  <w:style w:type="paragraph" w:customStyle="1" w:styleId="Default">
    <w:name w:val="Default"/>
    <w:uiPriority w:val="99"/>
    <w:rsid w:val="00905E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905E0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905E04"/>
    <w:rPr>
      <w:rFonts w:cs="Times New Roman"/>
      <w:color w:val="106BBE"/>
    </w:rPr>
  </w:style>
  <w:style w:type="paragraph" w:styleId="ab">
    <w:name w:val="header"/>
    <w:basedOn w:val="a"/>
    <w:link w:val="ac"/>
    <w:uiPriority w:val="99"/>
    <w:rsid w:val="00905E0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905E04"/>
    <w:rPr>
      <w:rFonts w:ascii="Calibri" w:eastAsia="Calibri" w:hAnsi="Calibri" w:cs="Times New Roman"/>
    </w:rPr>
  </w:style>
  <w:style w:type="paragraph" w:styleId="ad">
    <w:name w:val="footer"/>
    <w:basedOn w:val="a"/>
    <w:link w:val="ae"/>
    <w:uiPriority w:val="99"/>
    <w:rsid w:val="00905E0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905E04"/>
    <w:rPr>
      <w:rFonts w:ascii="Calibri" w:eastAsia="Calibri" w:hAnsi="Calibri" w:cs="Times New Roman"/>
    </w:rPr>
  </w:style>
  <w:style w:type="table" w:styleId="af">
    <w:name w:val="Table Grid"/>
    <w:basedOn w:val="a1"/>
    <w:uiPriority w:val="99"/>
    <w:rsid w:val="00905E0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905E04"/>
    <w:rPr>
      <w:rFonts w:cs="Times New Roman"/>
      <w:sz w:val="16"/>
      <w:szCs w:val="16"/>
    </w:rPr>
  </w:style>
  <w:style w:type="paragraph" w:styleId="af1">
    <w:name w:val="annotation text"/>
    <w:basedOn w:val="a"/>
    <w:link w:val="af2"/>
    <w:uiPriority w:val="99"/>
    <w:rsid w:val="00905E0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905E04"/>
    <w:rPr>
      <w:rFonts w:ascii="Calibri" w:eastAsia="Calibri" w:hAnsi="Calibri" w:cs="Times New Roman"/>
      <w:sz w:val="20"/>
      <w:szCs w:val="20"/>
    </w:rPr>
  </w:style>
  <w:style w:type="paragraph" w:styleId="af3">
    <w:name w:val="annotation subject"/>
    <w:basedOn w:val="af1"/>
    <w:next w:val="af1"/>
    <w:link w:val="af4"/>
    <w:uiPriority w:val="99"/>
    <w:semiHidden/>
    <w:rsid w:val="00905E04"/>
    <w:rPr>
      <w:b/>
      <w:bCs/>
    </w:rPr>
  </w:style>
  <w:style w:type="character" w:customStyle="1" w:styleId="af4">
    <w:name w:val="Тема примечания Знак"/>
    <w:basedOn w:val="af2"/>
    <w:link w:val="af3"/>
    <w:uiPriority w:val="99"/>
    <w:semiHidden/>
    <w:rsid w:val="00905E04"/>
    <w:rPr>
      <w:rFonts w:ascii="Calibri" w:eastAsia="Calibri" w:hAnsi="Calibri" w:cs="Times New Roman"/>
      <w:b/>
      <w:bCs/>
      <w:sz w:val="20"/>
      <w:szCs w:val="20"/>
    </w:rPr>
  </w:style>
  <w:style w:type="paragraph" w:styleId="3">
    <w:name w:val="Body Text Indent 3"/>
    <w:basedOn w:val="a"/>
    <w:link w:val="30"/>
    <w:uiPriority w:val="99"/>
    <w:semiHidden/>
    <w:rsid w:val="00905E0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905E04"/>
    <w:rPr>
      <w:rFonts w:ascii="Times New Roman" w:eastAsia="Calibri" w:hAnsi="Times New Roman" w:cs="Times New Roman"/>
      <w:sz w:val="16"/>
      <w:szCs w:val="16"/>
      <w:lang w:eastAsia="ru-RU"/>
    </w:rPr>
  </w:style>
  <w:style w:type="character" w:customStyle="1" w:styleId="FontStyle83">
    <w:name w:val="Font Style83"/>
    <w:uiPriority w:val="99"/>
    <w:rsid w:val="00905E04"/>
    <w:rPr>
      <w:rFonts w:ascii="Times New Roman" w:hAnsi="Times New Roman"/>
      <w:sz w:val="28"/>
    </w:rPr>
  </w:style>
  <w:style w:type="character" w:customStyle="1" w:styleId="FontStyle84">
    <w:name w:val="Font Style84"/>
    <w:uiPriority w:val="99"/>
    <w:rsid w:val="00905E04"/>
    <w:rPr>
      <w:rFonts w:ascii="Times New Roman" w:hAnsi="Times New Roman"/>
      <w:b/>
      <w:sz w:val="28"/>
    </w:rPr>
  </w:style>
  <w:style w:type="character" w:styleId="af5">
    <w:name w:val="Hyperlink"/>
    <w:uiPriority w:val="99"/>
    <w:rsid w:val="00905E04"/>
    <w:rPr>
      <w:rFonts w:cs="Times New Roman"/>
      <w:color w:val="0000FF"/>
      <w:u w:val="single"/>
    </w:rPr>
  </w:style>
  <w:style w:type="paragraph" w:styleId="af6">
    <w:name w:val="Revision"/>
    <w:hidden/>
    <w:uiPriority w:val="99"/>
    <w:semiHidden/>
    <w:rsid w:val="00905E04"/>
    <w:pPr>
      <w:spacing w:after="0" w:line="240" w:lineRule="auto"/>
    </w:pPr>
    <w:rPr>
      <w:rFonts w:ascii="Calibri" w:eastAsia="Calibri" w:hAnsi="Calibri" w:cs="Times New Roman"/>
    </w:rPr>
  </w:style>
  <w:style w:type="paragraph" w:customStyle="1" w:styleId="af7">
    <w:name w:val="a"/>
    <w:basedOn w:val="a"/>
    <w:uiPriority w:val="99"/>
    <w:rsid w:val="00905E04"/>
    <w:pPr>
      <w:spacing w:before="100" w:beforeAutospacing="1" w:after="100" w:afterAutospacing="1"/>
    </w:pPr>
    <w:rPr>
      <w:sz w:val="24"/>
      <w:szCs w:val="24"/>
    </w:rPr>
  </w:style>
  <w:style w:type="paragraph" w:customStyle="1" w:styleId="10">
    <w:name w:val="1"/>
    <w:basedOn w:val="a"/>
    <w:uiPriority w:val="99"/>
    <w:rsid w:val="00905E04"/>
    <w:pPr>
      <w:spacing w:before="100" w:beforeAutospacing="1" w:after="100" w:afterAutospacing="1"/>
    </w:pPr>
    <w:rPr>
      <w:sz w:val="24"/>
      <w:szCs w:val="24"/>
    </w:rPr>
  </w:style>
  <w:style w:type="character" w:customStyle="1" w:styleId="ng-scope">
    <w:name w:val="ng-scope"/>
    <w:uiPriority w:val="99"/>
    <w:rsid w:val="00905E04"/>
    <w:rPr>
      <w:rFonts w:cs="Times New Roman"/>
    </w:rPr>
  </w:style>
  <w:style w:type="paragraph" w:customStyle="1" w:styleId="consplusdoclist">
    <w:name w:val="consplusdoclist"/>
    <w:basedOn w:val="a"/>
    <w:uiPriority w:val="99"/>
    <w:rsid w:val="00905E04"/>
    <w:pPr>
      <w:spacing w:before="100" w:beforeAutospacing="1" w:after="100" w:afterAutospacing="1"/>
    </w:pPr>
    <w:rPr>
      <w:sz w:val="24"/>
      <w:szCs w:val="24"/>
    </w:rPr>
  </w:style>
  <w:style w:type="paragraph" w:customStyle="1" w:styleId="consplusnormal1">
    <w:name w:val="consplusnormal"/>
    <w:basedOn w:val="a"/>
    <w:uiPriority w:val="99"/>
    <w:rsid w:val="00905E04"/>
    <w:pPr>
      <w:spacing w:before="100" w:beforeAutospacing="1" w:after="100" w:afterAutospacing="1"/>
    </w:pPr>
    <w:rPr>
      <w:sz w:val="24"/>
      <w:szCs w:val="24"/>
    </w:rPr>
  </w:style>
  <w:style w:type="paragraph" w:customStyle="1" w:styleId="ConsPlusJurTerm">
    <w:name w:val="ConsPlusJurTerm"/>
    <w:rsid w:val="00905E0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905E04"/>
    <w:rPr>
      <w:rFonts w:cs="Times New Roman"/>
      <w:color w:val="800080"/>
      <w:u w:val="single"/>
    </w:rPr>
  </w:style>
  <w:style w:type="paragraph" w:styleId="af9">
    <w:name w:val="footnote text"/>
    <w:basedOn w:val="a"/>
    <w:link w:val="afa"/>
    <w:uiPriority w:val="99"/>
    <w:semiHidden/>
    <w:unhideWhenUsed/>
    <w:rsid w:val="00905E0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905E04"/>
    <w:rPr>
      <w:rFonts w:ascii="Times New Roman" w:eastAsia="Times New Roman" w:hAnsi="Times New Roman" w:cs="Calibri"/>
      <w:color w:val="000000"/>
      <w:sz w:val="20"/>
      <w:szCs w:val="20"/>
    </w:rPr>
  </w:style>
  <w:style w:type="character" w:styleId="afb">
    <w:name w:val="footnote reference"/>
    <w:uiPriority w:val="99"/>
    <w:semiHidden/>
    <w:unhideWhenUsed/>
    <w:rsid w:val="00905E04"/>
    <w:rPr>
      <w:rFonts w:cs="Times New Roman"/>
      <w:vertAlign w:val="superscript"/>
    </w:rPr>
  </w:style>
  <w:style w:type="paragraph" w:styleId="afc">
    <w:name w:val="endnote text"/>
    <w:basedOn w:val="a"/>
    <w:link w:val="afd"/>
    <w:uiPriority w:val="99"/>
    <w:semiHidden/>
    <w:unhideWhenUsed/>
    <w:rsid w:val="00905E04"/>
    <w:rPr>
      <w:rFonts w:ascii="Calibri" w:eastAsia="Calibri" w:hAnsi="Calibri"/>
      <w:lang w:eastAsia="en-US"/>
    </w:rPr>
  </w:style>
  <w:style w:type="character" w:customStyle="1" w:styleId="afd">
    <w:name w:val="Текст концевой сноски Знак"/>
    <w:basedOn w:val="a0"/>
    <w:link w:val="afc"/>
    <w:uiPriority w:val="99"/>
    <w:semiHidden/>
    <w:rsid w:val="00905E04"/>
    <w:rPr>
      <w:rFonts w:ascii="Calibri" w:eastAsia="Calibri" w:hAnsi="Calibri" w:cs="Times New Roman"/>
      <w:sz w:val="20"/>
      <w:szCs w:val="20"/>
    </w:rPr>
  </w:style>
  <w:style w:type="character" w:styleId="afe">
    <w:name w:val="endnote reference"/>
    <w:uiPriority w:val="99"/>
    <w:semiHidden/>
    <w:unhideWhenUsed/>
    <w:rsid w:val="00905E04"/>
    <w:rPr>
      <w:vertAlign w:val="superscript"/>
    </w:rPr>
  </w:style>
  <w:style w:type="character" w:customStyle="1" w:styleId="apple-converted-space">
    <w:name w:val="apple-converted-space"/>
    <w:rsid w:val="00905E04"/>
  </w:style>
  <w:style w:type="character" w:customStyle="1" w:styleId="blk">
    <w:name w:val="blk"/>
    <w:rsid w:val="00905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007616">
      <w:bodyDiv w:val="1"/>
      <w:marLeft w:val="0"/>
      <w:marRight w:val="0"/>
      <w:marTop w:val="0"/>
      <w:marBottom w:val="0"/>
      <w:divBdr>
        <w:top w:val="none" w:sz="0" w:space="0" w:color="auto"/>
        <w:left w:val="none" w:sz="0" w:space="0" w:color="auto"/>
        <w:bottom w:val="none" w:sz="0" w:space="0" w:color="auto"/>
        <w:right w:val="none" w:sz="0" w:space="0" w:color="auto"/>
      </w:divBdr>
    </w:div>
    <w:div w:id="1794405365">
      <w:bodyDiv w:val="1"/>
      <w:marLeft w:val="0"/>
      <w:marRight w:val="0"/>
      <w:marTop w:val="0"/>
      <w:marBottom w:val="0"/>
      <w:divBdr>
        <w:top w:val="none" w:sz="0" w:space="0" w:color="auto"/>
        <w:left w:val="none" w:sz="0" w:space="0" w:color="auto"/>
        <w:bottom w:val="none" w:sz="0" w:space="0" w:color="auto"/>
        <w:right w:val="none" w:sz="0" w:space="0" w:color="auto"/>
      </w:divBdr>
    </w:div>
    <w:div w:id="188883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F365E59D071DB705CF7E5729572814E2D35566B003EF382E9B6F0E6C8698E5963B4FF31DD491B2D13136B964rAi1E" TargetMode="External"/><Relationship Id="rId13" Type="http://schemas.openxmlformats.org/officeDocument/2006/relationships/hyperlink" Target="consultantplus://offline/ref=10F365E59D071DB705CF7E5729572814E2D15D6EB703EF382E9B6F0E6C8698E5963B4FF31DD491B2D13136B964rAi1E" TargetMode="External"/><Relationship Id="rId18" Type="http://schemas.openxmlformats.org/officeDocument/2006/relationships/hyperlink" Target="consultantplus://offline/ref=10F365E59D071DB705CF605A3F3B761BE1DA036BB006E1677BC8695933D69EB0C47B11AA4E93DABED22C2AB867BF9EAAEErAiCE" TargetMode="External"/><Relationship Id="rId3" Type="http://schemas.microsoft.com/office/2007/relationships/stylesWithEffects" Target="stylesWithEffects.xml"/><Relationship Id="rId21" Type="http://schemas.openxmlformats.org/officeDocument/2006/relationships/hyperlink" Target="consultantplus://offline/ref=C9F4833E4DA18B3BD8083AAAEA2A66299E2349D8D2E77C754446DDA77806406B916CF8CABC5452808AB6D0620357989C88DFC3354F66b7E9F" TargetMode="External"/><Relationship Id="rId7" Type="http://schemas.openxmlformats.org/officeDocument/2006/relationships/hyperlink" Target="consultantplus://offline/ref=10F365E59D071DB705CF7E5729572814E2D25D6EB404EF382E9B6F0E6C8698E5963B4FF31DD491B2D13136B964rAi1E" TargetMode="External"/><Relationship Id="rId12" Type="http://schemas.openxmlformats.org/officeDocument/2006/relationships/hyperlink" Target="consultantplus://offline/ref=10F365E59D071DB705CF7E5729572814E2D35465B201EF382E9B6F0E6C8698E5963B4FF31DD491B2D13136B964rAi1E" TargetMode="External"/><Relationship Id="rId17" Type="http://schemas.openxmlformats.org/officeDocument/2006/relationships/hyperlink" Target="consultantplus://offline/ref=10F365E59D071DB705CF7E5729572814E0D65861B901EF382E9B6F0E6C8698E5963B4FF31DD491B2D13136B964rAi1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0F365E59D071DB705CF7E5729572814E2D35C63B307EF382E9B6F0E6C8698E5963B4FF31DD491B2D13136B964rAi1E" TargetMode="External"/><Relationship Id="rId20" Type="http://schemas.openxmlformats.org/officeDocument/2006/relationships/hyperlink" Target="consultantplus://offline/ref=C9F4833E4DA18B3BD8083AAAEA2A66299E224BDFDAEE7C754446DDA77806406B916CF8C9BB545F808AB6D0620357989C88DFC3354F66b7E9F"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10F365E59D071DB705CF7E5729572814E2D35D62B405EF382E9B6F0E6C8698E5963B4FF31DD491B2D13136B964rAi1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0F365E59D071DB705CF7E5729572814E0D75564B102EF382E9B6F0E6C8698E5963B4FF31DD491B2D13136B964rAi1E" TargetMode="External"/><Relationship Id="rId23" Type="http://schemas.openxmlformats.org/officeDocument/2006/relationships/hyperlink" Target="consultantplus://offline/ref=20C8EF292D245910C3B3E0730672E864F2C850425FB4D515ED6357AEBA4DBBDC1F0356EBD1BCD29F0A2021365FuEJ1B" TargetMode="External"/><Relationship Id="rId10" Type="http://schemas.openxmlformats.org/officeDocument/2006/relationships/hyperlink" Target="consultantplus://offline/ref=10F365E59D071DB705CF7E5729572814E2D35D62B400EF382E9B6F0E6C8698E5963B4FF31DD491B2D13136B964rAi1E" TargetMode="External"/><Relationship Id="rId19" Type="http://schemas.openxmlformats.org/officeDocument/2006/relationships/hyperlink" Target="consultantplus://offline/ref=C9F4833E4DA18B3BD8083AAAEA2A66299E2349DDD7E07C754446DDA77806406B836CA0C5B95A448BD8F996370Fb5ECF" TargetMode="External"/><Relationship Id="rId4" Type="http://schemas.openxmlformats.org/officeDocument/2006/relationships/settings" Target="settings.xml"/><Relationship Id="rId9" Type="http://schemas.openxmlformats.org/officeDocument/2006/relationships/hyperlink" Target="consultantplus://offline/ref=10F365E59D071DB705CF7E5729572814E2D35D62B406EF382E9B6F0E6C8698E5963B4FF31DD491B2D13136B964rAi1E" TargetMode="External"/><Relationship Id="rId14" Type="http://schemas.openxmlformats.org/officeDocument/2006/relationships/hyperlink" Target="consultantplus://offline/ref=10F365E59D071DB705CF7E5729572814E2D25B61B607EF382E9B6F0E6C8698E5963B4FF31DD491B2D13136B964rAi1E" TargetMode="External"/><Relationship Id="rId22" Type="http://schemas.openxmlformats.org/officeDocument/2006/relationships/hyperlink" Target="consultantplus://offline/ref=C9F4833E4DA18B3BD8083AAAEA2A66299E224BDFDAEE7C754446DDA77806406B916CF8C9BB545F808AB6D0620357989C88DFC3354F66b7E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9644</Words>
  <Characters>54973</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Yaykova</cp:lastModifiedBy>
  <cp:revision>2</cp:revision>
  <cp:lastPrinted>2020-11-25T23:04:00Z</cp:lastPrinted>
  <dcterms:created xsi:type="dcterms:W3CDTF">2020-11-26T02:43:00Z</dcterms:created>
  <dcterms:modified xsi:type="dcterms:W3CDTF">2020-11-26T02:43:00Z</dcterms:modified>
</cp:coreProperties>
</file>