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810B" w14:textId="11EC6B7A" w:rsidR="008D2D59" w:rsidRPr="003B0742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B0742" w:rsidRPr="003B0742">
        <w:rPr>
          <w:rFonts w:ascii="Times New Roman" w:hAnsi="Times New Roman" w:cs="Times New Roman"/>
          <w:b/>
          <w:sz w:val="24"/>
          <w:szCs w:val="24"/>
        </w:rPr>
        <w:t>5</w:t>
      </w:r>
    </w:p>
    <w:p w14:paraId="0A707378" w14:textId="2451B49E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bookmarkStart w:id="0" w:name="_GoBack"/>
      <w:bookmarkEnd w:id="0"/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575957">
        <w:rPr>
          <w:rFonts w:ascii="Times New Roman" w:hAnsi="Times New Roman" w:cs="Times New Roman"/>
          <w:b/>
          <w:sz w:val="24"/>
          <w:szCs w:val="24"/>
        </w:rPr>
        <w:t>окру</w:t>
      </w:r>
      <w:r w:rsidR="00B328F6">
        <w:rPr>
          <w:rFonts w:ascii="Times New Roman" w:hAnsi="Times New Roman" w:cs="Times New Roman"/>
          <w:b/>
          <w:sz w:val="24"/>
          <w:szCs w:val="24"/>
        </w:rPr>
        <w:t>г</w:t>
      </w:r>
      <w:r w:rsidR="00575957">
        <w:rPr>
          <w:rFonts w:ascii="Times New Roman" w:hAnsi="Times New Roman" w:cs="Times New Roman"/>
          <w:b/>
          <w:sz w:val="24"/>
          <w:szCs w:val="24"/>
        </w:rPr>
        <w:t>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23883983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362DC7" w:rsidRPr="008F418A">
        <w:rPr>
          <w:rFonts w:ascii="Times New Roman" w:hAnsi="Times New Roman" w:cs="Times New Roman"/>
          <w:sz w:val="24"/>
          <w:szCs w:val="24"/>
        </w:rPr>
        <w:t>15</w:t>
      </w:r>
      <w:r w:rsidR="00D36E61">
        <w:rPr>
          <w:rFonts w:ascii="Times New Roman" w:hAnsi="Times New Roman" w:cs="Times New Roman"/>
          <w:sz w:val="24"/>
          <w:szCs w:val="24"/>
        </w:rPr>
        <w:t>.</w:t>
      </w:r>
      <w:r w:rsidR="00362DC7" w:rsidRPr="008F418A">
        <w:rPr>
          <w:rFonts w:ascii="Times New Roman" w:hAnsi="Times New Roman" w:cs="Times New Roman"/>
          <w:sz w:val="24"/>
          <w:szCs w:val="24"/>
        </w:rPr>
        <w:t>12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7D6FC2">
        <w:rPr>
          <w:rFonts w:ascii="Times New Roman" w:hAnsi="Times New Roman" w:cs="Times New Roman"/>
          <w:sz w:val="24"/>
          <w:szCs w:val="24"/>
        </w:rPr>
        <w:t>3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1FF61222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Председатель:</w:t>
      </w:r>
      <w:r w:rsidR="008F418A">
        <w:rPr>
          <w:rFonts w:ascii="Times New Roman" w:hAnsi="Times New Roman" w:cs="Times New Roman"/>
          <w:sz w:val="24"/>
          <w:szCs w:val="24"/>
        </w:rPr>
        <w:t xml:space="preserve"> Деменев Р.Ю.</w:t>
      </w:r>
      <w:r w:rsidR="00017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F4BD3BD" w14:textId="3B0D11FF" w:rsidR="00887C13" w:rsidRDefault="00017445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сохранении рабочих мест на предприятиях и создании новых рабочих мест</w:t>
      </w:r>
      <w:r w:rsidR="003B7BFD" w:rsidRPr="003B7BFD">
        <w:rPr>
          <w:rFonts w:ascii="Times New Roman" w:hAnsi="Times New Roman" w:cs="Times New Roman"/>
          <w:sz w:val="24"/>
          <w:szCs w:val="24"/>
        </w:rPr>
        <w:t>.</w:t>
      </w:r>
    </w:p>
    <w:p w14:paraId="7F783A53" w14:textId="0D7035F1" w:rsidR="00A64925" w:rsidRDefault="00A64925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Неформальная занятость</w:t>
      </w:r>
    </w:p>
    <w:p w14:paraId="24D21C4B" w14:textId="65259DA6" w:rsidR="008F418A" w:rsidRDefault="008F418A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надзорная деятельность</w:t>
      </w:r>
    </w:p>
    <w:p w14:paraId="3B06CE1B" w14:textId="77777777"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14:paraId="0F1DB07D" w14:textId="7777777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gramStart"/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1085440" w14:textId="208FEC5D" w:rsidR="00887C13" w:rsidRPr="00F46DE5" w:rsidRDefault="00887C13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Л.В. </w:t>
      </w:r>
      <w:r w:rsidR="00FA159F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4300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96457">
        <w:rPr>
          <w:rFonts w:ascii="Times New Roman" w:hAnsi="Times New Roman" w:cs="Times New Roman"/>
          <w:sz w:val="24"/>
          <w:szCs w:val="24"/>
        </w:rPr>
        <w:t>со сложившейся ситуацией</w:t>
      </w:r>
      <w:r w:rsidR="00196457">
        <w:rPr>
          <w:rFonts w:ascii="Times New Roman" w:hAnsi="Times New Roman" w:cs="Times New Roman"/>
        </w:rPr>
        <w:t xml:space="preserve">, необходимо максимально сохранить рабочие места. </w:t>
      </w:r>
      <w:r w:rsidR="008F418A">
        <w:rPr>
          <w:rFonts w:ascii="Times New Roman" w:hAnsi="Times New Roman" w:cs="Times New Roman"/>
        </w:rPr>
        <w:t>Н</w:t>
      </w:r>
      <w:r w:rsidR="004C6764">
        <w:rPr>
          <w:rFonts w:ascii="Times New Roman" w:hAnsi="Times New Roman" w:cs="Times New Roman"/>
        </w:rPr>
        <w:t xml:space="preserve">аша заявка на участие в программе КРСТ одобрена, </w:t>
      </w:r>
      <w:r w:rsidR="008F418A">
        <w:rPr>
          <w:rFonts w:ascii="Times New Roman" w:hAnsi="Times New Roman" w:cs="Times New Roman"/>
        </w:rPr>
        <w:t xml:space="preserve">поэтому </w:t>
      </w:r>
      <w:r w:rsidR="004C6764">
        <w:rPr>
          <w:rFonts w:ascii="Times New Roman" w:hAnsi="Times New Roman" w:cs="Times New Roman"/>
        </w:rPr>
        <w:t>нам необходимо максимально сохранять рабочие места на предприятиях округа и приложить все усилия для создания новых рабочих мест. Что позволит нам развивать и благоустраивать территорию округа на средства, выделяемые из федерального бюджета</w:t>
      </w:r>
    </w:p>
    <w:p w14:paraId="5EA0DB82" w14:textId="0FEB9D7D" w:rsidR="00E33724" w:rsidRDefault="00E33724" w:rsidP="00887C13">
      <w:pPr>
        <w:jc w:val="both"/>
        <w:rPr>
          <w:rFonts w:ascii="Times New Roman" w:hAnsi="Times New Roman" w:cs="Times New Roman"/>
        </w:rPr>
      </w:pPr>
      <w:r w:rsidRPr="00E33724">
        <w:rPr>
          <w:rFonts w:ascii="Times New Roman" w:hAnsi="Times New Roman" w:cs="Times New Roman"/>
        </w:rPr>
        <w:t xml:space="preserve">Решили: </w:t>
      </w:r>
      <w:r w:rsidR="004C6764">
        <w:rPr>
          <w:rFonts w:ascii="Times New Roman" w:hAnsi="Times New Roman" w:cs="Times New Roman"/>
        </w:rPr>
        <w:t>принять к сведению информацию о создании новых рабочих мест</w:t>
      </w:r>
    </w:p>
    <w:p w14:paraId="5D056E85" w14:textId="346DC14E" w:rsidR="00A64925" w:rsidRDefault="00A64925" w:rsidP="00887C13">
      <w:pPr>
        <w:jc w:val="both"/>
        <w:rPr>
          <w:rFonts w:ascii="Times New Roman" w:hAnsi="Times New Roman" w:cs="Times New Roman"/>
        </w:rPr>
      </w:pPr>
    </w:p>
    <w:p w14:paraId="719D90C5" w14:textId="370497E6" w:rsidR="00A64925" w:rsidRDefault="00A64925" w:rsidP="00887C13">
      <w:pPr>
        <w:jc w:val="both"/>
        <w:rPr>
          <w:rFonts w:ascii="Times New Roman" w:hAnsi="Times New Roman" w:cs="Times New Roman"/>
        </w:rPr>
      </w:pPr>
      <w:r w:rsidRPr="00A649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A64925">
        <w:rPr>
          <w:rFonts w:ascii="Times New Roman" w:hAnsi="Times New Roman" w:cs="Times New Roman"/>
        </w:rPr>
        <w:t xml:space="preserve">Слушали </w:t>
      </w:r>
      <w:proofErr w:type="gramStart"/>
      <w:r w:rsidRPr="00A64925">
        <w:rPr>
          <w:rFonts w:ascii="Times New Roman" w:hAnsi="Times New Roman" w:cs="Times New Roman"/>
        </w:rPr>
        <w:t>начальника  управления</w:t>
      </w:r>
      <w:proofErr w:type="gramEnd"/>
      <w:r w:rsidRPr="00A64925">
        <w:rPr>
          <w:rFonts w:ascii="Times New Roman" w:hAnsi="Times New Roman" w:cs="Times New Roman"/>
        </w:rPr>
        <w:t xml:space="preserve"> экономического развития и потребительского рынка Федотову Л.В. :</w:t>
      </w:r>
    </w:p>
    <w:p w14:paraId="5ABBAF6A" w14:textId="77777777" w:rsidR="008F418A" w:rsidRDefault="008F418A" w:rsidP="008F418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прежнему</w:t>
      </w:r>
      <w:proofErr w:type="gramEnd"/>
      <w:r>
        <w:rPr>
          <w:rFonts w:ascii="Times New Roman" w:hAnsi="Times New Roman" w:cs="Times New Roman"/>
        </w:rPr>
        <w:t>,</w:t>
      </w:r>
      <w:r w:rsidR="003F0AC0">
        <w:rPr>
          <w:rFonts w:ascii="Times New Roman" w:hAnsi="Times New Roman" w:cs="Times New Roman"/>
        </w:rPr>
        <w:t xml:space="preserve"> остро стоит вопрос неформальной занятости: </w:t>
      </w:r>
      <w:r w:rsidR="003F0AC0" w:rsidRPr="003F0AC0">
        <w:rPr>
          <w:rFonts w:ascii="Times New Roman" w:hAnsi="Times New Roman" w:cs="Times New Roman"/>
        </w:rPr>
        <w:t>необходимост</w:t>
      </w:r>
      <w:r w:rsidR="003F0AC0">
        <w:rPr>
          <w:rFonts w:ascii="Times New Roman" w:hAnsi="Times New Roman" w:cs="Times New Roman"/>
        </w:rPr>
        <w:t>ь</w:t>
      </w:r>
      <w:r w:rsidR="003F0AC0" w:rsidRPr="003F0AC0">
        <w:rPr>
          <w:rFonts w:ascii="Times New Roman" w:hAnsi="Times New Roman" w:cs="Times New Roman"/>
        </w:rPr>
        <w:t xml:space="preserve"> легализации трудовых отношений, ответственност</w:t>
      </w:r>
      <w:r w:rsidR="003F0AC0">
        <w:rPr>
          <w:rFonts w:ascii="Times New Roman" w:hAnsi="Times New Roman" w:cs="Times New Roman"/>
        </w:rPr>
        <w:t>ь</w:t>
      </w:r>
      <w:r w:rsidR="003F0AC0" w:rsidRPr="003F0AC0">
        <w:rPr>
          <w:rFonts w:ascii="Times New Roman" w:hAnsi="Times New Roman" w:cs="Times New Roman"/>
        </w:rPr>
        <w:t xml:space="preserve"> работодателей за неуплату или неполную уплату сумм страховых взносов на обязательное социальное страхование, за неуплату налога на доходы физических лиц. </w:t>
      </w:r>
      <w:r w:rsidR="003F0AC0">
        <w:rPr>
          <w:rFonts w:ascii="Times New Roman" w:hAnsi="Times New Roman" w:cs="Times New Roman"/>
        </w:rPr>
        <w:t>Каждый руководитель предприятия несет ответственность за оформление работников на предприятии.</w:t>
      </w:r>
      <w:r>
        <w:rPr>
          <w:rFonts w:ascii="Times New Roman" w:hAnsi="Times New Roman" w:cs="Times New Roman"/>
        </w:rPr>
        <w:t xml:space="preserve"> </w:t>
      </w:r>
    </w:p>
    <w:p w14:paraId="61B1B532" w14:textId="13A31B81" w:rsidR="00611F3E" w:rsidRDefault="008F418A" w:rsidP="008F418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ведет определенную работу в данном направлении. Так, за текущий 2023 год проведено 35 рейдов, посетили 159 работодателей. Выявлено в 2023 году 37 нарушений и установлено 73 человека, работающих без оформления трудового договора. </w:t>
      </w:r>
    </w:p>
    <w:p w14:paraId="480E1F1C" w14:textId="60CC47C7" w:rsidR="003F0AC0" w:rsidRDefault="003F0AC0" w:rsidP="00887C13">
      <w:pPr>
        <w:jc w:val="both"/>
        <w:rPr>
          <w:rFonts w:ascii="Times New Roman" w:hAnsi="Times New Roman" w:cs="Times New Roman"/>
        </w:rPr>
      </w:pPr>
    </w:p>
    <w:p w14:paraId="17EA9448" w14:textId="548E0213" w:rsidR="003F0AC0" w:rsidRDefault="003F0AC0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принять к сведению информацию </w:t>
      </w:r>
      <w:r w:rsidR="00660394">
        <w:rPr>
          <w:rFonts w:ascii="Times New Roman" w:hAnsi="Times New Roman" w:cs="Times New Roman"/>
        </w:rPr>
        <w:t>о неформальной занятости.</w:t>
      </w:r>
    </w:p>
    <w:p w14:paraId="66F26C71" w14:textId="77777777" w:rsidR="00660394" w:rsidRDefault="00660394" w:rsidP="00887C13">
      <w:pPr>
        <w:jc w:val="both"/>
        <w:rPr>
          <w:rFonts w:ascii="Times New Roman" w:hAnsi="Times New Roman" w:cs="Times New Roman"/>
        </w:rPr>
      </w:pPr>
    </w:p>
    <w:p w14:paraId="7BA9D897" w14:textId="77777777" w:rsidR="008F418A" w:rsidRDefault="00660394" w:rsidP="008F41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11F3E">
        <w:rPr>
          <w:rFonts w:ascii="Times New Roman" w:hAnsi="Times New Roman" w:cs="Times New Roman"/>
        </w:rPr>
        <w:t xml:space="preserve">. </w:t>
      </w:r>
      <w:r w:rsidR="008F418A">
        <w:rPr>
          <w:rFonts w:ascii="Times New Roman" w:hAnsi="Times New Roman" w:cs="Times New Roman"/>
        </w:rPr>
        <w:t>Слушали начальника правового управления Покровскую Э.К.</w:t>
      </w:r>
    </w:p>
    <w:p w14:paraId="24669353" w14:textId="072571B6" w:rsidR="0046623E" w:rsidRDefault="008F418A" w:rsidP="008F418A">
      <w:pPr>
        <w:spacing w:after="0"/>
        <w:jc w:val="both"/>
        <w:rPr>
          <w:rFonts w:ascii="Times New Roman" w:hAnsi="Times New Roman" w:cs="Times New Roman"/>
        </w:rPr>
      </w:pPr>
      <w:r w:rsidRPr="008F418A">
        <w:rPr>
          <w:rFonts w:ascii="Times New Roman" w:hAnsi="Times New Roman" w:cs="Times New Roman"/>
        </w:rPr>
        <w:lastRenderedPageBreak/>
        <w:t>Покровская</w:t>
      </w:r>
      <w:r>
        <w:rPr>
          <w:rFonts w:ascii="Times New Roman" w:hAnsi="Times New Roman" w:cs="Times New Roman"/>
        </w:rPr>
        <w:t xml:space="preserve"> Э.К.</w:t>
      </w:r>
      <w:r w:rsidRPr="008F418A">
        <w:rPr>
          <w:rFonts w:ascii="Times New Roman" w:hAnsi="Times New Roman" w:cs="Times New Roman"/>
        </w:rPr>
        <w:t xml:space="preserve"> доложила о результатах контрольно-надзорной деятельности  администрации Чугуевского муниципального  округа за 4 квартал 2023 года, об обращениях поступающих в орган контроля, о результатах их рассмотрения и об эффективности мер профилактики. Приведены примеры взаимодействия администрации с субъектами предпринимательства в рамках договорных отношений на примере муниципального земельного контроля, когда субъект предпринимательской деятельности является арендатором и обязан исполнять условия договора аренды, а также взаимодействие в результате контрольно-надзорной деятельности, в рамках исполнения Федерального закона № 248-ФЗ. Приведена судебная практика по вопросам привлечения к административной ответственности за нарушение Правил благоустройства вне контрольных надзорных мероприятий.</w:t>
      </w:r>
    </w:p>
    <w:p w14:paraId="42880997" w14:textId="77777777" w:rsidR="008F418A" w:rsidRDefault="008F418A" w:rsidP="008F418A">
      <w:pPr>
        <w:spacing w:after="0"/>
        <w:jc w:val="both"/>
        <w:rPr>
          <w:rFonts w:ascii="Times New Roman" w:hAnsi="Times New Roman" w:cs="Times New Roman"/>
        </w:rPr>
      </w:pPr>
    </w:p>
    <w:p w14:paraId="227F26C2" w14:textId="7701479E" w:rsidR="00611F3E" w:rsidRDefault="00611F3E" w:rsidP="00EC5F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  <w:r w:rsidR="00EC5FB2">
        <w:rPr>
          <w:rFonts w:ascii="Times New Roman" w:hAnsi="Times New Roman" w:cs="Times New Roman"/>
        </w:rPr>
        <w:t xml:space="preserve">принять к сведению информацию </w:t>
      </w:r>
    </w:p>
    <w:p w14:paraId="6482FD58" w14:textId="77777777" w:rsidR="00E33724" w:rsidRDefault="00E33724" w:rsidP="00887C13">
      <w:pPr>
        <w:jc w:val="both"/>
        <w:rPr>
          <w:rFonts w:ascii="Times New Roman" w:hAnsi="Times New Roman" w:cs="Times New Roman"/>
        </w:rPr>
      </w:pP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203BB281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418A">
        <w:rPr>
          <w:rFonts w:ascii="Times New Roman" w:hAnsi="Times New Roman" w:cs="Times New Roman"/>
          <w:sz w:val="24"/>
          <w:szCs w:val="24"/>
        </w:rPr>
        <w:t>Р.Ю.Деменев</w:t>
      </w:r>
      <w:proofErr w:type="spellEnd"/>
      <w:r w:rsidR="008F4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031"/>
    <w:multiLevelType w:val="hybridMultilevel"/>
    <w:tmpl w:val="5D34F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E"/>
    <w:rsid w:val="00017445"/>
    <w:rsid w:val="000811F0"/>
    <w:rsid w:val="000A02C5"/>
    <w:rsid w:val="000A797A"/>
    <w:rsid w:val="000D4C9B"/>
    <w:rsid w:val="00147A83"/>
    <w:rsid w:val="00196457"/>
    <w:rsid w:val="00226A93"/>
    <w:rsid w:val="002810D5"/>
    <w:rsid w:val="002F3D30"/>
    <w:rsid w:val="00320E7D"/>
    <w:rsid w:val="00362DC7"/>
    <w:rsid w:val="003B0742"/>
    <w:rsid w:val="003B7BFD"/>
    <w:rsid w:val="003F0AC0"/>
    <w:rsid w:val="00430030"/>
    <w:rsid w:val="0046623E"/>
    <w:rsid w:val="00481514"/>
    <w:rsid w:val="004C6764"/>
    <w:rsid w:val="00503CB1"/>
    <w:rsid w:val="00561411"/>
    <w:rsid w:val="00575957"/>
    <w:rsid w:val="00582657"/>
    <w:rsid w:val="005D73CF"/>
    <w:rsid w:val="00611F3E"/>
    <w:rsid w:val="006254BC"/>
    <w:rsid w:val="00630C60"/>
    <w:rsid w:val="00660394"/>
    <w:rsid w:val="00664EF8"/>
    <w:rsid w:val="00684025"/>
    <w:rsid w:val="006B1ED2"/>
    <w:rsid w:val="00712B97"/>
    <w:rsid w:val="00725E91"/>
    <w:rsid w:val="00732823"/>
    <w:rsid w:val="007919E3"/>
    <w:rsid w:val="007B3A48"/>
    <w:rsid w:val="007D6FC2"/>
    <w:rsid w:val="00804E3C"/>
    <w:rsid w:val="00887C13"/>
    <w:rsid w:val="008D2D59"/>
    <w:rsid w:val="008F418A"/>
    <w:rsid w:val="00900BD5"/>
    <w:rsid w:val="00925616"/>
    <w:rsid w:val="009E799A"/>
    <w:rsid w:val="00A31EBC"/>
    <w:rsid w:val="00A61F4C"/>
    <w:rsid w:val="00A64925"/>
    <w:rsid w:val="00A83DCA"/>
    <w:rsid w:val="00B01C2E"/>
    <w:rsid w:val="00B123EC"/>
    <w:rsid w:val="00B1395B"/>
    <w:rsid w:val="00B328F6"/>
    <w:rsid w:val="00B95A75"/>
    <w:rsid w:val="00BF4719"/>
    <w:rsid w:val="00C014E8"/>
    <w:rsid w:val="00C446B8"/>
    <w:rsid w:val="00C563EC"/>
    <w:rsid w:val="00CE4B7D"/>
    <w:rsid w:val="00CE65DE"/>
    <w:rsid w:val="00D07281"/>
    <w:rsid w:val="00D16944"/>
    <w:rsid w:val="00D303D9"/>
    <w:rsid w:val="00D36E61"/>
    <w:rsid w:val="00D51BAB"/>
    <w:rsid w:val="00D5471B"/>
    <w:rsid w:val="00D65674"/>
    <w:rsid w:val="00D71509"/>
    <w:rsid w:val="00DF3379"/>
    <w:rsid w:val="00E33724"/>
    <w:rsid w:val="00E46E7F"/>
    <w:rsid w:val="00E70826"/>
    <w:rsid w:val="00EA2C83"/>
    <w:rsid w:val="00EC5FB2"/>
    <w:rsid w:val="00EE40F5"/>
    <w:rsid w:val="00F109D4"/>
    <w:rsid w:val="00F46DE5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1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</dc:creator>
  <cp:lastModifiedBy>Admin</cp:lastModifiedBy>
  <cp:revision>4</cp:revision>
  <cp:lastPrinted>2019-09-30T08:23:00Z</cp:lastPrinted>
  <dcterms:created xsi:type="dcterms:W3CDTF">2023-12-29T05:01:00Z</dcterms:created>
  <dcterms:modified xsi:type="dcterms:W3CDTF">2024-01-31T06:14:00Z</dcterms:modified>
</cp:coreProperties>
</file>