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368" w:rsidRDefault="00372368" w:rsidP="00C476A8">
      <w:pPr>
        <w:pStyle w:val="a3"/>
        <w:tabs>
          <w:tab w:val="left" w:pos="0"/>
        </w:tabs>
        <w:rPr>
          <w:sz w:val="52"/>
        </w:rPr>
      </w:pPr>
      <w:r>
        <w:rPr>
          <w:noProof/>
          <w:sz w:val="52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2586156</wp:posOffset>
            </wp:positionH>
            <wp:positionV relativeFrom="paragraph">
              <wp:posOffset>-488367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76A8" w:rsidRDefault="00C476A8" w:rsidP="00C476A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C476A8" w:rsidRDefault="00C476A8" w:rsidP="00C476A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C476A8" w:rsidRDefault="00C476A8" w:rsidP="00C476A8">
      <w:pPr>
        <w:pStyle w:val="a3"/>
        <w:tabs>
          <w:tab w:val="left" w:pos="0"/>
        </w:tabs>
      </w:pPr>
      <w:r>
        <w:t xml:space="preserve">МУНИЦИПАЛЬНОГО ОКРУГА </w:t>
      </w:r>
    </w:p>
    <w:p w:rsidR="00C476A8" w:rsidRDefault="00C476A8" w:rsidP="00C476A8">
      <w:pPr>
        <w:tabs>
          <w:tab w:val="left" w:pos="0"/>
        </w:tabs>
        <w:rPr>
          <w:sz w:val="32"/>
        </w:rPr>
      </w:pPr>
    </w:p>
    <w:p w:rsidR="00C476A8" w:rsidRDefault="00C476A8" w:rsidP="00C476A8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C476A8" w:rsidRDefault="00C476A8" w:rsidP="00C476A8">
      <w:pPr>
        <w:rPr>
          <w:sz w:val="26"/>
          <w:szCs w:val="26"/>
        </w:rPr>
      </w:pPr>
    </w:p>
    <w:p w:rsidR="00372368" w:rsidRPr="00024339" w:rsidRDefault="004B447A" w:rsidP="00372368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t xml:space="preserve">О </w:t>
      </w:r>
      <w:r w:rsidR="00024339" w:rsidRPr="00024339">
        <w:rPr>
          <w:b/>
          <w:bCs/>
          <w:sz w:val="28"/>
          <w:szCs w:val="28"/>
        </w:rPr>
        <w:t>Порядк</w:t>
      </w:r>
      <w:r>
        <w:rPr>
          <w:b/>
          <w:bCs/>
          <w:sz w:val="28"/>
          <w:szCs w:val="28"/>
        </w:rPr>
        <w:t>е</w:t>
      </w:r>
      <w:r w:rsidR="00024339" w:rsidRPr="00024339">
        <w:rPr>
          <w:b/>
          <w:bCs/>
          <w:sz w:val="28"/>
          <w:szCs w:val="28"/>
        </w:rPr>
        <w:t xml:space="preserve"> формирования, ведения и </w:t>
      </w:r>
      <w:r w:rsidR="00024339" w:rsidRPr="00024339">
        <w:rPr>
          <w:b/>
          <w:sz w:val="28"/>
          <w:szCs w:val="28"/>
        </w:rPr>
        <w:t>обязательного</w:t>
      </w:r>
      <w:r w:rsidR="00024339" w:rsidRPr="00024339">
        <w:rPr>
          <w:b/>
          <w:bCs/>
          <w:sz w:val="28"/>
          <w:szCs w:val="28"/>
        </w:rPr>
        <w:t xml:space="preserve"> опубликования Перечня муниципального имущества Чугуевского муниципального округа,</w:t>
      </w:r>
      <w:r w:rsidR="00024339" w:rsidRPr="00024339">
        <w:rPr>
          <w:b/>
          <w:sz w:val="28"/>
          <w:szCs w:val="28"/>
        </w:rPr>
        <w:t xml:space="preserve"> </w:t>
      </w:r>
      <w:r w:rsidR="00024339" w:rsidRPr="00024339">
        <w:rPr>
          <w:b/>
          <w:bCs/>
          <w:sz w:val="28"/>
          <w:szCs w:val="28"/>
        </w:rPr>
        <w:t xml:space="preserve">предназначенного для предоставления во владение и (или) в пользование на долгосрочной основе </w:t>
      </w:r>
      <w:r w:rsidR="00024339" w:rsidRPr="00024339">
        <w:rPr>
          <w:b/>
          <w:sz w:val="28"/>
          <w:szCs w:val="28"/>
        </w:rPr>
        <w:t>социально ориентированным некоммерческим организациям</w:t>
      </w:r>
    </w:p>
    <w:p w:rsidR="00372368" w:rsidRPr="00372368" w:rsidRDefault="00372368" w:rsidP="009D1B51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Theme="minorHAnsi"/>
          <w:sz w:val="26"/>
          <w:szCs w:val="26"/>
          <w:lang w:eastAsia="en-US"/>
        </w:rPr>
      </w:pPr>
    </w:p>
    <w:p w:rsidR="00372368" w:rsidRPr="00E57C26" w:rsidRDefault="00372368" w:rsidP="00E57C26">
      <w:pPr>
        <w:autoSpaceDE w:val="0"/>
        <w:autoSpaceDN w:val="0"/>
        <w:adjustRightInd w:val="0"/>
        <w:ind w:firstLine="2835"/>
        <w:jc w:val="right"/>
        <w:rPr>
          <w:rFonts w:eastAsiaTheme="minorHAnsi"/>
          <w:b/>
          <w:lang w:eastAsia="en-US"/>
        </w:rPr>
      </w:pPr>
      <w:r w:rsidRPr="00E57C26">
        <w:rPr>
          <w:rFonts w:eastAsiaTheme="minorHAnsi"/>
          <w:b/>
          <w:lang w:eastAsia="en-US"/>
        </w:rPr>
        <w:t>Принято Думой Чугуевского муниципального округа</w:t>
      </w:r>
    </w:p>
    <w:p w:rsidR="00372368" w:rsidRDefault="00B03516" w:rsidP="00E57C26">
      <w:pPr>
        <w:autoSpaceDE w:val="0"/>
        <w:autoSpaceDN w:val="0"/>
        <w:adjustRightInd w:val="0"/>
        <w:ind w:firstLine="2835"/>
        <w:jc w:val="right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«29» марта 2021</w:t>
      </w:r>
      <w:r w:rsidR="00372368" w:rsidRPr="00E57C26">
        <w:rPr>
          <w:rFonts w:eastAsiaTheme="minorHAnsi"/>
          <w:b/>
          <w:lang w:eastAsia="en-US"/>
        </w:rPr>
        <w:t xml:space="preserve"> года</w:t>
      </w:r>
    </w:p>
    <w:p w:rsidR="00B03516" w:rsidRPr="00E57C26" w:rsidRDefault="00B03516" w:rsidP="00E57C26">
      <w:pPr>
        <w:autoSpaceDE w:val="0"/>
        <w:autoSpaceDN w:val="0"/>
        <w:adjustRightInd w:val="0"/>
        <w:ind w:firstLine="2835"/>
        <w:jc w:val="right"/>
        <w:rPr>
          <w:rFonts w:eastAsiaTheme="minorHAnsi"/>
          <w:b/>
          <w:lang w:eastAsia="en-US"/>
        </w:rPr>
      </w:pPr>
    </w:p>
    <w:p w:rsidR="00B03516" w:rsidRDefault="00B03516" w:rsidP="00942219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Theme="minorHAnsi"/>
          <w:b/>
          <w:sz w:val="28"/>
          <w:szCs w:val="28"/>
          <w:lang w:eastAsia="en-US"/>
        </w:rPr>
      </w:pPr>
    </w:p>
    <w:p w:rsidR="00372368" w:rsidRPr="008232DC" w:rsidRDefault="00372368" w:rsidP="00942219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Theme="minorHAnsi"/>
          <w:b/>
          <w:sz w:val="28"/>
          <w:szCs w:val="28"/>
          <w:lang w:eastAsia="en-US"/>
        </w:rPr>
      </w:pPr>
      <w:r w:rsidRPr="008232DC">
        <w:rPr>
          <w:rFonts w:eastAsiaTheme="minorHAnsi"/>
          <w:b/>
          <w:sz w:val="28"/>
          <w:szCs w:val="28"/>
          <w:lang w:eastAsia="en-US"/>
        </w:rPr>
        <w:t xml:space="preserve">Статья </w:t>
      </w:r>
      <w:r w:rsidR="009D1B51" w:rsidRPr="008232DC">
        <w:rPr>
          <w:rFonts w:eastAsiaTheme="minorHAnsi"/>
          <w:b/>
          <w:sz w:val="28"/>
          <w:szCs w:val="28"/>
          <w:lang w:eastAsia="en-US"/>
        </w:rPr>
        <w:t xml:space="preserve">1. </w:t>
      </w:r>
    </w:p>
    <w:p w:rsidR="003B0513" w:rsidRPr="00024339" w:rsidRDefault="009D1B51" w:rsidP="00942219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024339">
        <w:rPr>
          <w:rFonts w:eastAsiaTheme="minorHAnsi"/>
          <w:sz w:val="28"/>
          <w:szCs w:val="28"/>
          <w:lang w:eastAsia="en-US"/>
        </w:rPr>
        <w:t>Утвердить</w:t>
      </w:r>
      <w:r w:rsidR="00372368" w:rsidRPr="00024339">
        <w:rPr>
          <w:rFonts w:eastAsiaTheme="minorHAnsi"/>
          <w:sz w:val="28"/>
          <w:szCs w:val="28"/>
          <w:lang w:eastAsia="en-US"/>
        </w:rPr>
        <w:t xml:space="preserve"> прилагаем</w:t>
      </w:r>
      <w:r w:rsidR="00024339" w:rsidRPr="00024339">
        <w:rPr>
          <w:rFonts w:eastAsiaTheme="minorHAnsi"/>
          <w:sz w:val="28"/>
          <w:szCs w:val="28"/>
          <w:lang w:eastAsia="en-US"/>
        </w:rPr>
        <w:t>ый</w:t>
      </w:r>
      <w:r w:rsidRPr="00024339">
        <w:rPr>
          <w:rFonts w:eastAsiaTheme="minorHAnsi"/>
          <w:sz w:val="28"/>
          <w:szCs w:val="28"/>
          <w:lang w:eastAsia="en-US"/>
        </w:rPr>
        <w:t xml:space="preserve"> </w:t>
      </w:r>
      <w:r w:rsidR="00942219" w:rsidRPr="001B2361">
        <w:rPr>
          <w:rFonts w:eastAsiaTheme="minorHAnsi"/>
          <w:b/>
          <w:sz w:val="28"/>
          <w:szCs w:val="28"/>
          <w:lang w:eastAsia="en-US"/>
        </w:rPr>
        <w:t>«</w:t>
      </w:r>
      <w:r w:rsidR="00024339" w:rsidRPr="001B2361">
        <w:rPr>
          <w:b/>
          <w:bCs/>
          <w:sz w:val="28"/>
          <w:szCs w:val="28"/>
        </w:rPr>
        <w:t xml:space="preserve">Порядок формирования, ведения и </w:t>
      </w:r>
      <w:r w:rsidR="00024339" w:rsidRPr="001B2361">
        <w:rPr>
          <w:b/>
          <w:sz w:val="28"/>
          <w:szCs w:val="28"/>
        </w:rPr>
        <w:t>обязательного</w:t>
      </w:r>
      <w:r w:rsidR="00024339" w:rsidRPr="001B2361">
        <w:rPr>
          <w:b/>
          <w:bCs/>
          <w:sz w:val="28"/>
          <w:szCs w:val="28"/>
        </w:rPr>
        <w:t xml:space="preserve"> опубликования Перечня муниципального имущества Чугуевского муниципального округа,</w:t>
      </w:r>
      <w:r w:rsidR="00024339" w:rsidRPr="001B2361">
        <w:rPr>
          <w:b/>
          <w:sz w:val="28"/>
          <w:szCs w:val="28"/>
        </w:rPr>
        <w:t xml:space="preserve"> </w:t>
      </w:r>
      <w:r w:rsidR="00024339" w:rsidRPr="001B2361">
        <w:rPr>
          <w:b/>
          <w:bCs/>
          <w:sz w:val="28"/>
          <w:szCs w:val="28"/>
        </w:rPr>
        <w:t xml:space="preserve">предназначенного для предоставления во владение и (или) в пользование на долгосрочной основе </w:t>
      </w:r>
      <w:r w:rsidR="00024339" w:rsidRPr="001B2361">
        <w:rPr>
          <w:b/>
          <w:sz w:val="28"/>
          <w:szCs w:val="28"/>
        </w:rPr>
        <w:t>социально ориентированным некоммерческим организациям</w:t>
      </w:r>
      <w:r w:rsidR="00942219" w:rsidRPr="001B2361">
        <w:rPr>
          <w:b/>
          <w:sz w:val="28"/>
          <w:szCs w:val="28"/>
        </w:rPr>
        <w:t>»</w:t>
      </w:r>
      <w:r w:rsidR="008232DC" w:rsidRPr="00024339">
        <w:rPr>
          <w:bCs/>
          <w:sz w:val="28"/>
          <w:szCs w:val="28"/>
        </w:rPr>
        <w:t>.</w:t>
      </w:r>
    </w:p>
    <w:p w:rsidR="008232DC" w:rsidRPr="00C04838" w:rsidRDefault="008232DC" w:rsidP="00942219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Theme="minorHAnsi"/>
          <w:b/>
          <w:sz w:val="28"/>
          <w:szCs w:val="28"/>
          <w:lang w:eastAsia="en-US"/>
        </w:rPr>
      </w:pPr>
      <w:r w:rsidRPr="00C04838">
        <w:rPr>
          <w:rFonts w:eastAsiaTheme="minorHAnsi"/>
          <w:b/>
          <w:sz w:val="28"/>
          <w:szCs w:val="28"/>
          <w:lang w:eastAsia="en-US"/>
        </w:rPr>
        <w:t xml:space="preserve">Статья 2. </w:t>
      </w:r>
    </w:p>
    <w:p w:rsidR="008232DC" w:rsidRPr="009D1B51" w:rsidRDefault="008232DC" w:rsidP="00942219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9D1B51">
        <w:rPr>
          <w:sz w:val="28"/>
          <w:szCs w:val="28"/>
        </w:rPr>
        <w:t>Настоящее решение</w:t>
      </w:r>
      <w:r w:rsidRPr="009D1B51">
        <w:rPr>
          <w:rFonts w:eastAsiaTheme="minorHAnsi"/>
          <w:sz w:val="28"/>
          <w:szCs w:val="28"/>
          <w:lang w:eastAsia="en-US"/>
        </w:rPr>
        <w:t xml:space="preserve"> вступает в силу со дня его официального опубликования.</w:t>
      </w:r>
    </w:p>
    <w:p w:rsidR="008232DC" w:rsidRDefault="008232DC" w:rsidP="00E57C26"/>
    <w:p w:rsidR="008232DC" w:rsidRDefault="008232DC" w:rsidP="00E57C26">
      <w:pPr>
        <w:rPr>
          <w:sz w:val="28"/>
        </w:rPr>
      </w:pPr>
      <w:r>
        <w:rPr>
          <w:sz w:val="28"/>
        </w:rPr>
        <w:t>Глава</w:t>
      </w:r>
      <w:r w:rsidRPr="003B0513">
        <w:rPr>
          <w:sz w:val="28"/>
        </w:rPr>
        <w:t xml:space="preserve"> Чугуевского </w:t>
      </w:r>
    </w:p>
    <w:p w:rsidR="008232DC" w:rsidRDefault="008232DC" w:rsidP="00E57C26">
      <w:pPr>
        <w:rPr>
          <w:sz w:val="28"/>
        </w:rPr>
      </w:pPr>
      <w:r w:rsidRPr="003B0513">
        <w:rPr>
          <w:sz w:val="28"/>
        </w:rPr>
        <w:t xml:space="preserve">муниципального округа </w:t>
      </w:r>
      <w:r>
        <w:rPr>
          <w:sz w:val="28"/>
        </w:rPr>
        <w:t xml:space="preserve">                                                                  Р.Ю. Деменев</w:t>
      </w:r>
    </w:p>
    <w:p w:rsidR="008232DC" w:rsidRDefault="008232DC" w:rsidP="00E57C26">
      <w:pPr>
        <w:rPr>
          <w:sz w:val="28"/>
        </w:rPr>
      </w:pPr>
    </w:p>
    <w:p w:rsidR="00B03516" w:rsidRDefault="00B03516" w:rsidP="00B03516">
      <w:pPr>
        <w:pStyle w:val="ConsPlusNormal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«29» марта 2021 г.</w:t>
      </w:r>
    </w:p>
    <w:p w:rsidR="00B03516" w:rsidRDefault="00B03516" w:rsidP="00B03516">
      <w:pPr>
        <w:pStyle w:val="ConsPlusNormal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№ 1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80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 – Н</w:t>
      </w:r>
      <w:r>
        <w:rPr>
          <w:rFonts w:ascii="Times New Roman" w:hAnsi="Times New Roman" w:cs="Times New Roman"/>
          <w:b/>
          <w:sz w:val="24"/>
          <w:szCs w:val="26"/>
          <w:u w:val="single"/>
        </w:rPr>
        <w:t xml:space="preserve">ПА </w:t>
      </w:r>
    </w:p>
    <w:p w:rsidR="006D2FD6" w:rsidRDefault="006D2FD6" w:rsidP="00E57C26">
      <w:pPr>
        <w:rPr>
          <w:b/>
          <w:sz w:val="28"/>
          <w:u w:val="single"/>
        </w:rPr>
      </w:pPr>
    </w:p>
    <w:p w:rsidR="006D2FD6" w:rsidRDefault="006D2FD6" w:rsidP="008232DC">
      <w:pPr>
        <w:spacing w:line="360" w:lineRule="auto"/>
        <w:rPr>
          <w:b/>
          <w:sz w:val="28"/>
          <w:u w:val="single"/>
        </w:rPr>
      </w:pPr>
    </w:p>
    <w:p w:rsidR="00B03516" w:rsidRDefault="00B03516" w:rsidP="006D2FD6">
      <w:pPr>
        <w:autoSpaceDE w:val="0"/>
        <w:autoSpaceDN w:val="0"/>
        <w:adjustRightInd w:val="0"/>
        <w:ind w:left="6096"/>
        <w:jc w:val="right"/>
        <w:rPr>
          <w:bCs/>
          <w:sz w:val="26"/>
          <w:szCs w:val="26"/>
        </w:rPr>
      </w:pPr>
    </w:p>
    <w:p w:rsidR="00B03516" w:rsidRDefault="00B03516" w:rsidP="006D2FD6">
      <w:pPr>
        <w:autoSpaceDE w:val="0"/>
        <w:autoSpaceDN w:val="0"/>
        <w:adjustRightInd w:val="0"/>
        <w:ind w:left="6096"/>
        <w:jc w:val="right"/>
        <w:rPr>
          <w:bCs/>
          <w:sz w:val="26"/>
          <w:szCs w:val="26"/>
        </w:rPr>
      </w:pPr>
    </w:p>
    <w:p w:rsidR="00B03516" w:rsidRDefault="00B03516" w:rsidP="006D2FD6">
      <w:pPr>
        <w:autoSpaceDE w:val="0"/>
        <w:autoSpaceDN w:val="0"/>
        <w:adjustRightInd w:val="0"/>
        <w:ind w:left="6096"/>
        <w:jc w:val="right"/>
        <w:rPr>
          <w:bCs/>
          <w:sz w:val="26"/>
          <w:szCs w:val="26"/>
        </w:rPr>
      </w:pPr>
    </w:p>
    <w:p w:rsidR="006D2FD6" w:rsidRPr="00942219" w:rsidRDefault="006D2FD6" w:rsidP="006D2FD6">
      <w:pPr>
        <w:autoSpaceDE w:val="0"/>
        <w:autoSpaceDN w:val="0"/>
        <w:adjustRightInd w:val="0"/>
        <w:ind w:left="6096"/>
        <w:jc w:val="right"/>
        <w:rPr>
          <w:bCs/>
          <w:sz w:val="26"/>
          <w:szCs w:val="26"/>
        </w:rPr>
      </w:pPr>
      <w:r w:rsidRPr="00942219">
        <w:rPr>
          <w:bCs/>
          <w:sz w:val="26"/>
          <w:szCs w:val="26"/>
        </w:rPr>
        <w:lastRenderedPageBreak/>
        <w:t>УТВЕРЖДЕН</w:t>
      </w:r>
    </w:p>
    <w:p w:rsidR="006D2FD6" w:rsidRPr="00942219" w:rsidRDefault="006D2FD6" w:rsidP="006D2FD6">
      <w:pPr>
        <w:autoSpaceDE w:val="0"/>
        <w:autoSpaceDN w:val="0"/>
        <w:adjustRightInd w:val="0"/>
        <w:ind w:left="6096"/>
        <w:jc w:val="right"/>
        <w:rPr>
          <w:bCs/>
          <w:sz w:val="26"/>
          <w:szCs w:val="26"/>
        </w:rPr>
      </w:pPr>
      <w:r w:rsidRPr="00942219">
        <w:rPr>
          <w:bCs/>
          <w:sz w:val="26"/>
          <w:szCs w:val="26"/>
        </w:rPr>
        <w:t xml:space="preserve"> решением Думы Чугуевского </w:t>
      </w:r>
    </w:p>
    <w:p w:rsidR="006D2FD6" w:rsidRPr="00942219" w:rsidRDefault="006D2FD6" w:rsidP="006D2FD6">
      <w:pPr>
        <w:autoSpaceDE w:val="0"/>
        <w:autoSpaceDN w:val="0"/>
        <w:adjustRightInd w:val="0"/>
        <w:ind w:left="6096"/>
        <w:jc w:val="right"/>
        <w:rPr>
          <w:bCs/>
          <w:sz w:val="26"/>
          <w:szCs w:val="26"/>
        </w:rPr>
      </w:pPr>
      <w:r w:rsidRPr="00942219">
        <w:rPr>
          <w:bCs/>
          <w:sz w:val="26"/>
          <w:szCs w:val="26"/>
        </w:rPr>
        <w:t xml:space="preserve">муниципального округа </w:t>
      </w:r>
    </w:p>
    <w:p w:rsidR="006D2FD6" w:rsidRPr="00942219" w:rsidRDefault="006D2FD6" w:rsidP="00942219">
      <w:pPr>
        <w:autoSpaceDE w:val="0"/>
        <w:autoSpaceDN w:val="0"/>
        <w:adjustRightInd w:val="0"/>
        <w:ind w:left="4536" w:hanging="567"/>
        <w:jc w:val="right"/>
        <w:rPr>
          <w:bCs/>
          <w:sz w:val="26"/>
          <w:szCs w:val="26"/>
        </w:rPr>
      </w:pPr>
      <w:r w:rsidRPr="00942219">
        <w:rPr>
          <w:bCs/>
          <w:sz w:val="26"/>
          <w:szCs w:val="26"/>
        </w:rPr>
        <w:t>от</w:t>
      </w:r>
      <w:r w:rsidR="00B03516">
        <w:rPr>
          <w:bCs/>
          <w:sz w:val="26"/>
          <w:szCs w:val="26"/>
        </w:rPr>
        <w:t xml:space="preserve"> «29» марта 2021 г.</w:t>
      </w:r>
      <w:r w:rsidRPr="00942219">
        <w:rPr>
          <w:bCs/>
          <w:sz w:val="26"/>
          <w:szCs w:val="26"/>
        </w:rPr>
        <w:t>№</w:t>
      </w:r>
      <w:r w:rsidR="00942219">
        <w:rPr>
          <w:bCs/>
          <w:sz w:val="26"/>
          <w:szCs w:val="26"/>
        </w:rPr>
        <w:t xml:space="preserve"> 180</w:t>
      </w:r>
      <w:r w:rsidRPr="00942219">
        <w:rPr>
          <w:bCs/>
          <w:sz w:val="26"/>
          <w:szCs w:val="26"/>
        </w:rPr>
        <w:t xml:space="preserve"> - </w:t>
      </w:r>
      <w:r w:rsidR="00942219">
        <w:rPr>
          <w:bCs/>
          <w:sz w:val="26"/>
          <w:szCs w:val="26"/>
        </w:rPr>
        <w:t>Н</w:t>
      </w:r>
      <w:r w:rsidRPr="00942219">
        <w:rPr>
          <w:bCs/>
          <w:sz w:val="26"/>
          <w:szCs w:val="26"/>
        </w:rPr>
        <w:t>ПА</w:t>
      </w:r>
    </w:p>
    <w:p w:rsidR="006D2FD6" w:rsidRPr="00942219" w:rsidRDefault="006D2FD6" w:rsidP="006D2FD6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6D2FD6" w:rsidRDefault="006D2FD6" w:rsidP="006D2FD6">
      <w:pPr>
        <w:autoSpaceDE w:val="0"/>
        <w:autoSpaceDN w:val="0"/>
        <w:adjustRightInd w:val="0"/>
        <w:jc w:val="center"/>
        <w:rPr>
          <w:b/>
          <w:bCs/>
        </w:rPr>
      </w:pPr>
    </w:p>
    <w:p w:rsidR="006D2FD6" w:rsidRPr="00CB2BBE" w:rsidRDefault="006D2FD6" w:rsidP="006D2FD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B2BBE">
        <w:rPr>
          <w:b/>
          <w:bCs/>
          <w:sz w:val="28"/>
          <w:szCs w:val="28"/>
        </w:rPr>
        <w:t xml:space="preserve">Порядок формирования, ведения и </w:t>
      </w:r>
      <w:r w:rsidRPr="00CB2BBE">
        <w:rPr>
          <w:b/>
          <w:sz w:val="28"/>
          <w:szCs w:val="28"/>
        </w:rPr>
        <w:t>обязательного</w:t>
      </w:r>
      <w:r w:rsidRPr="00CB2BBE">
        <w:rPr>
          <w:b/>
          <w:bCs/>
          <w:sz w:val="28"/>
          <w:szCs w:val="28"/>
        </w:rPr>
        <w:t xml:space="preserve"> опубликования Перечня муниципального имущества Чугуевского муниципального округа,</w:t>
      </w:r>
      <w:r w:rsidRPr="00CB2BBE">
        <w:rPr>
          <w:b/>
          <w:sz w:val="28"/>
          <w:szCs w:val="28"/>
        </w:rPr>
        <w:t xml:space="preserve"> </w:t>
      </w:r>
      <w:r w:rsidRPr="00CB2BBE">
        <w:rPr>
          <w:b/>
          <w:bCs/>
          <w:sz w:val="28"/>
          <w:szCs w:val="28"/>
        </w:rPr>
        <w:t xml:space="preserve">предназначенного для предоставления во владение и (или) в пользование на долгосрочной основе </w:t>
      </w:r>
      <w:r w:rsidRPr="00CB2BBE">
        <w:rPr>
          <w:b/>
          <w:sz w:val="28"/>
          <w:szCs w:val="28"/>
        </w:rPr>
        <w:t>социально ориентированным некоммерческим организациям</w:t>
      </w:r>
    </w:p>
    <w:p w:rsidR="006D2FD6" w:rsidRPr="00CB2BBE" w:rsidRDefault="006D2FD6" w:rsidP="006D2FD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6D2FD6" w:rsidRPr="00FD7C4E" w:rsidRDefault="006D2FD6" w:rsidP="00FD7C4E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D2FD6" w:rsidRPr="00FD7C4E" w:rsidRDefault="006D2FD6" w:rsidP="00FD7C4E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D7C4E">
        <w:rPr>
          <w:rFonts w:ascii="Times New Roman" w:hAnsi="Times New Roman" w:cs="Times New Roman"/>
          <w:sz w:val="26"/>
          <w:szCs w:val="26"/>
        </w:rPr>
        <w:t>1. Общие положения</w:t>
      </w:r>
    </w:p>
    <w:p w:rsidR="006D2FD6" w:rsidRPr="00FD7C4E" w:rsidRDefault="006D2FD6" w:rsidP="00FD7C4E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D7C4E">
        <w:rPr>
          <w:rFonts w:ascii="Times New Roman" w:hAnsi="Times New Roman" w:cs="Times New Roman"/>
          <w:sz w:val="26"/>
          <w:szCs w:val="26"/>
        </w:rPr>
        <w:t xml:space="preserve">1.1. </w:t>
      </w:r>
      <w:proofErr w:type="gramStart"/>
      <w:r w:rsidRPr="00FD7C4E">
        <w:rPr>
          <w:rFonts w:ascii="Times New Roman" w:hAnsi="Times New Roman" w:cs="Times New Roman"/>
          <w:sz w:val="26"/>
          <w:szCs w:val="26"/>
        </w:rPr>
        <w:t>Настоящий Порядок формирования, ведения и обязательного опубликования Перечня муниципального имущества Чугуевского муниципального округа, предназначенного для предоставления во владение и (или) в пользование на долгосрочной основе социально ориентированным некоммерческим организациям (далее - Порядок), разработан в соответствии с федеральными законами от 12</w:t>
      </w:r>
      <w:r w:rsidR="00942219" w:rsidRPr="00FD7C4E">
        <w:rPr>
          <w:rFonts w:ascii="Times New Roman" w:hAnsi="Times New Roman" w:cs="Times New Roman"/>
          <w:sz w:val="26"/>
          <w:szCs w:val="26"/>
        </w:rPr>
        <w:t xml:space="preserve"> января </w:t>
      </w:r>
      <w:r w:rsidRPr="00FD7C4E">
        <w:rPr>
          <w:rFonts w:ascii="Times New Roman" w:hAnsi="Times New Roman" w:cs="Times New Roman"/>
          <w:sz w:val="26"/>
          <w:szCs w:val="26"/>
        </w:rPr>
        <w:t>1996</w:t>
      </w:r>
      <w:r w:rsidR="00942219" w:rsidRPr="00FD7C4E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FD7C4E">
        <w:rPr>
          <w:rFonts w:ascii="Times New Roman" w:hAnsi="Times New Roman" w:cs="Times New Roman"/>
          <w:sz w:val="26"/>
          <w:szCs w:val="26"/>
        </w:rPr>
        <w:t xml:space="preserve"> № 7-ФЗ «О некоммерческих организациях», от 26</w:t>
      </w:r>
      <w:r w:rsidR="00FD7C4E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FD7C4E">
        <w:rPr>
          <w:rFonts w:ascii="Times New Roman" w:hAnsi="Times New Roman" w:cs="Times New Roman"/>
          <w:sz w:val="26"/>
          <w:szCs w:val="26"/>
        </w:rPr>
        <w:t>2006</w:t>
      </w:r>
      <w:r w:rsidR="00FD7C4E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FD7C4E">
        <w:rPr>
          <w:rFonts w:ascii="Times New Roman" w:hAnsi="Times New Roman" w:cs="Times New Roman"/>
          <w:sz w:val="26"/>
          <w:szCs w:val="26"/>
        </w:rPr>
        <w:t xml:space="preserve"> № 135-ФЗ «О защите конкуренции», и определяет процедуру формирования, ведения</w:t>
      </w:r>
      <w:proofErr w:type="gramEnd"/>
      <w:r w:rsidRPr="00FD7C4E">
        <w:rPr>
          <w:rFonts w:ascii="Times New Roman" w:hAnsi="Times New Roman" w:cs="Times New Roman"/>
          <w:sz w:val="26"/>
          <w:szCs w:val="26"/>
        </w:rPr>
        <w:t>, обязательного опубликования Перечня муниципального имущества Чугуевского муниципального округа, свободного от прав третьих лиц (за исключением имущественных прав некоммерческих организаций), предназначенного для предоставления во владение и (или) в пользование на долгосрочной основе социально ориентированным некоммерческим организациям (далее - Перечень).</w:t>
      </w:r>
    </w:p>
    <w:p w:rsidR="006D2FD6" w:rsidRPr="00FD7C4E" w:rsidRDefault="006D2FD6" w:rsidP="00FD7C4E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D7C4E">
        <w:rPr>
          <w:rFonts w:ascii="Times New Roman" w:hAnsi="Times New Roman" w:cs="Times New Roman"/>
          <w:sz w:val="26"/>
          <w:szCs w:val="26"/>
        </w:rPr>
        <w:t xml:space="preserve">1.2. Перечень формируется в целях оказания имущественной поддержки социально ориентированным некоммерческим организациям (далее – СО НКО) путем передачи муниципального имущества </w:t>
      </w:r>
      <w:r w:rsidRPr="00FD7C4E">
        <w:rPr>
          <w:rFonts w:ascii="Times New Roman" w:hAnsi="Times New Roman" w:cs="Times New Roman"/>
          <w:bCs/>
          <w:sz w:val="26"/>
          <w:szCs w:val="26"/>
        </w:rPr>
        <w:t>Чугуевского муниципального округа</w:t>
      </w:r>
      <w:r w:rsidRPr="00FD7C4E">
        <w:rPr>
          <w:rFonts w:ascii="Times New Roman" w:hAnsi="Times New Roman" w:cs="Times New Roman"/>
          <w:sz w:val="26"/>
          <w:szCs w:val="26"/>
        </w:rPr>
        <w:t xml:space="preserve"> во владение и (или) в пользование на долгосрочной основе.</w:t>
      </w:r>
    </w:p>
    <w:p w:rsidR="006D2FD6" w:rsidRPr="00FD7C4E" w:rsidRDefault="006D2FD6" w:rsidP="00FD7C4E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D7C4E">
        <w:rPr>
          <w:rFonts w:ascii="Times New Roman" w:hAnsi="Times New Roman" w:cs="Times New Roman"/>
          <w:sz w:val="26"/>
          <w:szCs w:val="26"/>
        </w:rPr>
        <w:t>1.3. Муниципальное имущество, включенное в Перечень, может быть передано в аренду, а также в безвозмездное временное пользование СО НКО и использоваться по целевому назначению для осуществления ими в соответствии с учредительными документами видов деятельности.</w:t>
      </w:r>
    </w:p>
    <w:p w:rsidR="006D2FD6" w:rsidRPr="00FD7C4E" w:rsidRDefault="006D2FD6" w:rsidP="00FD7C4E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D7C4E">
        <w:rPr>
          <w:rFonts w:ascii="Times New Roman" w:hAnsi="Times New Roman" w:cs="Times New Roman"/>
          <w:sz w:val="26"/>
          <w:szCs w:val="26"/>
        </w:rPr>
        <w:lastRenderedPageBreak/>
        <w:t>1.4. Муниципальное имущество, включенное в Перечень, не подлежит отчуждению в частную собственность, в том числе в собственность СО НКО, арендующих это имущество.</w:t>
      </w:r>
    </w:p>
    <w:p w:rsidR="006D2FD6" w:rsidRPr="00FD7C4E" w:rsidRDefault="006D2FD6" w:rsidP="00FD7C4E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D7C4E">
        <w:rPr>
          <w:rFonts w:ascii="Times New Roman" w:hAnsi="Times New Roman" w:cs="Times New Roman"/>
          <w:sz w:val="26"/>
          <w:szCs w:val="26"/>
        </w:rPr>
        <w:t>Запрещается продажа переданного СО НКО муниципального имущества, переуступка прав пользования им,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деятельности.</w:t>
      </w:r>
    </w:p>
    <w:p w:rsidR="006D2FD6" w:rsidRPr="00FD7C4E" w:rsidRDefault="006D2FD6" w:rsidP="00FD7C4E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D7C4E">
        <w:rPr>
          <w:rFonts w:ascii="Times New Roman" w:hAnsi="Times New Roman" w:cs="Times New Roman"/>
          <w:sz w:val="26"/>
          <w:szCs w:val="26"/>
        </w:rPr>
        <w:t xml:space="preserve">1.5. </w:t>
      </w:r>
      <w:proofErr w:type="gramStart"/>
      <w:r w:rsidRPr="00FD7C4E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FD7C4E">
        <w:rPr>
          <w:rFonts w:ascii="Times New Roman" w:hAnsi="Times New Roman" w:cs="Times New Roman"/>
          <w:sz w:val="26"/>
          <w:szCs w:val="26"/>
        </w:rPr>
        <w:t xml:space="preserve"> целевым использованием имущества, предоставленного в пользование СО НКО в соответствии с условиями заключенных договоров, осуществляет управление имущественных и земельных отношений администрации Чугуевского муниципального округа (далее - уполномоченный орган).</w:t>
      </w:r>
    </w:p>
    <w:p w:rsidR="006D2FD6" w:rsidRPr="00FD7C4E" w:rsidRDefault="006D2FD6" w:rsidP="00FD7C4E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F10D76" w:rsidRDefault="006D2FD6" w:rsidP="00B03516">
      <w:pPr>
        <w:spacing w:line="360" w:lineRule="auto"/>
        <w:jc w:val="center"/>
        <w:rPr>
          <w:b/>
          <w:sz w:val="26"/>
          <w:szCs w:val="26"/>
        </w:rPr>
      </w:pPr>
      <w:r w:rsidRPr="00FD7C4E">
        <w:rPr>
          <w:b/>
          <w:sz w:val="26"/>
          <w:szCs w:val="26"/>
        </w:rPr>
        <w:t xml:space="preserve">2. Формирование, ведение Перечня, </w:t>
      </w:r>
    </w:p>
    <w:p w:rsidR="006D2FD6" w:rsidRPr="00FD7C4E" w:rsidRDefault="006D2FD6" w:rsidP="00B03516">
      <w:pPr>
        <w:spacing w:line="360" w:lineRule="auto"/>
        <w:jc w:val="center"/>
        <w:rPr>
          <w:b/>
          <w:sz w:val="26"/>
          <w:szCs w:val="26"/>
        </w:rPr>
      </w:pPr>
      <w:r w:rsidRPr="00FD7C4E">
        <w:rPr>
          <w:b/>
          <w:sz w:val="26"/>
          <w:szCs w:val="26"/>
        </w:rPr>
        <w:t>в том числе внесение в него изменений</w:t>
      </w:r>
    </w:p>
    <w:p w:rsidR="006D2FD6" w:rsidRPr="00FD7C4E" w:rsidRDefault="006D2FD6" w:rsidP="00FD7C4E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6"/>
          <w:szCs w:val="26"/>
        </w:rPr>
      </w:pPr>
      <w:bookmarkStart w:id="0" w:name="Par18"/>
      <w:bookmarkEnd w:id="0"/>
      <w:r w:rsidRPr="00FD7C4E">
        <w:rPr>
          <w:sz w:val="26"/>
          <w:szCs w:val="26"/>
        </w:rPr>
        <w:t>2.1. Формирование, ведение Перечня, в том числе внесение в него изменений обеспечивает уполномоченный орган.</w:t>
      </w:r>
    </w:p>
    <w:p w:rsidR="006D2FD6" w:rsidRPr="00FD7C4E" w:rsidRDefault="006D2FD6" w:rsidP="00FD7C4E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6"/>
          <w:szCs w:val="26"/>
        </w:rPr>
      </w:pPr>
      <w:r w:rsidRPr="00FD7C4E">
        <w:rPr>
          <w:sz w:val="26"/>
          <w:szCs w:val="26"/>
        </w:rPr>
        <w:t>2.2. В перечень могут быть включены только нежилые помещения, находящиеся в муниципальной собственности и свободные от прав третьих лиц (за исключением имущественных прав некоммерческих организаций, не являющихся муниципальными учреждениями и некоммерческими организациями, учрежденными Российской Федерацией).</w:t>
      </w:r>
    </w:p>
    <w:p w:rsidR="006D2FD6" w:rsidRPr="00FD7C4E" w:rsidRDefault="006D2FD6" w:rsidP="00FD7C4E">
      <w:pPr>
        <w:autoSpaceDE w:val="0"/>
        <w:autoSpaceDN w:val="0"/>
        <w:adjustRightInd w:val="0"/>
        <w:spacing w:line="360" w:lineRule="auto"/>
        <w:ind w:firstLine="851"/>
        <w:jc w:val="both"/>
        <w:rPr>
          <w:i/>
          <w:sz w:val="26"/>
          <w:szCs w:val="26"/>
        </w:rPr>
      </w:pPr>
      <w:r w:rsidRPr="00FD7C4E">
        <w:rPr>
          <w:sz w:val="26"/>
          <w:szCs w:val="26"/>
        </w:rPr>
        <w:t xml:space="preserve">2.3. Перечень утверждается </w:t>
      </w:r>
      <w:r w:rsidRPr="00FD7C4E">
        <w:rPr>
          <w:rFonts w:eastAsia="Calibri"/>
          <w:sz w:val="26"/>
          <w:szCs w:val="26"/>
        </w:rPr>
        <w:t>постановлением администрации</w:t>
      </w:r>
      <w:r w:rsidRPr="00FD7C4E">
        <w:rPr>
          <w:bCs/>
          <w:sz w:val="26"/>
          <w:szCs w:val="26"/>
        </w:rPr>
        <w:t xml:space="preserve"> Чугуевского муниципального округа</w:t>
      </w:r>
      <w:r w:rsidRPr="00FD7C4E">
        <w:rPr>
          <w:sz w:val="26"/>
          <w:szCs w:val="26"/>
        </w:rPr>
        <w:t>.</w:t>
      </w:r>
    </w:p>
    <w:p w:rsidR="006D2FD6" w:rsidRPr="00FD7C4E" w:rsidRDefault="006D2FD6" w:rsidP="00FD7C4E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D7C4E">
        <w:rPr>
          <w:rFonts w:ascii="Times New Roman" w:hAnsi="Times New Roman" w:cs="Times New Roman"/>
          <w:sz w:val="26"/>
          <w:szCs w:val="26"/>
        </w:rPr>
        <w:t xml:space="preserve">2.4. Внесение сведений об имуществе в Перечень, а также исключение сведений об имуществе из Перечня осуществляются </w:t>
      </w:r>
      <w:r w:rsidRPr="00FD7C4E">
        <w:rPr>
          <w:rFonts w:ascii="Times New Roman" w:eastAsia="Calibri" w:hAnsi="Times New Roman" w:cs="Times New Roman"/>
          <w:sz w:val="26"/>
          <w:szCs w:val="26"/>
        </w:rPr>
        <w:t>постановлением</w:t>
      </w:r>
      <w:r w:rsidRPr="00FD7C4E">
        <w:rPr>
          <w:rFonts w:ascii="Times New Roman" w:hAnsi="Times New Roman" w:cs="Times New Roman"/>
          <w:sz w:val="26"/>
          <w:szCs w:val="26"/>
        </w:rPr>
        <w:t xml:space="preserve"> администрации Чугуевского муниципального округа</w:t>
      </w:r>
      <w:r w:rsidRPr="00FD7C4E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FD7C4E">
        <w:rPr>
          <w:rFonts w:ascii="Times New Roman" w:hAnsi="Times New Roman" w:cs="Times New Roman"/>
          <w:sz w:val="26"/>
          <w:szCs w:val="26"/>
        </w:rPr>
        <w:t>на основании правоустанавливающих, право подтверждающих и иных документов, содержащих характеристики имущества, позволяющие однозначно его идентифицировать (установить его количественные и качественные характеристики).</w:t>
      </w:r>
    </w:p>
    <w:p w:rsidR="00F10D76" w:rsidRDefault="006D2FD6" w:rsidP="00F10D76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6"/>
          <w:szCs w:val="26"/>
        </w:rPr>
      </w:pPr>
      <w:r w:rsidRPr="00FD7C4E">
        <w:rPr>
          <w:sz w:val="26"/>
          <w:szCs w:val="26"/>
        </w:rPr>
        <w:t>2.5. Перечень ведется в электронном виде и на бумажном носителе по прилагаемой к Порядку форме. Уполномоченный орган отвечает за достоверность содержащихся в Перечне сведений.</w:t>
      </w:r>
    </w:p>
    <w:p w:rsidR="006D2FD6" w:rsidRPr="00FD7C4E" w:rsidRDefault="006D2FD6" w:rsidP="00F10D76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6"/>
          <w:szCs w:val="26"/>
        </w:rPr>
      </w:pPr>
      <w:r w:rsidRPr="00FD7C4E">
        <w:rPr>
          <w:sz w:val="26"/>
          <w:szCs w:val="26"/>
        </w:rPr>
        <w:lastRenderedPageBreak/>
        <w:t>2.6. Объекты муниципальной собственности могут быть исключены из Перечня в случаях:</w:t>
      </w:r>
    </w:p>
    <w:p w:rsidR="006D2FD6" w:rsidRPr="00FD7C4E" w:rsidRDefault="006D2FD6" w:rsidP="00F10D76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D7C4E">
        <w:rPr>
          <w:rFonts w:ascii="Times New Roman" w:hAnsi="Times New Roman" w:cs="Times New Roman"/>
          <w:sz w:val="26"/>
          <w:szCs w:val="26"/>
        </w:rPr>
        <w:t>2.6.1. списания;</w:t>
      </w:r>
    </w:p>
    <w:p w:rsidR="006D2FD6" w:rsidRPr="00FD7C4E" w:rsidRDefault="006D2FD6" w:rsidP="00F10D76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D7C4E">
        <w:rPr>
          <w:rFonts w:ascii="Times New Roman" w:hAnsi="Times New Roman" w:cs="Times New Roman"/>
          <w:sz w:val="26"/>
          <w:szCs w:val="26"/>
        </w:rPr>
        <w:t xml:space="preserve">2.6.2. </w:t>
      </w:r>
      <w:r w:rsidR="00C342CB" w:rsidRPr="00FD7C4E">
        <w:rPr>
          <w:rFonts w:ascii="Times New Roman" w:hAnsi="Times New Roman" w:cs="Times New Roman"/>
          <w:sz w:val="26"/>
          <w:szCs w:val="26"/>
        </w:rPr>
        <w:t>не востребованности</w:t>
      </w:r>
      <w:r w:rsidRPr="00FD7C4E">
        <w:rPr>
          <w:rFonts w:ascii="Times New Roman" w:hAnsi="Times New Roman" w:cs="Times New Roman"/>
          <w:sz w:val="26"/>
          <w:szCs w:val="26"/>
        </w:rPr>
        <w:t xml:space="preserve"> объекта для указанных в настоящем Порядке целей более 6 месяцев;</w:t>
      </w:r>
    </w:p>
    <w:p w:rsidR="006D2FD6" w:rsidRPr="00FD7C4E" w:rsidRDefault="006D2FD6" w:rsidP="00F10D76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D7C4E">
        <w:rPr>
          <w:rFonts w:ascii="Times New Roman" w:hAnsi="Times New Roman" w:cs="Times New Roman"/>
          <w:sz w:val="26"/>
          <w:szCs w:val="26"/>
        </w:rPr>
        <w:t>2.6.3. необходимости использования помещения для муниципальных или государственных нужд;</w:t>
      </w:r>
    </w:p>
    <w:p w:rsidR="006D2FD6" w:rsidRPr="00FD7C4E" w:rsidRDefault="006D2FD6" w:rsidP="00F10D76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D7C4E">
        <w:rPr>
          <w:rFonts w:ascii="Times New Roman" w:hAnsi="Times New Roman" w:cs="Times New Roman"/>
          <w:sz w:val="26"/>
          <w:szCs w:val="26"/>
        </w:rPr>
        <w:t>2.6.4. прекращение права муниципальной собственности Чугуевского муниципального округа на данное имущество по основаниям, предусмотренным действующим законодательством Российской Федерации;</w:t>
      </w:r>
    </w:p>
    <w:p w:rsidR="006D2FD6" w:rsidRPr="00FD7C4E" w:rsidRDefault="006D2FD6" w:rsidP="00F10D76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D7C4E">
        <w:rPr>
          <w:rFonts w:ascii="Times New Roman" w:hAnsi="Times New Roman" w:cs="Times New Roman"/>
          <w:sz w:val="26"/>
          <w:szCs w:val="26"/>
        </w:rPr>
        <w:t>2.6.5. невозможности дальнейшего использования муниципального имущества ввиду его неудовлетворительного технического состояния (повреждение, уничтожение в результате пожара, аварии, стихийного или иного бедствия, хищение имущества и др.);</w:t>
      </w:r>
    </w:p>
    <w:p w:rsidR="006D2FD6" w:rsidRPr="00FD7C4E" w:rsidRDefault="006D2FD6" w:rsidP="00F10D76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D7C4E">
        <w:rPr>
          <w:rFonts w:ascii="Times New Roman" w:hAnsi="Times New Roman" w:cs="Times New Roman"/>
          <w:sz w:val="26"/>
          <w:szCs w:val="26"/>
        </w:rPr>
        <w:t>2.6.7. принятия решения по использованию муниципального имущества в иных целях.</w:t>
      </w:r>
    </w:p>
    <w:p w:rsidR="006D2FD6" w:rsidRPr="00FD7C4E" w:rsidRDefault="006D2FD6" w:rsidP="00F10D76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D7C4E">
        <w:rPr>
          <w:rFonts w:ascii="Times New Roman" w:hAnsi="Times New Roman" w:cs="Times New Roman"/>
          <w:sz w:val="26"/>
          <w:szCs w:val="26"/>
        </w:rPr>
        <w:t>2.7. Сведения о нежилом помещении, исключаются из перечня в течение 3-х рабочих дней со дня принятия администрацией Чугуевского муниципального округа решения об исключении этого нежилого помещения из перечня.</w:t>
      </w:r>
    </w:p>
    <w:p w:rsidR="006D2FD6" w:rsidRPr="00FD7C4E" w:rsidRDefault="006D2FD6" w:rsidP="00F10D76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D7C4E">
        <w:rPr>
          <w:rFonts w:ascii="Times New Roman" w:hAnsi="Times New Roman" w:cs="Times New Roman"/>
          <w:sz w:val="26"/>
          <w:szCs w:val="26"/>
        </w:rPr>
        <w:t xml:space="preserve">2.8. Сведения, содержащиеся в Перечне, являются открытыми и общедоступными. </w:t>
      </w:r>
    </w:p>
    <w:p w:rsidR="006D2FD6" w:rsidRPr="00FD7C4E" w:rsidRDefault="006D2FD6" w:rsidP="00FD7C4E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D7C4E">
        <w:rPr>
          <w:rFonts w:ascii="Times New Roman" w:hAnsi="Times New Roman" w:cs="Times New Roman"/>
          <w:sz w:val="26"/>
          <w:szCs w:val="26"/>
        </w:rPr>
        <w:t>2.9. Предоставление сведений из Перечня осуществляется уполномоченным органом на безвозмездной основе.</w:t>
      </w:r>
    </w:p>
    <w:p w:rsidR="006D2FD6" w:rsidRPr="00FD7C4E" w:rsidRDefault="006D2FD6" w:rsidP="00FD7C4E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6D2FD6" w:rsidRPr="00FD7C4E" w:rsidRDefault="006D2FD6" w:rsidP="00B03516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D7C4E">
        <w:rPr>
          <w:rFonts w:ascii="Times New Roman" w:hAnsi="Times New Roman" w:cs="Times New Roman"/>
          <w:sz w:val="26"/>
          <w:szCs w:val="26"/>
        </w:rPr>
        <w:t>3. Порядок опубликования Перечня</w:t>
      </w:r>
    </w:p>
    <w:p w:rsidR="008205FE" w:rsidRDefault="006D2FD6" w:rsidP="00ED2A3B">
      <w:pPr>
        <w:pStyle w:val="ConsPlusNormal"/>
        <w:spacing w:line="360" w:lineRule="auto"/>
        <w:ind w:firstLine="851"/>
        <w:jc w:val="both"/>
        <w:rPr>
          <w:sz w:val="28"/>
        </w:rPr>
      </w:pPr>
      <w:r w:rsidRPr="00FD7C4E">
        <w:rPr>
          <w:rFonts w:ascii="Times New Roman" w:hAnsi="Times New Roman" w:cs="Times New Roman"/>
          <w:sz w:val="26"/>
          <w:szCs w:val="26"/>
        </w:rPr>
        <w:t>3.1. Уполномоченный орган обеспечивает опубликование Перечня или изменений в Перечень на официальном сайте Чугуевского муниципального округа в информационно-телекоммуникационной сети «Интернет».</w:t>
      </w:r>
      <w:bookmarkStart w:id="1" w:name="_GoBack"/>
      <w:bookmarkEnd w:id="1"/>
    </w:p>
    <w:p w:rsidR="008205FE" w:rsidRDefault="008205FE" w:rsidP="008232DC">
      <w:pPr>
        <w:spacing w:line="360" w:lineRule="auto"/>
        <w:rPr>
          <w:sz w:val="28"/>
        </w:rPr>
      </w:pPr>
    </w:p>
    <w:p w:rsidR="008205FE" w:rsidRDefault="008205FE" w:rsidP="008232DC">
      <w:pPr>
        <w:spacing w:line="360" w:lineRule="auto"/>
        <w:rPr>
          <w:sz w:val="28"/>
        </w:rPr>
      </w:pPr>
    </w:p>
    <w:p w:rsidR="008205FE" w:rsidRDefault="008205FE" w:rsidP="008232DC">
      <w:pPr>
        <w:spacing w:line="360" w:lineRule="auto"/>
        <w:rPr>
          <w:sz w:val="28"/>
        </w:rPr>
      </w:pPr>
    </w:p>
    <w:p w:rsidR="008205FE" w:rsidRDefault="008205FE" w:rsidP="008232DC">
      <w:pPr>
        <w:spacing w:line="360" w:lineRule="auto"/>
        <w:rPr>
          <w:sz w:val="28"/>
        </w:rPr>
      </w:pPr>
    </w:p>
    <w:p w:rsidR="008205FE" w:rsidRDefault="008205FE" w:rsidP="008232DC">
      <w:pPr>
        <w:spacing w:line="360" w:lineRule="auto"/>
        <w:rPr>
          <w:sz w:val="28"/>
        </w:rPr>
      </w:pPr>
    </w:p>
    <w:p w:rsidR="008205FE" w:rsidRDefault="008205FE" w:rsidP="008232DC">
      <w:pPr>
        <w:spacing w:line="360" w:lineRule="auto"/>
        <w:rPr>
          <w:sz w:val="28"/>
        </w:rPr>
      </w:pPr>
    </w:p>
    <w:p w:rsidR="008205FE" w:rsidRDefault="008205FE" w:rsidP="008232DC">
      <w:pPr>
        <w:spacing w:line="360" w:lineRule="auto"/>
        <w:rPr>
          <w:sz w:val="28"/>
        </w:rPr>
      </w:pPr>
    </w:p>
    <w:p w:rsidR="008205FE" w:rsidRDefault="008205FE" w:rsidP="008232DC">
      <w:pPr>
        <w:spacing w:line="360" w:lineRule="auto"/>
        <w:rPr>
          <w:sz w:val="28"/>
        </w:rPr>
        <w:sectPr w:rsidR="008205F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205FE" w:rsidRDefault="008205FE" w:rsidP="008205FE">
      <w:pPr>
        <w:jc w:val="right"/>
      </w:pPr>
      <w:r w:rsidRPr="00A40509">
        <w:lastRenderedPageBreak/>
        <w:t>Приложени</w:t>
      </w:r>
      <w:r>
        <w:t xml:space="preserve">е </w:t>
      </w:r>
    </w:p>
    <w:p w:rsidR="008205FE" w:rsidRPr="007308DA" w:rsidRDefault="008205FE" w:rsidP="008205FE">
      <w:pPr>
        <w:jc w:val="right"/>
        <w:rPr>
          <w:bCs/>
        </w:rPr>
      </w:pPr>
      <w:r w:rsidRPr="007308DA">
        <w:t xml:space="preserve">к </w:t>
      </w:r>
      <w:r w:rsidRPr="007308DA">
        <w:rPr>
          <w:bCs/>
        </w:rPr>
        <w:t>Порядк</w:t>
      </w:r>
      <w:r>
        <w:rPr>
          <w:bCs/>
        </w:rPr>
        <w:t>у</w:t>
      </w:r>
      <w:r w:rsidRPr="007308DA">
        <w:rPr>
          <w:bCs/>
        </w:rPr>
        <w:t xml:space="preserve"> формирования, </w:t>
      </w:r>
    </w:p>
    <w:p w:rsidR="008205FE" w:rsidRPr="007308DA" w:rsidRDefault="008205FE" w:rsidP="008205FE">
      <w:pPr>
        <w:jc w:val="right"/>
        <w:rPr>
          <w:bCs/>
        </w:rPr>
      </w:pPr>
      <w:r w:rsidRPr="007308DA">
        <w:rPr>
          <w:bCs/>
        </w:rPr>
        <w:t xml:space="preserve">ведения и </w:t>
      </w:r>
      <w:r w:rsidRPr="007308DA">
        <w:t>обязательного</w:t>
      </w:r>
      <w:r w:rsidRPr="007308DA">
        <w:rPr>
          <w:bCs/>
        </w:rPr>
        <w:t xml:space="preserve"> опубликования </w:t>
      </w:r>
    </w:p>
    <w:p w:rsidR="008205FE" w:rsidRPr="007308DA" w:rsidRDefault="008205FE" w:rsidP="008205FE">
      <w:pPr>
        <w:jc w:val="right"/>
        <w:rPr>
          <w:bCs/>
        </w:rPr>
      </w:pPr>
      <w:r w:rsidRPr="007308DA">
        <w:rPr>
          <w:bCs/>
        </w:rPr>
        <w:t xml:space="preserve">Перечня муниципального имущества </w:t>
      </w:r>
    </w:p>
    <w:p w:rsidR="008205FE" w:rsidRPr="007308DA" w:rsidRDefault="008205FE" w:rsidP="008205FE">
      <w:pPr>
        <w:jc w:val="right"/>
      </w:pPr>
      <w:r w:rsidRPr="007308DA">
        <w:rPr>
          <w:bCs/>
        </w:rPr>
        <w:t>Чугуевского муниципального округа,</w:t>
      </w:r>
      <w:r w:rsidRPr="007308DA">
        <w:t xml:space="preserve"> </w:t>
      </w:r>
    </w:p>
    <w:p w:rsidR="008205FE" w:rsidRPr="007308DA" w:rsidRDefault="008205FE" w:rsidP="008205FE">
      <w:pPr>
        <w:jc w:val="right"/>
        <w:rPr>
          <w:bCs/>
        </w:rPr>
      </w:pPr>
      <w:proofErr w:type="gramStart"/>
      <w:r w:rsidRPr="007308DA">
        <w:rPr>
          <w:bCs/>
        </w:rPr>
        <w:t xml:space="preserve">предназначенного для предоставления </w:t>
      </w:r>
      <w:proofErr w:type="gramEnd"/>
    </w:p>
    <w:p w:rsidR="008205FE" w:rsidRPr="007308DA" w:rsidRDefault="008205FE" w:rsidP="008205FE">
      <w:pPr>
        <w:jc w:val="right"/>
        <w:rPr>
          <w:bCs/>
        </w:rPr>
      </w:pPr>
      <w:r w:rsidRPr="007308DA">
        <w:rPr>
          <w:bCs/>
        </w:rPr>
        <w:t xml:space="preserve">во владение и (или) в пользование </w:t>
      </w:r>
    </w:p>
    <w:p w:rsidR="008205FE" w:rsidRPr="007308DA" w:rsidRDefault="008205FE" w:rsidP="008205FE">
      <w:pPr>
        <w:jc w:val="right"/>
      </w:pPr>
      <w:r w:rsidRPr="007308DA">
        <w:rPr>
          <w:bCs/>
        </w:rPr>
        <w:t xml:space="preserve">на долгосрочной основе </w:t>
      </w:r>
      <w:r w:rsidRPr="007308DA">
        <w:t xml:space="preserve">социально </w:t>
      </w:r>
    </w:p>
    <w:p w:rsidR="008205FE" w:rsidRPr="007308DA" w:rsidRDefault="008205FE" w:rsidP="008205FE">
      <w:pPr>
        <w:jc w:val="right"/>
      </w:pPr>
      <w:r w:rsidRPr="007308DA">
        <w:t>ориентированным некоммерческим организациям</w:t>
      </w:r>
    </w:p>
    <w:p w:rsidR="008205FE" w:rsidRPr="007308DA" w:rsidRDefault="008205FE" w:rsidP="008205FE">
      <w:pPr>
        <w:ind w:firstLine="357"/>
      </w:pPr>
    </w:p>
    <w:p w:rsidR="008205FE" w:rsidRDefault="008205FE" w:rsidP="008205FE">
      <w:pPr>
        <w:ind w:firstLine="357"/>
      </w:pPr>
    </w:p>
    <w:p w:rsidR="008205FE" w:rsidRPr="0095014E" w:rsidRDefault="008205FE" w:rsidP="008205FE">
      <w:pPr>
        <w:jc w:val="center"/>
        <w:rPr>
          <w:b/>
        </w:rPr>
      </w:pPr>
      <w:r w:rsidRPr="0095014E">
        <w:rPr>
          <w:b/>
        </w:rPr>
        <w:t>Перечень</w:t>
      </w:r>
    </w:p>
    <w:p w:rsidR="008205FE" w:rsidRPr="007308DA" w:rsidRDefault="008205FE" w:rsidP="008205FE">
      <w:pPr>
        <w:jc w:val="center"/>
      </w:pPr>
      <w:r w:rsidRPr="00A40509">
        <w:rPr>
          <w:bCs/>
        </w:rPr>
        <w:t>муниципального имущества Чугуевского муниципального округа,</w:t>
      </w:r>
      <w:r w:rsidRPr="00A40509">
        <w:t xml:space="preserve"> предназначенного для предоставления во владение и (или) пользование </w:t>
      </w:r>
      <w:r w:rsidRPr="007308DA">
        <w:rPr>
          <w:bCs/>
        </w:rPr>
        <w:t xml:space="preserve">на долгосрочной основе </w:t>
      </w:r>
      <w:r w:rsidRPr="007308DA">
        <w:t>социально ориентированным некоммерческим организациям</w:t>
      </w:r>
    </w:p>
    <w:p w:rsidR="008205FE" w:rsidRPr="007308DA" w:rsidRDefault="008205FE" w:rsidP="008205FE">
      <w:pPr>
        <w:ind w:firstLine="357"/>
        <w:jc w:val="center"/>
      </w:pPr>
    </w:p>
    <w:p w:rsidR="008205FE" w:rsidRDefault="008205FE" w:rsidP="008205FE">
      <w:pPr>
        <w:jc w:val="center"/>
      </w:pP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2032"/>
        <w:gridCol w:w="1708"/>
        <w:gridCol w:w="1636"/>
        <w:gridCol w:w="1881"/>
        <w:gridCol w:w="2268"/>
        <w:gridCol w:w="2268"/>
        <w:gridCol w:w="2551"/>
      </w:tblGrid>
      <w:tr w:rsidR="008205FE" w:rsidRPr="00801326" w:rsidTr="006231AD">
        <w:tc>
          <w:tcPr>
            <w:tcW w:w="460" w:type="dxa"/>
            <w:vMerge w:val="restart"/>
          </w:tcPr>
          <w:p w:rsidR="008205FE" w:rsidRPr="00E33150" w:rsidRDefault="008205FE" w:rsidP="006231AD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№</w:t>
            </w:r>
            <w:r w:rsidRPr="00E33150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gramStart"/>
            <w:r w:rsidRPr="00E33150">
              <w:rPr>
                <w:rFonts w:ascii="Times New Roman" w:hAnsi="Times New Roman" w:cs="Times New Roman"/>
                <w:szCs w:val="24"/>
              </w:rPr>
              <w:t>п</w:t>
            </w:r>
            <w:proofErr w:type="gramEnd"/>
            <w:r w:rsidRPr="00E33150">
              <w:rPr>
                <w:rFonts w:ascii="Times New Roman" w:hAnsi="Times New Roman" w:cs="Times New Roman"/>
                <w:szCs w:val="24"/>
              </w:rPr>
              <w:t>/п</w:t>
            </w:r>
          </w:p>
        </w:tc>
        <w:tc>
          <w:tcPr>
            <w:tcW w:w="2032" w:type="dxa"/>
            <w:vMerge w:val="restart"/>
          </w:tcPr>
          <w:p w:rsidR="008205FE" w:rsidRPr="00E33150" w:rsidRDefault="008205FE" w:rsidP="006231AD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E33150">
              <w:rPr>
                <w:rFonts w:ascii="Times New Roman" w:hAnsi="Times New Roman" w:cs="Times New Roman"/>
                <w:szCs w:val="24"/>
              </w:rPr>
              <w:t>Адрес (местоположение) объекта</w:t>
            </w:r>
          </w:p>
        </w:tc>
        <w:tc>
          <w:tcPr>
            <w:tcW w:w="1708" w:type="dxa"/>
            <w:vMerge w:val="restart"/>
          </w:tcPr>
          <w:p w:rsidR="008205FE" w:rsidRPr="00E33150" w:rsidRDefault="008205FE" w:rsidP="006231AD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E33150">
              <w:rPr>
                <w:rFonts w:ascii="Times New Roman" w:hAnsi="Times New Roman" w:cs="Times New Roman"/>
                <w:szCs w:val="24"/>
              </w:rPr>
              <w:t>Вид объекта недвижимости</w:t>
            </w:r>
          </w:p>
        </w:tc>
        <w:tc>
          <w:tcPr>
            <w:tcW w:w="1636" w:type="dxa"/>
            <w:vMerge w:val="restart"/>
          </w:tcPr>
          <w:p w:rsidR="008205FE" w:rsidRPr="00E33150" w:rsidRDefault="008205FE" w:rsidP="006231AD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E33150">
              <w:rPr>
                <w:rFonts w:ascii="Times New Roman" w:hAnsi="Times New Roman" w:cs="Times New Roman"/>
                <w:szCs w:val="24"/>
              </w:rPr>
              <w:t>Наименование объекта учета</w:t>
            </w:r>
          </w:p>
        </w:tc>
        <w:tc>
          <w:tcPr>
            <w:tcW w:w="8968" w:type="dxa"/>
            <w:gridSpan w:val="4"/>
          </w:tcPr>
          <w:p w:rsidR="008205FE" w:rsidRPr="00E33150" w:rsidRDefault="008205FE" w:rsidP="006231AD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E33150">
              <w:rPr>
                <w:rFonts w:ascii="Times New Roman" w:hAnsi="Times New Roman" w:cs="Times New Roman"/>
                <w:szCs w:val="24"/>
              </w:rPr>
              <w:t>Сведения о недвижимом имуществе</w:t>
            </w:r>
          </w:p>
        </w:tc>
      </w:tr>
      <w:tr w:rsidR="008205FE" w:rsidRPr="00801326" w:rsidTr="006231AD">
        <w:tc>
          <w:tcPr>
            <w:tcW w:w="460" w:type="dxa"/>
            <w:vMerge/>
          </w:tcPr>
          <w:p w:rsidR="008205FE" w:rsidRPr="00E33150" w:rsidRDefault="008205FE" w:rsidP="006231AD">
            <w:pPr>
              <w:rPr>
                <w:sz w:val="22"/>
              </w:rPr>
            </w:pPr>
          </w:p>
        </w:tc>
        <w:tc>
          <w:tcPr>
            <w:tcW w:w="2032" w:type="dxa"/>
            <w:vMerge/>
          </w:tcPr>
          <w:p w:rsidR="008205FE" w:rsidRPr="00E33150" w:rsidRDefault="008205FE" w:rsidP="006231AD">
            <w:pPr>
              <w:rPr>
                <w:sz w:val="22"/>
              </w:rPr>
            </w:pPr>
          </w:p>
        </w:tc>
        <w:tc>
          <w:tcPr>
            <w:tcW w:w="1708" w:type="dxa"/>
            <w:vMerge/>
          </w:tcPr>
          <w:p w:rsidR="008205FE" w:rsidRPr="00E33150" w:rsidRDefault="008205FE" w:rsidP="006231AD">
            <w:pPr>
              <w:rPr>
                <w:sz w:val="22"/>
              </w:rPr>
            </w:pPr>
          </w:p>
        </w:tc>
        <w:tc>
          <w:tcPr>
            <w:tcW w:w="1636" w:type="dxa"/>
            <w:vMerge/>
          </w:tcPr>
          <w:p w:rsidR="008205FE" w:rsidRPr="00E33150" w:rsidRDefault="008205FE" w:rsidP="006231AD">
            <w:pPr>
              <w:rPr>
                <w:sz w:val="22"/>
              </w:rPr>
            </w:pPr>
          </w:p>
        </w:tc>
        <w:tc>
          <w:tcPr>
            <w:tcW w:w="8968" w:type="dxa"/>
            <w:gridSpan w:val="4"/>
          </w:tcPr>
          <w:p w:rsidR="008205FE" w:rsidRPr="00E33150" w:rsidRDefault="008205FE" w:rsidP="006231AD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E33150">
              <w:rPr>
                <w:rFonts w:ascii="Times New Roman" w:hAnsi="Times New Roman" w:cs="Times New Roman"/>
                <w:szCs w:val="24"/>
              </w:rPr>
              <w:t>Основная характеристика объекта недвижимости</w:t>
            </w:r>
          </w:p>
        </w:tc>
      </w:tr>
      <w:tr w:rsidR="008205FE" w:rsidRPr="00801326" w:rsidTr="006231AD">
        <w:tc>
          <w:tcPr>
            <w:tcW w:w="460" w:type="dxa"/>
            <w:vMerge/>
          </w:tcPr>
          <w:p w:rsidR="008205FE" w:rsidRPr="00E33150" w:rsidRDefault="008205FE" w:rsidP="006231AD">
            <w:pPr>
              <w:rPr>
                <w:sz w:val="22"/>
              </w:rPr>
            </w:pPr>
          </w:p>
        </w:tc>
        <w:tc>
          <w:tcPr>
            <w:tcW w:w="2032" w:type="dxa"/>
            <w:vMerge/>
          </w:tcPr>
          <w:p w:rsidR="008205FE" w:rsidRPr="00E33150" w:rsidRDefault="008205FE" w:rsidP="006231AD">
            <w:pPr>
              <w:rPr>
                <w:sz w:val="22"/>
              </w:rPr>
            </w:pPr>
          </w:p>
        </w:tc>
        <w:tc>
          <w:tcPr>
            <w:tcW w:w="1708" w:type="dxa"/>
            <w:vMerge/>
          </w:tcPr>
          <w:p w:rsidR="008205FE" w:rsidRPr="00E33150" w:rsidRDefault="008205FE" w:rsidP="006231AD">
            <w:pPr>
              <w:rPr>
                <w:sz w:val="22"/>
              </w:rPr>
            </w:pPr>
          </w:p>
        </w:tc>
        <w:tc>
          <w:tcPr>
            <w:tcW w:w="1636" w:type="dxa"/>
            <w:vMerge/>
          </w:tcPr>
          <w:p w:rsidR="008205FE" w:rsidRPr="00E33150" w:rsidRDefault="008205FE" w:rsidP="006231AD">
            <w:pPr>
              <w:rPr>
                <w:sz w:val="22"/>
              </w:rPr>
            </w:pPr>
          </w:p>
        </w:tc>
        <w:tc>
          <w:tcPr>
            <w:tcW w:w="1881" w:type="dxa"/>
          </w:tcPr>
          <w:p w:rsidR="008205FE" w:rsidRPr="00E33150" w:rsidRDefault="008205FE" w:rsidP="006231AD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E33150">
              <w:rPr>
                <w:rFonts w:ascii="Times New Roman" w:hAnsi="Times New Roman" w:cs="Times New Roman"/>
                <w:szCs w:val="24"/>
              </w:rPr>
              <w:t>Площадь</w:t>
            </w:r>
            <w:r>
              <w:rPr>
                <w:rFonts w:ascii="Times New Roman" w:hAnsi="Times New Roman" w:cs="Times New Roman"/>
                <w:szCs w:val="24"/>
              </w:rPr>
              <w:t xml:space="preserve">, </w:t>
            </w:r>
            <w:r w:rsidRPr="00E33150">
              <w:rPr>
                <w:rFonts w:ascii="Times New Roman" w:hAnsi="Times New Roman" w:cs="Times New Roman"/>
                <w:szCs w:val="24"/>
              </w:rPr>
              <w:t>кв. м</w:t>
            </w:r>
          </w:p>
        </w:tc>
        <w:tc>
          <w:tcPr>
            <w:tcW w:w="2268" w:type="dxa"/>
          </w:tcPr>
          <w:p w:rsidR="008205FE" w:rsidRPr="00E33150" w:rsidRDefault="008205FE" w:rsidP="006231AD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E33150">
              <w:rPr>
                <w:rFonts w:ascii="Times New Roman" w:hAnsi="Times New Roman" w:cs="Times New Roman"/>
                <w:szCs w:val="24"/>
              </w:rPr>
              <w:t>Фактическое значение</w:t>
            </w:r>
          </w:p>
        </w:tc>
        <w:tc>
          <w:tcPr>
            <w:tcW w:w="2268" w:type="dxa"/>
          </w:tcPr>
          <w:p w:rsidR="008205FE" w:rsidRPr="00E33150" w:rsidRDefault="008205FE" w:rsidP="006231AD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E33150">
              <w:rPr>
                <w:rFonts w:ascii="Times New Roman" w:hAnsi="Times New Roman" w:cs="Times New Roman"/>
                <w:szCs w:val="24"/>
              </w:rPr>
              <w:t>Кадастровый номер</w:t>
            </w:r>
          </w:p>
        </w:tc>
        <w:tc>
          <w:tcPr>
            <w:tcW w:w="2551" w:type="dxa"/>
          </w:tcPr>
          <w:p w:rsidR="008205FE" w:rsidRPr="00E33150" w:rsidRDefault="008205FE" w:rsidP="006231AD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E33150">
              <w:rPr>
                <w:rFonts w:ascii="Times New Roman" w:hAnsi="Times New Roman" w:cs="Times New Roman"/>
                <w:szCs w:val="24"/>
              </w:rPr>
              <w:t>Техническое состояние объекта недвижимости</w:t>
            </w:r>
          </w:p>
        </w:tc>
      </w:tr>
      <w:tr w:rsidR="008205FE" w:rsidRPr="00716E62" w:rsidTr="006231AD">
        <w:tc>
          <w:tcPr>
            <w:tcW w:w="460" w:type="dxa"/>
          </w:tcPr>
          <w:p w:rsidR="008205FE" w:rsidRPr="00716E62" w:rsidRDefault="008205FE" w:rsidP="006231A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16E62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032" w:type="dxa"/>
          </w:tcPr>
          <w:p w:rsidR="008205FE" w:rsidRPr="00716E62" w:rsidRDefault="008205FE" w:rsidP="006231A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16E62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708" w:type="dxa"/>
          </w:tcPr>
          <w:p w:rsidR="008205FE" w:rsidRPr="00716E62" w:rsidRDefault="008205FE" w:rsidP="006231A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16E62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636" w:type="dxa"/>
          </w:tcPr>
          <w:p w:rsidR="008205FE" w:rsidRPr="00716E62" w:rsidRDefault="008205FE" w:rsidP="006231A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16E62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881" w:type="dxa"/>
          </w:tcPr>
          <w:p w:rsidR="008205FE" w:rsidRPr="00716E62" w:rsidRDefault="008205FE" w:rsidP="006231A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16E62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2268" w:type="dxa"/>
          </w:tcPr>
          <w:p w:rsidR="008205FE" w:rsidRPr="00716E62" w:rsidRDefault="008205FE" w:rsidP="006231A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16E62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2268" w:type="dxa"/>
          </w:tcPr>
          <w:p w:rsidR="008205FE" w:rsidRPr="00716E62" w:rsidRDefault="008205FE" w:rsidP="006231A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2551" w:type="dxa"/>
          </w:tcPr>
          <w:p w:rsidR="008205FE" w:rsidRPr="00716E62" w:rsidRDefault="008205FE" w:rsidP="006231A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</w:t>
            </w:r>
          </w:p>
        </w:tc>
      </w:tr>
    </w:tbl>
    <w:p w:rsidR="008205FE" w:rsidRPr="00716E62" w:rsidRDefault="008205FE" w:rsidP="008205FE">
      <w:pPr>
        <w:pStyle w:val="ConsPlusNormal"/>
        <w:spacing w:line="360" w:lineRule="auto"/>
        <w:jc w:val="both"/>
        <w:rPr>
          <w:rFonts w:ascii="Times New Roman" w:hAnsi="Times New Roman" w:cs="Times New Roman"/>
          <w:szCs w:val="24"/>
        </w:rPr>
      </w:pP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39"/>
        <w:gridCol w:w="2410"/>
        <w:gridCol w:w="1984"/>
        <w:gridCol w:w="1560"/>
        <w:gridCol w:w="1984"/>
        <w:gridCol w:w="1843"/>
        <w:gridCol w:w="1984"/>
      </w:tblGrid>
      <w:tr w:rsidR="008205FE" w:rsidRPr="00801326" w:rsidTr="006231AD">
        <w:tc>
          <w:tcPr>
            <w:tcW w:w="14804" w:type="dxa"/>
            <w:gridSpan w:val="7"/>
          </w:tcPr>
          <w:p w:rsidR="008205FE" w:rsidRPr="00E33150" w:rsidRDefault="008205FE" w:rsidP="006231AD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E33150">
              <w:rPr>
                <w:rFonts w:ascii="Times New Roman" w:hAnsi="Times New Roman" w:cs="Times New Roman"/>
                <w:szCs w:val="24"/>
              </w:rPr>
              <w:t>Сведения о правообладателях имуществ</w:t>
            </w:r>
            <w:r>
              <w:rPr>
                <w:rFonts w:ascii="Times New Roman" w:hAnsi="Times New Roman" w:cs="Times New Roman"/>
                <w:szCs w:val="24"/>
              </w:rPr>
              <w:t>а</w:t>
            </w:r>
          </w:p>
        </w:tc>
      </w:tr>
      <w:tr w:rsidR="008205FE" w:rsidRPr="00E33150" w:rsidTr="006231AD">
        <w:tc>
          <w:tcPr>
            <w:tcW w:w="5449" w:type="dxa"/>
            <w:gridSpan w:val="2"/>
          </w:tcPr>
          <w:p w:rsidR="008205FE" w:rsidRPr="00E33150" w:rsidRDefault="008205FE" w:rsidP="006231AD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E33150">
              <w:rPr>
                <w:rFonts w:ascii="Times New Roman" w:hAnsi="Times New Roman" w:cs="Times New Roman"/>
                <w:szCs w:val="24"/>
              </w:rPr>
              <w:t>Для договоров аренды и безвозмездного пользования</w:t>
            </w:r>
          </w:p>
        </w:tc>
        <w:tc>
          <w:tcPr>
            <w:tcW w:w="1984" w:type="dxa"/>
            <w:vMerge w:val="restart"/>
          </w:tcPr>
          <w:p w:rsidR="008205FE" w:rsidRPr="00E33150" w:rsidRDefault="008205FE" w:rsidP="006231AD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E33150">
              <w:rPr>
                <w:rFonts w:ascii="Times New Roman" w:hAnsi="Times New Roman" w:cs="Times New Roman"/>
                <w:szCs w:val="24"/>
              </w:rPr>
              <w:t>Наименование правообладателя</w:t>
            </w:r>
          </w:p>
        </w:tc>
        <w:tc>
          <w:tcPr>
            <w:tcW w:w="1560" w:type="dxa"/>
            <w:vMerge w:val="restart"/>
          </w:tcPr>
          <w:p w:rsidR="008205FE" w:rsidRPr="00E33150" w:rsidRDefault="008205FE" w:rsidP="006231AD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E33150">
              <w:rPr>
                <w:rFonts w:ascii="Times New Roman" w:hAnsi="Times New Roman" w:cs="Times New Roman"/>
                <w:szCs w:val="24"/>
              </w:rPr>
              <w:t>Наличие ограниченного вещного права на имущество</w:t>
            </w:r>
          </w:p>
        </w:tc>
        <w:tc>
          <w:tcPr>
            <w:tcW w:w="1984" w:type="dxa"/>
            <w:vMerge w:val="restart"/>
          </w:tcPr>
          <w:p w:rsidR="008205FE" w:rsidRPr="00E33150" w:rsidRDefault="008205FE" w:rsidP="006231AD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E33150">
              <w:rPr>
                <w:rFonts w:ascii="Times New Roman" w:hAnsi="Times New Roman" w:cs="Times New Roman"/>
                <w:szCs w:val="24"/>
              </w:rPr>
              <w:t>ИНН правообладателя</w:t>
            </w:r>
          </w:p>
        </w:tc>
        <w:tc>
          <w:tcPr>
            <w:tcW w:w="1843" w:type="dxa"/>
            <w:vMerge w:val="restart"/>
          </w:tcPr>
          <w:p w:rsidR="008205FE" w:rsidRPr="00E33150" w:rsidRDefault="008205FE" w:rsidP="006231AD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E33150">
              <w:rPr>
                <w:rFonts w:ascii="Times New Roman" w:hAnsi="Times New Roman" w:cs="Times New Roman"/>
                <w:szCs w:val="24"/>
              </w:rPr>
              <w:t>Контактный номер телефона</w:t>
            </w:r>
          </w:p>
        </w:tc>
        <w:tc>
          <w:tcPr>
            <w:tcW w:w="1984" w:type="dxa"/>
            <w:vMerge w:val="restart"/>
          </w:tcPr>
          <w:p w:rsidR="008205FE" w:rsidRPr="00E33150" w:rsidRDefault="008205FE" w:rsidP="006231AD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E33150">
              <w:rPr>
                <w:rFonts w:ascii="Times New Roman" w:hAnsi="Times New Roman" w:cs="Times New Roman"/>
                <w:szCs w:val="24"/>
              </w:rPr>
              <w:t>Адрес электронной почты</w:t>
            </w:r>
          </w:p>
        </w:tc>
      </w:tr>
      <w:tr w:rsidR="008205FE" w:rsidRPr="00801326" w:rsidTr="006231AD">
        <w:tc>
          <w:tcPr>
            <w:tcW w:w="3039" w:type="dxa"/>
          </w:tcPr>
          <w:p w:rsidR="008205FE" w:rsidRPr="00E33150" w:rsidRDefault="008205FE" w:rsidP="006231AD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E33150">
              <w:rPr>
                <w:rFonts w:ascii="Times New Roman" w:hAnsi="Times New Roman" w:cs="Times New Roman"/>
                <w:szCs w:val="24"/>
              </w:rPr>
              <w:t>Наличие права аренды или права безвозмездного пользования на имущество</w:t>
            </w:r>
          </w:p>
        </w:tc>
        <w:tc>
          <w:tcPr>
            <w:tcW w:w="2410" w:type="dxa"/>
          </w:tcPr>
          <w:p w:rsidR="008205FE" w:rsidRPr="00E33150" w:rsidRDefault="008205FE" w:rsidP="006231AD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E33150">
              <w:rPr>
                <w:rFonts w:ascii="Times New Roman" w:hAnsi="Times New Roman" w:cs="Times New Roman"/>
                <w:szCs w:val="24"/>
              </w:rPr>
              <w:t>Дата окончания срока действия договора (при наличии)</w:t>
            </w:r>
          </w:p>
        </w:tc>
        <w:tc>
          <w:tcPr>
            <w:tcW w:w="1984" w:type="dxa"/>
            <w:vMerge/>
          </w:tcPr>
          <w:p w:rsidR="008205FE" w:rsidRPr="00E33150" w:rsidRDefault="008205FE" w:rsidP="006231AD">
            <w:pPr>
              <w:spacing w:line="360" w:lineRule="auto"/>
              <w:rPr>
                <w:sz w:val="22"/>
              </w:rPr>
            </w:pPr>
          </w:p>
        </w:tc>
        <w:tc>
          <w:tcPr>
            <w:tcW w:w="1560" w:type="dxa"/>
            <w:vMerge/>
          </w:tcPr>
          <w:p w:rsidR="008205FE" w:rsidRPr="00E33150" w:rsidRDefault="008205FE" w:rsidP="006231AD">
            <w:pPr>
              <w:spacing w:line="360" w:lineRule="auto"/>
              <w:rPr>
                <w:sz w:val="22"/>
              </w:rPr>
            </w:pPr>
          </w:p>
        </w:tc>
        <w:tc>
          <w:tcPr>
            <w:tcW w:w="1984" w:type="dxa"/>
            <w:vMerge/>
          </w:tcPr>
          <w:p w:rsidR="008205FE" w:rsidRPr="00E33150" w:rsidRDefault="008205FE" w:rsidP="006231AD">
            <w:pPr>
              <w:spacing w:line="360" w:lineRule="auto"/>
              <w:rPr>
                <w:sz w:val="22"/>
              </w:rPr>
            </w:pPr>
          </w:p>
        </w:tc>
        <w:tc>
          <w:tcPr>
            <w:tcW w:w="1843" w:type="dxa"/>
            <w:vMerge/>
          </w:tcPr>
          <w:p w:rsidR="008205FE" w:rsidRPr="00801326" w:rsidRDefault="008205FE" w:rsidP="006231AD">
            <w:pPr>
              <w:spacing w:line="360" w:lineRule="auto"/>
            </w:pPr>
          </w:p>
        </w:tc>
        <w:tc>
          <w:tcPr>
            <w:tcW w:w="1984" w:type="dxa"/>
            <w:vMerge/>
          </w:tcPr>
          <w:p w:rsidR="008205FE" w:rsidRPr="00801326" w:rsidRDefault="008205FE" w:rsidP="006231AD">
            <w:pPr>
              <w:spacing w:line="360" w:lineRule="auto"/>
            </w:pPr>
          </w:p>
        </w:tc>
      </w:tr>
      <w:tr w:rsidR="008205FE" w:rsidRPr="00716E62" w:rsidTr="006231AD">
        <w:trPr>
          <w:trHeight w:val="172"/>
        </w:trPr>
        <w:tc>
          <w:tcPr>
            <w:tcW w:w="3039" w:type="dxa"/>
          </w:tcPr>
          <w:p w:rsidR="008205FE" w:rsidRPr="00716E62" w:rsidRDefault="008205FE" w:rsidP="006231A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2410" w:type="dxa"/>
          </w:tcPr>
          <w:p w:rsidR="008205FE" w:rsidRPr="00716E62" w:rsidRDefault="008205FE" w:rsidP="006231A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1984" w:type="dxa"/>
          </w:tcPr>
          <w:p w:rsidR="008205FE" w:rsidRPr="00716E62" w:rsidRDefault="008205FE" w:rsidP="006231A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11</w:t>
            </w:r>
          </w:p>
        </w:tc>
        <w:tc>
          <w:tcPr>
            <w:tcW w:w="1560" w:type="dxa"/>
          </w:tcPr>
          <w:p w:rsidR="008205FE" w:rsidRPr="00716E62" w:rsidRDefault="008205FE" w:rsidP="006231A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12</w:t>
            </w:r>
          </w:p>
        </w:tc>
        <w:tc>
          <w:tcPr>
            <w:tcW w:w="1984" w:type="dxa"/>
          </w:tcPr>
          <w:p w:rsidR="008205FE" w:rsidRPr="00716E62" w:rsidRDefault="008205FE" w:rsidP="006231A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13</w:t>
            </w:r>
          </w:p>
        </w:tc>
        <w:tc>
          <w:tcPr>
            <w:tcW w:w="1843" w:type="dxa"/>
          </w:tcPr>
          <w:p w:rsidR="008205FE" w:rsidRPr="00716E62" w:rsidRDefault="008205FE" w:rsidP="006231A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14</w:t>
            </w:r>
          </w:p>
        </w:tc>
        <w:tc>
          <w:tcPr>
            <w:tcW w:w="1984" w:type="dxa"/>
          </w:tcPr>
          <w:p w:rsidR="008205FE" w:rsidRPr="00716E62" w:rsidRDefault="008205FE" w:rsidP="006231A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15</w:t>
            </w:r>
          </w:p>
        </w:tc>
      </w:tr>
    </w:tbl>
    <w:p w:rsidR="008205FE" w:rsidRDefault="008205FE" w:rsidP="008232DC">
      <w:pPr>
        <w:spacing w:line="360" w:lineRule="auto"/>
        <w:rPr>
          <w:sz w:val="28"/>
        </w:rPr>
        <w:sectPr w:rsidR="008205FE" w:rsidSect="008205FE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8205FE" w:rsidRDefault="008205FE" w:rsidP="008232DC">
      <w:pPr>
        <w:spacing w:line="360" w:lineRule="auto"/>
        <w:rPr>
          <w:sz w:val="28"/>
        </w:rPr>
      </w:pPr>
    </w:p>
    <w:p w:rsidR="008205FE" w:rsidRDefault="008205FE" w:rsidP="008232DC">
      <w:pPr>
        <w:spacing w:line="360" w:lineRule="auto"/>
        <w:rPr>
          <w:sz w:val="28"/>
        </w:rPr>
      </w:pPr>
    </w:p>
    <w:p w:rsidR="008205FE" w:rsidRDefault="008205FE" w:rsidP="008232DC">
      <w:pPr>
        <w:spacing w:line="360" w:lineRule="auto"/>
        <w:rPr>
          <w:sz w:val="28"/>
        </w:rPr>
      </w:pPr>
    </w:p>
    <w:p w:rsidR="008205FE" w:rsidRDefault="008205FE" w:rsidP="008232DC">
      <w:pPr>
        <w:spacing w:line="360" w:lineRule="auto"/>
        <w:rPr>
          <w:sz w:val="28"/>
        </w:rPr>
      </w:pPr>
    </w:p>
    <w:p w:rsidR="008205FE" w:rsidRDefault="008205FE" w:rsidP="008232DC">
      <w:pPr>
        <w:spacing w:line="360" w:lineRule="auto"/>
        <w:rPr>
          <w:sz w:val="28"/>
        </w:rPr>
      </w:pPr>
    </w:p>
    <w:p w:rsidR="008205FE" w:rsidRPr="003B0513" w:rsidRDefault="008205FE" w:rsidP="008232DC">
      <w:pPr>
        <w:spacing w:line="360" w:lineRule="auto"/>
        <w:rPr>
          <w:sz w:val="28"/>
        </w:rPr>
      </w:pPr>
    </w:p>
    <w:sectPr w:rsidR="008205FE" w:rsidRPr="003B05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6A8"/>
    <w:rsid w:val="00024339"/>
    <w:rsid w:val="000B2CBC"/>
    <w:rsid w:val="001B2361"/>
    <w:rsid w:val="001E7CF0"/>
    <w:rsid w:val="0029333B"/>
    <w:rsid w:val="002B7294"/>
    <w:rsid w:val="002C5A13"/>
    <w:rsid w:val="00372368"/>
    <w:rsid w:val="003B0513"/>
    <w:rsid w:val="003C07C4"/>
    <w:rsid w:val="004B447A"/>
    <w:rsid w:val="00502FD7"/>
    <w:rsid w:val="005F275A"/>
    <w:rsid w:val="006218A0"/>
    <w:rsid w:val="006875F4"/>
    <w:rsid w:val="006D2FD6"/>
    <w:rsid w:val="008205FE"/>
    <w:rsid w:val="008232DC"/>
    <w:rsid w:val="00942219"/>
    <w:rsid w:val="009D1B51"/>
    <w:rsid w:val="00B03516"/>
    <w:rsid w:val="00C342CB"/>
    <w:rsid w:val="00C476A8"/>
    <w:rsid w:val="00C875E8"/>
    <w:rsid w:val="00D51D1C"/>
    <w:rsid w:val="00E57C26"/>
    <w:rsid w:val="00E70401"/>
    <w:rsid w:val="00ED2A3B"/>
    <w:rsid w:val="00F10D76"/>
    <w:rsid w:val="00FD0358"/>
    <w:rsid w:val="00FD7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6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476A8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C476A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6D2F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D2F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6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476A8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C476A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6D2F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D2F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3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C969C0-3A83-40DD-B769-5142C57B3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1080</Words>
  <Characters>6162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KuzmenchukNV</dc:creator>
  <cp:lastModifiedBy>1</cp:lastModifiedBy>
  <cp:revision>8</cp:revision>
  <cp:lastPrinted>2021-03-03T06:09:00Z</cp:lastPrinted>
  <dcterms:created xsi:type="dcterms:W3CDTF">2021-03-16T05:42:00Z</dcterms:created>
  <dcterms:modified xsi:type="dcterms:W3CDTF">2021-03-28T23:23:00Z</dcterms:modified>
</cp:coreProperties>
</file>