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D0E1C1F" w14:textId="77777777" w:rsidR="00372368" w:rsidRDefault="00372368" w:rsidP="00C476A8">
      <w:pPr>
        <w:pStyle w:val="a3"/>
        <w:tabs>
          <w:tab w:val="left" w:pos="0"/>
        </w:tabs>
        <w:rPr>
          <w:sz w:val="52"/>
        </w:rPr>
      </w:pPr>
      <w:bookmarkStart w:id="0" w:name="_GoBack"/>
      <w:bookmarkEnd w:id="0"/>
      <w:r>
        <w:rPr>
          <w:noProof/>
          <w:sz w:val="52"/>
        </w:rPr>
        <w:drawing>
          <wp:anchor distT="0" distB="0" distL="114300" distR="114300" simplePos="0" relativeHeight="251658240" behindDoc="0" locked="0" layoutInCell="1" allowOverlap="0" wp14:anchorId="69DEC3BA" wp14:editId="2207A88A">
            <wp:simplePos x="0" y="0"/>
            <wp:positionH relativeFrom="column">
              <wp:posOffset>2753791</wp:posOffset>
            </wp:positionH>
            <wp:positionV relativeFrom="paragraph">
              <wp:posOffset>-554533</wp:posOffset>
            </wp:positionV>
            <wp:extent cx="619125" cy="904875"/>
            <wp:effectExtent l="0" t="0" r="9525" b="9525"/>
            <wp:wrapNone/>
            <wp:docPr id="1" name="Рисунок 1" descr="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125" cy="904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1598244" w14:textId="77777777" w:rsidR="00C476A8" w:rsidRDefault="00C476A8" w:rsidP="00C476A8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14:paraId="21E73C9A" w14:textId="77777777" w:rsidR="00C476A8" w:rsidRDefault="00C476A8" w:rsidP="00C476A8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14:paraId="3F0CA7E0" w14:textId="77777777" w:rsidR="00C476A8" w:rsidRDefault="00C476A8" w:rsidP="00C476A8">
      <w:pPr>
        <w:pStyle w:val="a3"/>
        <w:tabs>
          <w:tab w:val="left" w:pos="0"/>
        </w:tabs>
      </w:pPr>
      <w:r>
        <w:t xml:space="preserve">МУНИЦИПАЛЬНОГО ОКРУГА </w:t>
      </w:r>
    </w:p>
    <w:p w14:paraId="63912499" w14:textId="77777777" w:rsidR="00C476A8" w:rsidRDefault="00C476A8" w:rsidP="00C476A8">
      <w:pPr>
        <w:tabs>
          <w:tab w:val="left" w:pos="0"/>
        </w:tabs>
        <w:rPr>
          <w:sz w:val="32"/>
        </w:rPr>
      </w:pPr>
    </w:p>
    <w:p w14:paraId="5235F4D2" w14:textId="77777777" w:rsidR="00C476A8" w:rsidRDefault="00C476A8" w:rsidP="00C476A8">
      <w:pPr>
        <w:pStyle w:val="a3"/>
        <w:tabs>
          <w:tab w:val="left" w:pos="0"/>
        </w:tabs>
        <w:rPr>
          <w:sz w:val="48"/>
        </w:rPr>
      </w:pPr>
      <w:r>
        <w:rPr>
          <w:sz w:val="48"/>
        </w:rPr>
        <w:t>Р  Е  Ш  Е  Н  И  Е</w:t>
      </w:r>
    </w:p>
    <w:p w14:paraId="7AFE0410" w14:textId="77777777" w:rsidR="00C476A8" w:rsidRDefault="00C476A8" w:rsidP="00C476A8">
      <w:pPr>
        <w:rPr>
          <w:sz w:val="26"/>
          <w:szCs w:val="26"/>
        </w:rPr>
      </w:pPr>
    </w:p>
    <w:p w14:paraId="7DEEC99A" w14:textId="09A7941B" w:rsidR="0004136E" w:rsidRPr="0004136E" w:rsidRDefault="00C93CE5" w:rsidP="0004136E">
      <w:pPr>
        <w:autoSpaceDE w:val="0"/>
        <w:autoSpaceDN w:val="0"/>
        <w:adjustRightInd w:val="0"/>
        <w:jc w:val="center"/>
        <w:rPr>
          <w:sz w:val="28"/>
        </w:rPr>
      </w:pPr>
      <w:r>
        <w:rPr>
          <w:b/>
          <w:bCs/>
          <w:sz w:val="28"/>
        </w:rPr>
        <w:t>Об установлении размеров корректирующего и функционального коэффициентов, применяемых при расчете</w:t>
      </w:r>
      <w:r w:rsidR="00D40C84">
        <w:rPr>
          <w:b/>
          <w:bCs/>
          <w:sz w:val="28"/>
        </w:rPr>
        <w:t xml:space="preserve"> арендной платы за земельные участки, находящиеся в собственности </w:t>
      </w:r>
      <w:bookmarkStart w:id="1" w:name="_Hlk135998457"/>
      <w:r w:rsidR="00D40C84">
        <w:rPr>
          <w:b/>
          <w:bCs/>
          <w:sz w:val="28"/>
        </w:rPr>
        <w:t>Чугуевского муниципального округа</w:t>
      </w:r>
      <w:bookmarkEnd w:id="1"/>
      <w:r w:rsidR="00CB399A">
        <w:rPr>
          <w:b/>
          <w:bCs/>
          <w:sz w:val="28"/>
        </w:rPr>
        <w:t>,</w:t>
      </w:r>
      <w:r w:rsidR="00D40C84">
        <w:rPr>
          <w:b/>
          <w:bCs/>
          <w:sz w:val="28"/>
        </w:rPr>
        <w:t xml:space="preserve"> предоставл</w:t>
      </w:r>
      <w:r w:rsidR="00CB399A">
        <w:rPr>
          <w:b/>
          <w:bCs/>
          <w:sz w:val="28"/>
        </w:rPr>
        <w:t>енные в аренду</w:t>
      </w:r>
      <w:r w:rsidR="00D40C84">
        <w:rPr>
          <w:b/>
          <w:bCs/>
          <w:sz w:val="28"/>
        </w:rPr>
        <w:t xml:space="preserve"> без проведения торгов</w:t>
      </w:r>
    </w:p>
    <w:p w14:paraId="4CB91972" w14:textId="77777777" w:rsidR="00372368" w:rsidRPr="00372368" w:rsidRDefault="00372368" w:rsidP="009D1B51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6"/>
          <w:szCs w:val="26"/>
          <w:lang w:eastAsia="en-US"/>
        </w:rPr>
      </w:pPr>
    </w:p>
    <w:p w14:paraId="74121808" w14:textId="77777777" w:rsidR="00372368" w:rsidRDefault="00372368" w:rsidP="00C04838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sz w:val="26"/>
          <w:szCs w:val="26"/>
          <w:lang w:eastAsia="en-US"/>
        </w:rPr>
      </w:pPr>
      <w:r w:rsidRPr="00372368">
        <w:rPr>
          <w:rFonts w:eastAsiaTheme="minorHAnsi"/>
          <w:b/>
          <w:sz w:val="26"/>
          <w:szCs w:val="26"/>
          <w:lang w:eastAsia="en-US"/>
        </w:rPr>
        <w:t>Принято Думой Чугуевского муниципального округа</w:t>
      </w:r>
    </w:p>
    <w:p w14:paraId="7530E124" w14:textId="77777777" w:rsidR="00372368" w:rsidRPr="00372368" w:rsidRDefault="00372368" w:rsidP="00C04838">
      <w:pPr>
        <w:autoSpaceDE w:val="0"/>
        <w:autoSpaceDN w:val="0"/>
        <w:adjustRightInd w:val="0"/>
        <w:ind w:firstLine="2835"/>
        <w:jc w:val="right"/>
        <w:rPr>
          <w:rFonts w:eastAsiaTheme="minorHAnsi"/>
          <w:b/>
          <w:sz w:val="26"/>
          <w:szCs w:val="26"/>
          <w:lang w:eastAsia="en-US"/>
        </w:rPr>
      </w:pPr>
      <w:r>
        <w:rPr>
          <w:rFonts w:eastAsiaTheme="minorHAnsi"/>
          <w:b/>
          <w:sz w:val="26"/>
          <w:szCs w:val="26"/>
          <w:lang w:eastAsia="en-US"/>
        </w:rPr>
        <w:t>____________________ года</w:t>
      </w:r>
    </w:p>
    <w:p w14:paraId="6F3A1431" w14:textId="77777777" w:rsidR="00372368" w:rsidRDefault="00372368" w:rsidP="009D1B51">
      <w:pPr>
        <w:autoSpaceDE w:val="0"/>
        <w:autoSpaceDN w:val="0"/>
        <w:adjustRightInd w:val="0"/>
        <w:spacing w:line="360" w:lineRule="auto"/>
        <w:ind w:firstLine="851"/>
        <w:jc w:val="both"/>
        <w:rPr>
          <w:rFonts w:eastAsiaTheme="minorHAnsi"/>
          <w:sz w:val="28"/>
          <w:szCs w:val="28"/>
          <w:lang w:eastAsia="en-US"/>
        </w:rPr>
      </w:pPr>
    </w:p>
    <w:p w14:paraId="4A72A5A1" w14:textId="77777777" w:rsidR="00C93CE5" w:rsidRPr="00AD4510" w:rsidRDefault="00C93CE5" w:rsidP="00C93CE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AD4510">
        <w:rPr>
          <w:rFonts w:eastAsiaTheme="minorHAnsi"/>
          <w:b/>
          <w:sz w:val="28"/>
          <w:szCs w:val="28"/>
          <w:lang w:eastAsia="en-US"/>
        </w:rPr>
        <w:t>Статья 1.</w:t>
      </w:r>
    </w:p>
    <w:p w14:paraId="32533BC9" w14:textId="51DB1146" w:rsidR="00C93CE5" w:rsidRPr="00C93CE5" w:rsidRDefault="00C93CE5" w:rsidP="00C93CE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C93CE5">
        <w:rPr>
          <w:rFonts w:eastAsiaTheme="minorHAnsi"/>
          <w:bCs/>
          <w:sz w:val="28"/>
          <w:szCs w:val="28"/>
          <w:lang w:eastAsia="en-US"/>
        </w:rPr>
        <w:t xml:space="preserve">Установить размеры коэффициента функционального использования, применяемого при расчете арендной платы за земельные участки, находящиеся в собственности </w:t>
      </w:r>
      <w:bookmarkStart w:id="2" w:name="_Hlk135998584"/>
      <w:r w:rsidR="00AD4510" w:rsidRPr="00AD4510">
        <w:rPr>
          <w:rFonts w:eastAsiaTheme="minorHAnsi"/>
          <w:bCs/>
          <w:sz w:val="28"/>
          <w:szCs w:val="28"/>
          <w:lang w:eastAsia="en-US"/>
        </w:rPr>
        <w:t>Чугуевского муниципального округа</w:t>
      </w:r>
      <w:bookmarkEnd w:id="2"/>
      <w:r w:rsidRPr="00C93CE5">
        <w:rPr>
          <w:rFonts w:eastAsiaTheme="minorHAnsi"/>
          <w:bCs/>
          <w:sz w:val="28"/>
          <w:szCs w:val="28"/>
          <w:lang w:eastAsia="en-US"/>
        </w:rPr>
        <w:t>, предоставленные в аренду без торгов (приложение 1).</w:t>
      </w:r>
    </w:p>
    <w:p w14:paraId="6B406AFC" w14:textId="77777777" w:rsidR="00C93CE5" w:rsidRPr="00AD4510" w:rsidRDefault="00C93CE5" w:rsidP="00C93CE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/>
          <w:sz w:val="28"/>
          <w:szCs w:val="28"/>
          <w:lang w:eastAsia="en-US"/>
        </w:rPr>
      </w:pPr>
      <w:r w:rsidRPr="00AD4510">
        <w:rPr>
          <w:rFonts w:eastAsiaTheme="minorHAnsi"/>
          <w:b/>
          <w:sz w:val="28"/>
          <w:szCs w:val="28"/>
          <w:lang w:eastAsia="en-US"/>
        </w:rPr>
        <w:t>Статья 2.</w:t>
      </w:r>
    </w:p>
    <w:p w14:paraId="12118020" w14:textId="1BF67586" w:rsidR="002C5A13" w:rsidRDefault="00C93CE5" w:rsidP="00C93CE5">
      <w:pPr>
        <w:autoSpaceDE w:val="0"/>
        <w:autoSpaceDN w:val="0"/>
        <w:adjustRightInd w:val="0"/>
        <w:spacing w:line="360" w:lineRule="auto"/>
        <w:ind w:firstLine="709"/>
        <w:jc w:val="both"/>
        <w:rPr>
          <w:rFonts w:eastAsiaTheme="minorHAnsi"/>
          <w:bCs/>
          <w:sz w:val="28"/>
          <w:szCs w:val="28"/>
          <w:lang w:eastAsia="en-US"/>
        </w:rPr>
      </w:pPr>
      <w:r w:rsidRPr="00C93CE5">
        <w:rPr>
          <w:rFonts w:eastAsiaTheme="minorHAnsi"/>
          <w:bCs/>
          <w:sz w:val="28"/>
          <w:szCs w:val="28"/>
          <w:lang w:eastAsia="en-US"/>
        </w:rPr>
        <w:t xml:space="preserve"> Установить размеры корректирующего коэффициента, применяемого при расчете арендной платы за земельные участки, находящиеся в собственности </w:t>
      </w:r>
      <w:r w:rsidR="00AD4510" w:rsidRPr="00AD4510">
        <w:rPr>
          <w:rFonts w:eastAsiaTheme="minorHAnsi"/>
          <w:bCs/>
          <w:sz w:val="28"/>
          <w:szCs w:val="28"/>
          <w:lang w:eastAsia="en-US"/>
        </w:rPr>
        <w:t>Чугуевского муниципального округа</w:t>
      </w:r>
      <w:r w:rsidRPr="00C93CE5">
        <w:rPr>
          <w:rFonts w:eastAsiaTheme="minorHAnsi"/>
          <w:bCs/>
          <w:sz w:val="28"/>
          <w:szCs w:val="28"/>
          <w:lang w:eastAsia="en-US"/>
        </w:rPr>
        <w:t>, предоставленные в аренду без торгов (приложение 2).</w:t>
      </w:r>
    </w:p>
    <w:p w14:paraId="2E07787C" w14:textId="4C3E2859" w:rsidR="00AD4510" w:rsidRPr="00AD4510" w:rsidRDefault="00AD4510" w:rsidP="00AD4510">
      <w:pPr>
        <w:autoSpaceDE w:val="0"/>
        <w:autoSpaceDN w:val="0"/>
        <w:adjustRightInd w:val="0"/>
        <w:spacing w:line="360" w:lineRule="auto"/>
        <w:ind w:firstLine="709"/>
        <w:jc w:val="both"/>
        <w:rPr>
          <w:b/>
          <w:sz w:val="28"/>
          <w:szCs w:val="28"/>
        </w:rPr>
      </w:pPr>
      <w:r w:rsidRPr="00AD4510">
        <w:rPr>
          <w:b/>
          <w:sz w:val="28"/>
          <w:szCs w:val="28"/>
        </w:rPr>
        <w:t xml:space="preserve">Статья </w:t>
      </w:r>
      <w:r>
        <w:rPr>
          <w:b/>
          <w:sz w:val="28"/>
          <w:szCs w:val="28"/>
        </w:rPr>
        <w:t>3</w:t>
      </w:r>
      <w:r w:rsidRPr="00AD4510">
        <w:rPr>
          <w:b/>
          <w:sz w:val="28"/>
          <w:szCs w:val="28"/>
        </w:rPr>
        <w:t>.</w:t>
      </w:r>
    </w:p>
    <w:p w14:paraId="59075511" w14:textId="75CF5547" w:rsidR="00AD4510" w:rsidRPr="00C93CE5" w:rsidRDefault="00AD4510" w:rsidP="00AD4510">
      <w:pPr>
        <w:autoSpaceDE w:val="0"/>
        <w:autoSpaceDN w:val="0"/>
        <w:adjustRightInd w:val="0"/>
        <w:spacing w:line="360" w:lineRule="auto"/>
        <w:ind w:firstLine="709"/>
        <w:jc w:val="both"/>
        <w:rPr>
          <w:bCs/>
          <w:sz w:val="28"/>
          <w:szCs w:val="28"/>
        </w:rPr>
      </w:pPr>
      <w:r w:rsidRPr="00AD4510">
        <w:rPr>
          <w:bCs/>
          <w:sz w:val="28"/>
          <w:szCs w:val="28"/>
        </w:rPr>
        <w:t xml:space="preserve"> Настоящее решение вступает в силу со дня его официального опубликования.</w:t>
      </w:r>
    </w:p>
    <w:p w14:paraId="446CF848" w14:textId="079EBADF" w:rsidR="003B0513" w:rsidRDefault="003B0513"/>
    <w:p w14:paraId="6F73BCFF" w14:textId="77777777" w:rsidR="00AD4510" w:rsidRDefault="00AD4510"/>
    <w:p w14:paraId="237DC5E3" w14:textId="77777777" w:rsidR="006875F4" w:rsidRDefault="00C04838">
      <w:pPr>
        <w:rPr>
          <w:sz w:val="28"/>
        </w:rPr>
      </w:pPr>
      <w:r>
        <w:rPr>
          <w:sz w:val="28"/>
        </w:rPr>
        <w:t>Глава</w:t>
      </w:r>
      <w:r w:rsidR="003B0513" w:rsidRPr="003B0513">
        <w:rPr>
          <w:sz w:val="28"/>
        </w:rPr>
        <w:t xml:space="preserve"> Чугуевского </w:t>
      </w:r>
    </w:p>
    <w:p w14:paraId="2B1D663D" w14:textId="77777777" w:rsidR="003B0513" w:rsidRDefault="003B0513">
      <w:pPr>
        <w:rPr>
          <w:sz w:val="28"/>
        </w:rPr>
      </w:pPr>
      <w:r w:rsidRPr="003B0513">
        <w:rPr>
          <w:sz w:val="28"/>
        </w:rPr>
        <w:t xml:space="preserve">муниципального округа </w:t>
      </w:r>
      <w:r>
        <w:rPr>
          <w:sz w:val="28"/>
        </w:rPr>
        <w:t xml:space="preserve">                                                                  </w:t>
      </w:r>
      <w:r w:rsidR="00C04838">
        <w:rPr>
          <w:sz w:val="28"/>
        </w:rPr>
        <w:t>Р.Ю. Деменев</w:t>
      </w:r>
    </w:p>
    <w:p w14:paraId="21E804A9" w14:textId="77777777" w:rsidR="00C04838" w:rsidRDefault="00C04838">
      <w:pPr>
        <w:rPr>
          <w:sz w:val="28"/>
        </w:rPr>
      </w:pPr>
    </w:p>
    <w:p w14:paraId="5D077A58" w14:textId="6A7A643D" w:rsidR="00C04838" w:rsidRPr="00C04838" w:rsidRDefault="00C04838">
      <w:pPr>
        <w:rPr>
          <w:b/>
          <w:sz w:val="28"/>
          <w:u w:val="single"/>
        </w:rPr>
      </w:pPr>
      <w:r w:rsidRPr="00C04838">
        <w:rPr>
          <w:b/>
          <w:sz w:val="28"/>
          <w:u w:val="single"/>
        </w:rPr>
        <w:t>«___»_________202</w:t>
      </w:r>
      <w:r w:rsidR="00FF3745">
        <w:rPr>
          <w:b/>
          <w:sz w:val="28"/>
          <w:u w:val="single"/>
        </w:rPr>
        <w:t>3</w:t>
      </w:r>
      <w:r w:rsidRPr="00C04838">
        <w:rPr>
          <w:b/>
          <w:sz w:val="28"/>
          <w:u w:val="single"/>
        </w:rPr>
        <w:t>г.</w:t>
      </w:r>
    </w:p>
    <w:p w14:paraId="02ED6F98" w14:textId="7CAC8688" w:rsidR="00C04838" w:rsidRDefault="00C04838">
      <w:pPr>
        <w:rPr>
          <w:b/>
          <w:sz w:val="28"/>
          <w:u w:val="single"/>
        </w:rPr>
      </w:pPr>
      <w:r w:rsidRPr="00C04838">
        <w:rPr>
          <w:b/>
          <w:sz w:val="28"/>
          <w:u w:val="single"/>
        </w:rPr>
        <w:t>№__________- НПА</w:t>
      </w:r>
    </w:p>
    <w:p w14:paraId="01B2026D" w14:textId="2513BC2F" w:rsidR="00AD4510" w:rsidRDefault="00AD4510">
      <w:pPr>
        <w:rPr>
          <w:b/>
          <w:sz w:val="28"/>
          <w:u w:val="single"/>
        </w:rPr>
      </w:pPr>
    </w:p>
    <w:p w14:paraId="47BD2A1C" w14:textId="77777777" w:rsidR="00760F4F" w:rsidRPr="00EB2560" w:rsidRDefault="00760F4F" w:rsidP="00760F4F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B2560">
        <w:rPr>
          <w:rFonts w:ascii="Times New Roman" w:hAnsi="Times New Roman" w:cs="Times New Roman"/>
          <w:sz w:val="28"/>
          <w:szCs w:val="28"/>
        </w:rPr>
        <w:lastRenderedPageBreak/>
        <w:t>Приложение 1</w:t>
      </w:r>
    </w:p>
    <w:p w14:paraId="1B0F55C7" w14:textId="77777777" w:rsidR="00760F4F" w:rsidRPr="00EB2560" w:rsidRDefault="00760F4F" w:rsidP="00760F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B2560">
        <w:rPr>
          <w:rFonts w:ascii="Times New Roman" w:hAnsi="Times New Roman" w:cs="Times New Roman"/>
          <w:sz w:val="28"/>
          <w:szCs w:val="28"/>
        </w:rPr>
        <w:t xml:space="preserve">к решению Думы Чугуевского </w:t>
      </w:r>
    </w:p>
    <w:p w14:paraId="497D5B8A" w14:textId="6B46ED6D" w:rsidR="00760F4F" w:rsidRPr="00EB2560" w:rsidRDefault="00760F4F" w:rsidP="00760F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B2560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692D88E2" w14:textId="547159B3" w:rsidR="00760F4F" w:rsidRPr="00EB2560" w:rsidRDefault="00760F4F" w:rsidP="00760F4F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B2560">
        <w:rPr>
          <w:rFonts w:ascii="Times New Roman" w:hAnsi="Times New Roman" w:cs="Times New Roman"/>
          <w:sz w:val="28"/>
          <w:szCs w:val="28"/>
        </w:rPr>
        <w:t>от _____________ № ______</w:t>
      </w:r>
    </w:p>
    <w:p w14:paraId="12E93872" w14:textId="77777777" w:rsidR="00760F4F" w:rsidRPr="00EB2560" w:rsidRDefault="00760F4F" w:rsidP="00760F4F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3D7A82D7" w14:textId="77777777" w:rsidR="00760F4F" w:rsidRPr="00EB2560" w:rsidRDefault="00760F4F" w:rsidP="00760F4F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  <w:bookmarkStart w:id="3" w:name="P38"/>
      <w:bookmarkEnd w:id="3"/>
    </w:p>
    <w:p w14:paraId="01270D7B" w14:textId="3C58D5D7" w:rsidR="00AD4510" w:rsidRDefault="00EB2560" w:rsidP="00EB2560">
      <w:pPr>
        <w:jc w:val="center"/>
        <w:rPr>
          <w:rFonts w:eastAsiaTheme="minorEastAsia"/>
          <w:b/>
          <w:sz w:val="28"/>
          <w:szCs w:val="28"/>
        </w:rPr>
      </w:pPr>
      <w:r w:rsidRPr="00EB2560">
        <w:rPr>
          <w:rFonts w:eastAsiaTheme="minorEastAsia"/>
          <w:b/>
          <w:sz w:val="28"/>
          <w:szCs w:val="28"/>
        </w:rPr>
        <w:t>Размеры коэффициента функционального использования, применяемого при расчете арендной платы за земельные участки, находящиеся в собственности Чугуевского муниципального округа</w:t>
      </w:r>
      <w:r>
        <w:rPr>
          <w:rFonts w:eastAsiaTheme="minorEastAsia"/>
          <w:b/>
          <w:sz w:val="28"/>
          <w:szCs w:val="28"/>
        </w:rPr>
        <w:t>,</w:t>
      </w:r>
      <w:r w:rsidRPr="00EB2560">
        <w:t xml:space="preserve"> </w:t>
      </w:r>
      <w:r w:rsidRPr="00EB2560">
        <w:rPr>
          <w:rFonts w:eastAsiaTheme="minorEastAsia"/>
          <w:b/>
          <w:sz w:val="28"/>
          <w:szCs w:val="28"/>
        </w:rPr>
        <w:t>предоставленные в аренду без торгов</w:t>
      </w:r>
    </w:p>
    <w:p w14:paraId="5E766D91" w14:textId="00564CC4" w:rsidR="004631CA" w:rsidRDefault="004631CA" w:rsidP="004631CA">
      <w:pPr>
        <w:rPr>
          <w:rFonts w:eastAsiaTheme="minorEastAsia"/>
          <w:b/>
          <w:sz w:val="28"/>
          <w:szCs w:val="28"/>
        </w:rPr>
      </w:pPr>
    </w:p>
    <w:tbl>
      <w:tblPr>
        <w:tblW w:w="95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544"/>
        <w:gridCol w:w="2145"/>
        <w:gridCol w:w="3260"/>
        <w:gridCol w:w="1648"/>
        <w:gridCol w:w="1960"/>
      </w:tblGrid>
      <w:tr w:rsidR="004631CA" w:rsidRPr="00E80933" w14:paraId="4A27202B" w14:textId="77777777" w:rsidTr="0008482D">
        <w:tc>
          <w:tcPr>
            <w:tcW w:w="544" w:type="dxa"/>
          </w:tcPr>
          <w:p w14:paraId="634739EC" w14:textId="13EB9F83" w:rsidR="004631CA" w:rsidRPr="00E80933" w:rsidRDefault="009D3BDF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="004631CA" w:rsidRPr="00E80933">
              <w:rPr>
                <w:rFonts w:ascii="Times New Roman" w:hAnsi="Times New Roman" w:cs="Times New Roman"/>
                <w:sz w:val="26"/>
                <w:szCs w:val="26"/>
              </w:rPr>
              <w:t xml:space="preserve"> п/п</w:t>
            </w:r>
          </w:p>
        </w:tc>
        <w:tc>
          <w:tcPr>
            <w:tcW w:w="2145" w:type="dxa"/>
          </w:tcPr>
          <w:p w14:paraId="3E85F21C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Наименование вида разрешенного использования земельного участка</w:t>
            </w:r>
          </w:p>
        </w:tc>
        <w:tc>
          <w:tcPr>
            <w:tcW w:w="3260" w:type="dxa"/>
          </w:tcPr>
          <w:p w14:paraId="33A5EF7E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Описание вида разрешенного использования земельного участка</w:t>
            </w:r>
          </w:p>
        </w:tc>
        <w:tc>
          <w:tcPr>
            <w:tcW w:w="1648" w:type="dxa"/>
          </w:tcPr>
          <w:p w14:paraId="7FE18E02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Код (числовое обозначение) вида разрешенного использования земельного участка</w:t>
            </w:r>
          </w:p>
        </w:tc>
        <w:tc>
          <w:tcPr>
            <w:tcW w:w="1960" w:type="dxa"/>
          </w:tcPr>
          <w:p w14:paraId="0B11EFBF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Размер коэффициента функционального использования (Кфи)</w:t>
            </w:r>
          </w:p>
        </w:tc>
      </w:tr>
      <w:tr w:rsidR="004631CA" w:rsidRPr="00E80933" w14:paraId="76141EF5" w14:textId="77777777" w:rsidTr="0008482D">
        <w:tc>
          <w:tcPr>
            <w:tcW w:w="544" w:type="dxa"/>
          </w:tcPr>
          <w:p w14:paraId="5A09EAC9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</w:p>
        </w:tc>
        <w:tc>
          <w:tcPr>
            <w:tcW w:w="2145" w:type="dxa"/>
          </w:tcPr>
          <w:p w14:paraId="498100B4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</w:p>
        </w:tc>
        <w:tc>
          <w:tcPr>
            <w:tcW w:w="3260" w:type="dxa"/>
          </w:tcPr>
          <w:p w14:paraId="7504D181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</w:t>
            </w:r>
          </w:p>
        </w:tc>
        <w:tc>
          <w:tcPr>
            <w:tcW w:w="1648" w:type="dxa"/>
          </w:tcPr>
          <w:p w14:paraId="54E63314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</w:t>
            </w:r>
          </w:p>
        </w:tc>
        <w:tc>
          <w:tcPr>
            <w:tcW w:w="1960" w:type="dxa"/>
          </w:tcPr>
          <w:p w14:paraId="1E4271CA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5</w:t>
            </w:r>
          </w:p>
        </w:tc>
      </w:tr>
      <w:tr w:rsidR="004631CA" w:rsidRPr="00E80933" w14:paraId="6DEAF61E" w14:textId="77777777" w:rsidTr="0008482D">
        <w:tc>
          <w:tcPr>
            <w:tcW w:w="544" w:type="dxa"/>
          </w:tcPr>
          <w:p w14:paraId="7CF48F44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2145" w:type="dxa"/>
          </w:tcPr>
          <w:p w14:paraId="4D29240E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Сельскохозяйственное использование</w:t>
            </w:r>
          </w:p>
        </w:tc>
        <w:tc>
          <w:tcPr>
            <w:tcW w:w="3260" w:type="dxa"/>
          </w:tcPr>
          <w:p w14:paraId="3E590CC5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Ведение сельского хозяйства. Содержание данного вида разрешенного использования включает в себя содержание видов разрешенного использования с кодами 1.1 - 1.20, в том числе размещение зданий и сооружений, используемых для хранения и переработки сельскохозяйственной продукции</w:t>
            </w:r>
          </w:p>
        </w:tc>
        <w:tc>
          <w:tcPr>
            <w:tcW w:w="1648" w:type="dxa"/>
          </w:tcPr>
          <w:p w14:paraId="794BB9AE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1.0</w:t>
            </w:r>
          </w:p>
        </w:tc>
        <w:tc>
          <w:tcPr>
            <w:tcW w:w="1960" w:type="dxa"/>
          </w:tcPr>
          <w:p w14:paraId="691F396D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33F12A60" w14:textId="77777777" w:rsidTr="0008482D">
        <w:tc>
          <w:tcPr>
            <w:tcW w:w="544" w:type="dxa"/>
          </w:tcPr>
          <w:p w14:paraId="69F0CFD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56623728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Растениеводство</w:t>
            </w:r>
          </w:p>
        </w:tc>
        <w:tc>
          <w:tcPr>
            <w:tcW w:w="3260" w:type="dxa"/>
          </w:tcPr>
          <w:p w14:paraId="10EAE16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Осуществление хозяйственной деятельности, связанной с выращиванием сельскохозяйственных культур. Содержание данного вида разрешенного использования включает в себя содержание видов разрешенного использования с кодами 1.2 - 1.6</w:t>
            </w:r>
          </w:p>
        </w:tc>
        <w:tc>
          <w:tcPr>
            <w:tcW w:w="1648" w:type="dxa"/>
          </w:tcPr>
          <w:p w14:paraId="1DD53D01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1.1</w:t>
            </w:r>
          </w:p>
        </w:tc>
        <w:tc>
          <w:tcPr>
            <w:tcW w:w="1960" w:type="dxa"/>
          </w:tcPr>
          <w:p w14:paraId="1891FF05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1,642</w:t>
            </w:r>
          </w:p>
        </w:tc>
      </w:tr>
      <w:tr w:rsidR="004631CA" w:rsidRPr="00E80933" w14:paraId="532B4F1D" w14:textId="77777777" w:rsidTr="0008482D">
        <w:tc>
          <w:tcPr>
            <w:tcW w:w="544" w:type="dxa"/>
          </w:tcPr>
          <w:p w14:paraId="45F36A4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lastRenderedPageBreak/>
              <w:t>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2640477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Животноводство</w:t>
            </w:r>
          </w:p>
        </w:tc>
        <w:tc>
          <w:tcPr>
            <w:tcW w:w="3260" w:type="dxa"/>
          </w:tcPr>
          <w:p w14:paraId="0B02396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Осуществление хозяйственной деятельности, связанной с производством продукции животноводства, в том числе сенокошение, выпас сельскохозяйственных животных, разведение племенных животных, производство и использование племенной продукции (материала), размещение зданий, сооружений, используемых для содержания и разведения сельскохозяйственных животных, производства, хранения и первичной переработки сельскохозяйственной продукции. Содержание данного вида разрешенного использования включает в себя содержание видов разрешенного использования с кодами 1.8 - 1.11, 1.15, 1.19, 1.20</w:t>
            </w:r>
          </w:p>
        </w:tc>
        <w:tc>
          <w:tcPr>
            <w:tcW w:w="1648" w:type="dxa"/>
          </w:tcPr>
          <w:p w14:paraId="6F6125D1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1.7</w:t>
            </w:r>
          </w:p>
        </w:tc>
        <w:tc>
          <w:tcPr>
            <w:tcW w:w="1960" w:type="dxa"/>
          </w:tcPr>
          <w:p w14:paraId="7CF4B75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31AE147A" w14:textId="77777777" w:rsidTr="0008482D">
        <w:tc>
          <w:tcPr>
            <w:tcW w:w="544" w:type="dxa"/>
          </w:tcPr>
          <w:p w14:paraId="3F86EDC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65C571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Пчеловодство</w:t>
            </w:r>
          </w:p>
        </w:tc>
        <w:tc>
          <w:tcPr>
            <w:tcW w:w="3260" w:type="dxa"/>
          </w:tcPr>
          <w:p w14:paraId="0F84D90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Осуществление хозяйственной деятельности, в том числе на сельскохозяйственных угодьях, по разведению, содержанию и использованию пчел и иных полезных насекомых; размещение ульев, иных объектов и оборудования, необходимого для пчеловодства и разведения иных полезных насекомых; размещение сооружений, используемых для хранения и первичной переработки продукции пчеловодства</w:t>
            </w:r>
          </w:p>
        </w:tc>
        <w:tc>
          <w:tcPr>
            <w:tcW w:w="1648" w:type="dxa"/>
          </w:tcPr>
          <w:p w14:paraId="7685CD2F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1.12</w:t>
            </w:r>
          </w:p>
        </w:tc>
        <w:tc>
          <w:tcPr>
            <w:tcW w:w="1960" w:type="dxa"/>
          </w:tcPr>
          <w:p w14:paraId="061D6B67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1,000</w:t>
            </w:r>
          </w:p>
        </w:tc>
      </w:tr>
      <w:tr w:rsidR="004631CA" w:rsidRPr="00E80933" w14:paraId="1EBABE1F" w14:textId="77777777" w:rsidTr="0008482D">
        <w:tc>
          <w:tcPr>
            <w:tcW w:w="544" w:type="dxa"/>
          </w:tcPr>
          <w:p w14:paraId="7E545FC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05EBAF9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Рыбоводство</w:t>
            </w:r>
          </w:p>
        </w:tc>
        <w:tc>
          <w:tcPr>
            <w:tcW w:w="3260" w:type="dxa"/>
          </w:tcPr>
          <w:p w14:paraId="3DBADF6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Осуществление хозяйственной деятельности, связанной с разведением и (или) содержанием, выращиванием объектов рыбоводства (аквакультуры); размещение зданий, сооружений, оборудования, необходимых для осуществления рыбоводства (аквакультуры)</w:t>
            </w:r>
          </w:p>
        </w:tc>
        <w:tc>
          <w:tcPr>
            <w:tcW w:w="1648" w:type="dxa"/>
          </w:tcPr>
          <w:p w14:paraId="451A8109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1.13</w:t>
            </w:r>
          </w:p>
        </w:tc>
        <w:tc>
          <w:tcPr>
            <w:tcW w:w="1960" w:type="dxa"/>
          </w:tcPr>
          <w:p w14:paraId="24D51CB3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1,000</w:t>
            </w:r>
          </w:p>
        </w:tc>
      </w:tr>
      <w:tr w:rsidR="004631CA" w:rsidRPr="00E80933" w14:paraId="6BB25E86" w14:textId="77777777" w:rsidTr="0008482D">
        <w:tc>
          <w:tcPr>
            <w:tcW w:w="544" w:type="dxa"/>
          </w:tcPr>
          <w:p w14:paraId="7D1C5C7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44150E3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Хранение и переработка сельскохозяйственной продукции</w:t>
            </w:r>
          </w:p>
        </w:tc>
        <w:tc>
          <w:tcPr>
            <w:tcW w:w="3260" w:type="dxa"/>
          </w:tcPr>
          <w:p w14:paraId="76CF0F8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зданий, сооружений, используемых для производства, хранения, первичной и глубокой переработки сельскохозяйственной продукции</w:t>
            </w:r>
          </w:p>
        </w:tc>
        <w:tc>
          <w:tcPr>
            <w:tcW w:w="1648" w:type="dxa"/>
          </w:tcPr>
          <w:p w14:paraId="00945736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1.15</w:t>
            </w:r>
          </w:p>
        </w:tc>
        <w:tc>
          <w:tcPr>
            <w:tcW w:w="1960" w:type="dxa"/>
          </w:tcPr>
          <w:p w14:paraId="55E27514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1,852</w:t>
            </w:r>
          </w:p>
        </w:tc>
      </w:tr>
      <w:tr w:rsidR="004631CA" w:rsidRPr="00E80933" w14:paraId="1DA5994B" w14:textId="77777777" w:rsidTr="0008482D">
        <w:tc>
          <w:tcPr>
            <w:tcW w:w="544" w:type="dxa"/>
          </w:tcPr>
          <w:p w14:paraId="34E1335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7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E7A6EF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Ведение личного подсобного хозяйства на полевых участках</w:t>
            </w:r>
          </w:p>
        </w:tc>
        <w:tc>
          <w:tcPr>
            <w:tcW w:w="3260" w:type="dxa"/>
          </w:tcPr>
          <w:p w14:paraId="7A009B1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Производство сельскохозяйственной продукции без права возведения объектов капитального строительства</w:t>
            </w:r>
          </w:p>
        </w:tc>
        <w:tc>
          <w:tcPr>
            <w:tcW w:w="1648" w:type="dxa"/>
          </w:tcPr>
          <w:p w14:paraId="044B2152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1.16</w:t>
            </w:r>
          </w:p>
        </w:tc>
        <w:tc>
          <w:tcPr>
            <w:tcW w:w="1960" w:type="dxa"/>
          </w:tcPr>
          <w:p w14:paraId="5149F76B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1,852</w:t>
            </w:r>
          </w:p>
        </w:tc>
      </w:tr>
      <w:tr w:rsidR="004631CA" w:rsidRPr="00E80933" w14:paraId="4181A650" w14:textId="77777777" w:rsidTr="0008482D">
        <w:tc>
          <w:tcPr>
            <w:tcW w:w="544" w:type="dxa"/>
          </w:tcPr>
          <w:p w14:paraId="74F6886B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0DC573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Питомники</w:t>
            </w:r>
          </w:p>
        </w:tc>
        <w:tc>
          <w:tcPr>
            <w:tcW w:w="3260" w:type="dxa"/>
          </w:tcPr>
          <w:p w14:paraId="100B0458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Выращивание и реализация подроста деревьев и кустарников, используемых в сельском хозяйстве, а также иных сельскохозяйственных культур для получения рассады и семян; размещение сооружений, необходимых для указанных видов сельскохозяйственного производства</w:t>
            </w:r>
          </w:p>
        </w:tc>
        <w:tc>
          <w:tcPr>
            <w:tcW w:w="1648" w:type="dxa"/>
          </w:tcPr>
          <w:p w14:paraId="11B26742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1.17</w:t>
            </w:r>
          </w:p>
        </w:tc>
        <w:tc>
          <w:tcPr>
            <w:tcW w:w="1960" w:type="dxa"/>
          </w:tcPr>
          <w:p w14:paraId="043006CD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1,642</w:t>
            </w:r>
          </w:p>
        </w:tc>
      </w:tr>
      <w:tr w:rsidR="004631CA" w:rsidRPr="00E80933" w14:paraId="522F5A76" w14:textId="77777777" w:rsidTr="0008482D">
        <w:tc>
          <w:tcPr>
            <w:tcW w:w="544" w:type="dxa"/>
          </w:tcPr>
          <w:p w14:paraId="25D61B9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9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21EE13A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Обеспечение сельскохозяйственного производства</w:t>
            </w:r>
          </w:p>
        </w:tc>
        <w:tc>
          <w:tcPr>
            <w:tcW w:w="3260" w:type="dxa"/>
          </w:tcPr>
          <w:p w14:paraId="4573C6C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машинно-транспортных и ремонтных станций, ангаров и гаражей для сельскохозяйственной техники, амбаров, водонапорных башен, трансформаторных станций и иного технического оборудования, используемого для ведения сельского хозяйства</w:t>
            </w:r>
          </w:p>
        </w:tc>
        <w:tc>
          <w:tcPr>
            <w:tcW w:w="1648" w:type="dxa"/>
          </w:tcPr>
          <w:p w14:paraId="059E92F9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1.18</w:t>
            </w:r>
          </w:p>
        </w:tc>
        <w:tc>
          <w:tcPr>
            <w:tcW w:w="1960" w:type="dxa"/>
          </w:tcPr>
          <w:p w14:paraId="2F790E89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1,000</w:t>
            </w:r>
          </w:p>
        </w:tc>
      </w:tr>
      <w:tr w:rsidR="004631CA" w:rsidRPr="00E80933" w14:paraId="31287A66" w14:textId="77777777" w:rsidTr="0008482D">
        <w:tc>
          <w:tcPr>
            <w:tcW w:w="544" w:type="dxa"/>
          </w:tcPr>
          <w:p w14:paraId="7DAE3FA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20CCBAE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Сенокошение</w:t>
            </w:r>
          </w:p>
        </w:tc>
        <w:tc>
          <w:tcPr>
            <w:tcW w:w="3260" w:type="dxa"/>
          </w:tcPr>
          <w:p w14:paraId="692A92C5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Кошение трав, сбор и заготовка сена</w:t>
            </w:r>
          </w:p>
        </w:tc>
        <w:tc>
          <w:tcPr>
            <w:tcW w:w="1648" w:type="dxa"/>
          </w:tcPr>
          <w:p w14:paraId="214D7685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1.19</w:t>
            </w:r>
          </w:p>
        </w:tc>
        <w:tc>
          <w:tcPr>
            <w:tcW w:w="1960" w:type="dxa"/>
          </w:tcPr>
          <w:p w14:paraId="33C895D2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1,000</w:t>
            </w:r>
          </w:p>
        </w:tc>
      </w:tr>
      <w:tr w:rsidR="004631CA" w:rsidRPr="00E80933" w14:paraId="1BEB85DC" w14:textId="77777777" w:rsidTr="0008482D">
        <w:tc>
          <w:tcPr>
            <w:tcW w:w="544" w:type="dxa"/>
          </w:tcPr>
          <w:p w14:paraId="78EC5E1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11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1EE36E2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Выпас сельскохозяйственных животных</w:t>
            </w:r>
          </w:p>
        </w:tc>
        <w:tc>
          <w:tcPr>
            <w:tcW w:w="3260" w:type="dxa"/>
          </w:tcPr>
          <w:p w14:paraId="1606A71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Выпас сельскохозяйственных животных</w:t>
            </w:r>
          </w:p>
        </w:tc>
        <w:tc>
          <w:tcPr>
            <w:tcW w:w="1648" w:type="dxa"/>
          </w:tcPr>
          <w:p w14:paraId="1843EE2D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1.20</w:t>
            </w:r>
          </w:p>
        </w:tc>
        <w:tc>
          <w:tcPr>
            <w:tcW w:w="1960" w:type="dxa"/>
          </w:tcPr>
          <w:p w14:paraId="0114F444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1,000</w:t>
            </w:r>
          </w:p>
        </w:tc>
      </w:tr>
      <w:tr w:rsidR="004631CA" w:rsidRPr="00E80933" w14:paraId="7CA66B23" w14:textId="77777777" w:rsidTr="0008482D">
        <w:tc>
          <w:tcPr>
            <w:tcW w:w="544" w:type="dxa"/>
          </w:tcPr>
          <w:p w14:paraId="357B0265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4B17A7E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Жилая застройка</w:t>
            </w:r>
          </w:p>
        </w:tc>
        <w:tc>
          <w:tcPr>
            <w:tcW w:w="3260" w:type="dxa"/>
          </w:tcPr>
          <w:p w14:paraId="65905A5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жилых домов различного вида. Содержание данного вида разрешенного использования включает в себя содержание видов разрешенного использования с кодами 2.1 - 2.3, 2.5 - 2.7.1</w:t>
            </w:r>
          </w:p>
        </w:tc>
        <w:tc>
          <w:tcPr>
            <w:tcW w:w="1648" w:type="dxa"/>
          </w:tcPr>
          <w:p w14:paraId="6DE5F818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2.0</w:t>
            </w:r>
          </w:p>
        </w:tc>
        <w:tc>
          <w:tcPr>
            <w:tcW w:w="1960" w:type="dxa"/>
          </w:tcPr>
          <w:p w14:paraId="2A6B97A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062710BB" w14:textId="77777777" w:rsidTr="0008482D">
        <w:tc>
          <w:tcPr>
            <w:tcW w:w="544" w:type="dxa"/>
          </w:tcPr>
          <w:p w14:paraId="17690CC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41B4FC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Для индивидуального жилищного строительства</w:t>
            </w:r>
          </w:p>
        </w:tc>
        <w:tc>
          <w:tcPr>
            <w:tcW w:w="3260" w:type="dxa"/>
          </w:tcPr>
          <w:p w14:paraId="16D1902B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жилого дома (отдельно стоящего здания количеством надземных этажей не более чем три, высотой не более двадцати метров, которое состоит из комнат и помещений вспомогательного использования, предназначенных для удовлетворения гражданами бытовых и иных нужд, связанных с их проживанием в таком здании, не предназначенного для раздела на самостоятельные объекты недвижимости); выращивание сельскохозяйственных культур; размещение гаражей для собственных нужд и хозяйственных построек</w:t>
            </w:r>
          </w:p>
        </w:tc>
        <w:tc>
          <w:tcPr>
            <w:tcW w:w="1648" w:type="dxa"/>
          </w:tcPr>
          <w:p w14:paraId="00947E8B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2.1</w:t>
            </w:r>
          </w:p>
        </w:tc>
        <w:tc>
          <w:tcPr>
            <w:tcW w:w="1960" w:type="dxa"/>
          </w:tcPr>
          <w:p w14:paraId="5BC74175" w14:textId="0A4CEB65" w:rsidR="004631CA" w:rsidRPr="00E80933" w:rsidRDefault="00B41233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6,94</w:t>
            </w:r>
          </w:p>
        </w:tc>
      </w:tr>
      <w:tr w:rsidR="004631CA" w:rsidRPr="00E80933" w14:paraId="0DBD985D" w14:textId="77777777" w:rsidTr="0008482D">
        <w:tc>
          <w:tcPr>
            <w:tcW w:w="544" w:type="dxa"/>
          </w:tcPr>
          <w:p w14:paraId="23B9921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4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2126C3D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Малоэтажная многоквартирная жилая застройка</w:t>
            </w:r>
          </w:p>
        </w:tc>
        <w:tc>
          <w:tcPr>
            <w:tcW w:w="3260" w:type="dxa"/>
          </w:tcPr>
          <w:p w14:paraId="6732F0A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малоэтажных многоквартирных домов (многоквартирные дома высотой до 4 этажей, включая мансардный);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малоэтажного многоквартирного дома, если общая площадь таких помещений в малоэтажном многоквартирном доме не составляет более 15% общей площади помещений дома</w:t>
            </w:r>
          </w:p>
        </w:tc>
        <w:tc>
          <w:tcPr>
            <w:tcW w:w="1648" w:type="dxa"/>
          </w:tcPr>
          <w:p w14:paraId="28464A2C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2.1.1</w:t>
            </w:r>
          </w:p>
        </w:tc>
        <w:tc>
          <w:tcPr>
            <w:tcW w:w="1960" w:type="dxa"/>
          </w:tcPr>
          <w:p w14:paraId="2B98533A" w14:textId="3E602E47" w:rsidR="004631CA" w:rsidRPr="00E80933" w:rsidRDefault="00B41233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6,94</w:t>
            </w:r>
          </w:p>
        </w:tc>
      </w:tr>
      <w:tr w:rsidR="004631CA" w:rsidRPr="00E80933" w14:paraId="4B558312" w14:textId="77777777" w:rsidTr="0008482D">
        <w:tc>
          <w:tcPr>
            <w:tcW w:w="544" w:type="dxa"/>
          </w:tcPr>
          <w:p w14:paraId="3D8AD56B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5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122A351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Для ведения личного подсобного хозяйства (приусадебный земельный участок)</w:t>
            </w:r>
          </w:p>
        </w:tc>
        <w:tc>
          <w:tcPr>
            <w:tcW w:w="3260" w:type="dxa"/>
          </w:tcPr>
          <w:p w14:paraId="7843E80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жилого дома, указанного в описании вида разрешенного использования с кодом 2.1; производство сельскохозяйственной продукции; размещение гаража и иных вспомогательных сооружений; содержание сельскохозяйственных животных</w:t>
            </w:r>
          </w:p>
        </w:tc>
        <w:tc>
          <w:tcPr>
            <w:tcW w:w="1648" w:type="dxa"/>
          </w:tcPr>
          <w:p w14:paraId="60286C17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2.2</w:t>
            </w:r>
          </w:p>
        </w:tc>
        <w:tc>
          <w:tcPr>
            <w:tcW w:w="1960" w:type="dxa"/>
          </w:tcPr>
          <w:p w14:paraId="09C7A6C5" w14:textId="723077D3" w:rsidR="004631CA" w:rsidRPr="00E80933" w:rsidRDefault="00B41233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5,56</w:t>
            </w:r>
          </w:p>
        </w:tc>
      </w:tr>
      <w:tr w:rsidR="004631CA" w:rsidRPr="00E80933" w14:paraId="76516021" w14:textId="77777777" w:rsidTr="0008482D">
        <w:tc>
          <w:tcPr>
            <w:tcW w:w="544" w:type="dxa"/>
          </w:tcPr>
          <w:p w14:paraId="2A92298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444FC74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Блокированная жилая застройка</w:t>
            </w:r>
          </w:p>
        </w:tc>
        <w:tc>
          <w:tcPr>
            <w:tcW w:w="3260" w:type="dxa"/>
          </w:tcPr>
          <w:p w14:paraId="439DDC1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жилого дома, имеющего одну или несколько общих стен с соседними жилыми домами (количеством этажей не более чем три, при общем количестве совмещенных домов не более десяти и каждый из которых предназначен для проживания одной семьи, имеет общую стену (общие стены) без проемов с соседним домом или соседними домами, расположен на отдельном земельном участке и имеет выход на территорию общего пользования (жилые дома блокированной застройки); разведение декоративных и плодовых деревьев, овощных и ягодных культур; размещение гаражей для собственных нужд и иных вспомогательных сооружений; обустройство спортивных и детских площадок, площадок для отдыха</w:t>
            </w:r>
          </w:p>
        </w:tc>
        <w:tc>
          <w:tcPr>
            <w:tcW w:w="1648" w:type="dxa"/>
          </w:tcPr>
          <w:p w14:paraId="1A106520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2.3</w:t>
            </w:r>
          </w:p>
        </w:tc>
        <w:tc>
          <w:tcPr>
            <w:tcW w:w="1960" w:type="dxa"/>
          </w:tcPr>
          <w:p w14:paraId="02043427" w14:textId="0BF3B746" w:rsidR="004631CA" w:rsidRPr="00E80933" w:rsidRDefault="00B41233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6,94</w:t>
            </w:r>
          </w:p>
        </w:tc>
      </w:tr>
      <w:tr w:rsidR="004631CA" w:rsidRPr="00E80933" w14:paraId="4E50E5AB" w14:textId="77777777" w:rsidTr="0008482D">
        <w:tc>
          <w:tcPr>
            <w:tcW w:w="544" w:type="dxa"/>
          </w:tcPr>
          <w:p w14:paraId="2AE1D96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17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55D7E1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Среднеэтажная жилая застройка</w:t>
            </w:r>
          </w:p>
        </w:tc>
        <w:tc>
          <w:tcPr>
            <w:tcW w:w="3260" w:type="dxa"/>
          </w:tcPr>
          <w:p w14:paraId="5EB9F025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многоквартирных домов этажностью не выше восьми этажей; благоустройство и озеленение; размещение подземных гаражей и автостоянок; размещение подземных гаражей и автостоянок; обустройство спортивных и детских площадок, площадок для отдыха; размещение объектов обслуживания жилой застройки во встроенных, пристроенных и встроенно-пристроенных помещениях многоквартирного дома, если общая площадь таких помещений в многоквартирном доме не составляет более 20% общей площади помещений дома</w:t>
            </w:r>
          </w:p>
        </w:tc>
        <w:tc>
          <w:tcPr>
            <w:tcW w:w="1648" w:type="dxa"/>
          </w:tcPr>
          <w:p w14:paraId="1E3EAE75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2.5</w:t>
            </w:r>
          </w:p>
        </w:tc>
        <w:tc>
          <w:tcPr>
            <w:tcW w:w="1960" w:type="dxa"/>
          </w:tcPr>
          <w:p w14:paraId="65B7915F" w14:textId="35433472" w:rsidR="004631CA" w:rsidRPr="00E80933" w:rsidRDefault="00B41233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6,94</w:t>
            </w:r>
          </w:p>
        </w:tc>
      </w:tr>
      <w:tr w:rsidR="004631CA" w:rsidRPr="00E80933" w14:paraId="595102C6" w14:textId="77777777" w:rsidTr="0008482D">
        <w:tc>
          <w:tcPr>
            <w:tcW w:w="544" w:type="dxa"/>
          </w:tcPr>
          <w:p w14:paraId="1087AA2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F96D27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Многоэтажная жилая застройка (высотная застройка)</w:t>
            </w:r>
          </w:p>
        </w:tc>
        <w:tc>
          <w:tcPr>
            <w:tcW w:w="3260" w:type="dxa"/>
          </w:tcPr>
          <w:p w14:paraId="1814D93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многоквартирных домов этажностью девять этажей и выше; благоустройство и озеленение придомовых территорий; обустройство спортивных и детских площадок, хозяйственных площадок и площадок для отдыха; размещение подземных гаражей и автостоянок, размещение объектов обслуживания жилой застройки во встроенных, пристроенных и встроенно-пристроенных помещениях многоквартирного дома в отдельных помещениях дома, если площадь таких помещений в многоквартирном доме не составляет более 15% от общей площади дома</w:t>
            </w:r>
          </w:p>
        </w:tc>
        <w:tc>
          <w:tcPr>
            <w:tcW w:w="1648" w:type="dxa"/>
          </w:tcPr>
          <w:p w14:paraId="72DE502C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2.6</w:t>
            </w:r>
          </w:p>
        </w:tc>
        <w:tc>
          <w:tcPr>
            <w:tcW w:w="1960" w:type="dxa"/>
          </w:tcPr>
          <w:p w14:paraId="55B69A79" w14:textId="5C97A73C" w:rsidR="004631CA" w:rsidRPr="00E80933" w:rsidRDefault="00B41233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6,94</w:t>
            </w:r>
          </w:p>
        </w:tc>
      </w:tr>
      <w:tr w:rsidR="004631CA" w:rsidRPr="00E80933" w14:paraId="5FA10C49" w14:textId="77777777" w:rsidTr="0008482D">
        <w:tc>
          <w:tcPr>
            <w:tcW w:w="544" w:type="dxa"/>
          </w:tcPr>
          <w:p w14:paraId="13E4589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19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A26AF6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Хранение автотранспорта</w:t>
            </w:r>
          </w:p>
        </w:tc>
        <w:tc>
          <w:tcPr>
            <w:tcW w:w="3260" w:type="dxa"/>
          </w:tcPr>
          <w:p w14:paraId="7924F95B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отдельно стоящих и пристроенных гаражей, в том числе подземных, предназначенных для хранения автотранспорта, в том числе с разделением на машино-места, за исключением гаражей, размещение которых предусмотрено содержанием видов разрешенного использования с кодами 2.7.2, 4.9</w:t>
            </w:r>
          </w:p>
        </w:tc>
        <w:tc>
          <w:tcPr>
            <w:tcW w:w="1648" w:type="dxa"/>
          </w:tcPr>
          <w:p w14:paraId="1A7F1591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2.7.1</w:t>
            </w:r>
          </w:p>
        </w:tc>
        <w:tc>
          <w:tcPr>
            <w:tcW w:w="1960" w:type="dxa"/>
          </w:tcPr>
          <w:p w14:paraId="186B18BF" w14:textId="129A4B42" w:rsidR="004631CA" w:rsidRPr="00E80933" w:rsidRDefault="00B41233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8,78</w:t>
            </w:r>
          </w:p>
        </w:tc>
      </w:tr>
      <w:tr w:rsidR="004631CA" w:rsidRPr="00E80933" w14:paraId="2D0254CE" w14:textId="77777777" w:rsidTr="0008482D">
        <w:tc>
          <w:tcPr>
            <w:tcW w:w="544" w:type="dxa"/>
          </w:tcPr>
          <w:p w14:paraId="40612F8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20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6B68195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гаражей для собственных нужд</w:t>
            </w:r>
          </w:p>
        </w:tc>
        <w:tc>
          <w:tcPr>
            <w:tcW w:w="3260" w:type="dxa"/>
          </w:tcPr>
          <w:p w14:paraId="13A00DC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для собственных нужд отдельно стоящих гаражей и (или) гаражей, блокированных общими стенами с другими гаражами в одном ряду, имеющих общие с ними крышу, фундамент и коммуникации</w:t>
            </w:r>
          </w:p>
        </w:tc>
        <w:tc>
          <w:tcPr>
            <w:tcW w:w="1648" w:type="dxa"/>
          </w:tcPr>
          <w:p w14:paraId="7E3D1435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2.7.2</w:t>
            </w:r>
          </w:p>
        </w:tc>
        <w:tc>
          <w:tcPr>
            <w:tcW w:w="1960" w:type="dxa"/>
          </w:tcPr>
          <w:p w14:paraId="083D26B3" w14:textId="2E3A5C94" w:rsidR="004631CA" w:rsidRPr="00E80933" w:rsidRDefault="00B41233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8,78</w:t>
            </w:r>
          </w:p>
        </w:tc>
      </w:tr>
      <w:tr w:rsidR="004631CA" w:rsidRPr="00E80933" w14:paraId="150E1977" w14:textId="77777777" w:rsidTr="0008482D">
        <w:tc>
          <w:tcPr>
            <w:tcW w:w="544" w:type="dxa"/>
          </w:tcPr>
          <w:p w14:paraId="4D7C2A0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2F64CAB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Коммунальное обслуживание</w:t>
            </w:r>
          </w:p>
        </w:tc>
        <w:tc>
          <w:tcPr>
            <w:tcW w:w="3260" w:type="dxa"/>
          </w:tcPr>
          <w:p w14:paraId="48C1EAE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зданий и сооружений в целях обеспечения физических и юридических лиц коммунальными услугами. Содержание данного вида разрешенного использования включает в себя содержание видов разрешенного использования с кодами 3.1.1, 3.1.2</w:t>
            </w:r>
          </w:p>
        </w:tc>
        <w:tc>
          <w:tcPr>
            <w:tcW w:w="1648" w:type="dxa"/>
          </w:tcPr>
          <w:p w14:paraId="525E907D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3.1</w:t>
            </w:r>
          </w:p>
        </w:tc>
        <w:tc>
          <w:tcPr>
            <w:tcW w:w="1960" w:type="dxa"/>
          </w:tcPr>
          <w:p w14:paraId="10D9F80F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1,000</w:t>
            </w:r>
          </w:p>
        </w:tc>
      </w:tr>
      <w:tr w:rsidR="004631CA" w:rsidRPr="00E80933" w14:paraId="71ED475A" w14:textId="77777777" w:rsidTr="0008482D">
        <w:tc>
          <w:tcPr>
            <w:tcW w:w="544" w:type="dxa"/>
          </w:tcPr>
          <w:p w14:paraId="58F39EA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2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151B58B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Предоставление коммунальных услуг</w:t>
            </w:r>
          </w:p>
        </w:tc>
        <w:tc>
          <w:tcPr>
            <w:tcW w:w="3260" w:type="dxa"/>
          </w:tcPr>
          <w:p w14:paraId="5528619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зданий и сооружений, обеспечивающих поставку воды, тепла, электричества, газа, отвод канализационных стоков, очистку и уборку объектов недвижимости (котельных, водозаборов, очистных сооружений, насосных станций, водопроводов, линий электропередач, трансформаторных подстанций, газопроводов, линий связи, телефонных станций, канализаций, стоянок, гаражей и мастерских для обслуживания уборочной и аварийной техники, сооружений, необходимых для сбора и плавки снега)</w:t>
            </w:r>
          </w:p>
        </w:tc>
        <w:tc>
          <w:tcPr>
            <w:tcW w:w="1648" w:type="dxa"/>
          </w:tcPr>
          <w:p w14:paraId="0933CAC6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3.1.1</w:t>
            </w:r>
          </w:p>
        </w:tc>
        <w:tc>
          <w:tcPr>
            <w:tcW w:w="1960" w:type="dxa"/>
          </w:tcPr>
          <w:p w14:paraId="22F6D244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1,000</w:t>
            </w:r>
          </w:p>
        </w:tc>
      </w:tr>
      <w:tr w:rsidR="004631CA" w:rsidRPr="00E80933" w14:paraId="1C72A128" w14:textId="77777777" w:rsidTr="0008482D">
        <w:tc>
          <w:tcPr>
            <w:tcW w:w="544" w:type="dxa"/>
          </w:tcPr>
          <w:p w14:paraId="36D740E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7AE2C067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Социальное обслуживание</w:t>
            </w:r>
          </w:p>
        </w:tc>
        <w:tc>
          <w:tcPr>
            <w:tcW w:w="3260" w:type="dxa"/>
          </w:tcPr>
          <w:p w14:paraId="67FC165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зданий, предназначенных для оказания гражданам социальной помощи. Содержание данного вида разрешенного использования включает в себя содержание видов разрешенного использования с кодами 3.2.1 - 3.2.4</w:t>
            </w:r>
          </w:p>
        </w:tc>
        <w:tc>
          <w:tcPr>
            <w:tcW w:w="1648" w:type="dxa"/>
          </w:tcPr>
          <w:p w14:paraId="4CF3042A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3.2</w:t>
            </w:r>
          </w:p>
        </w:tc>
        <w:tc>
          <w:tcPr>
            <w:tcW w:w="1960" w:type="dxa"/>
          </w:tcPr>
          <w:p w14:paraId="21F3AE4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5A4AECE5" w14:textId="77777777" w:rsidTr="0008482D">
        <w:tc>
          <w:tcPr>
            <w:tcW w:w="544" w:type="dxa"/>
          </w:tcPr>
          <w:p w14:paraId="749D458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24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50826A78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Оказание услуг связи</w:t>
            </w:r>
          </w:p>
        </w:tc>
        <w:tc>
          <w:tcPr>
            <w:tcW w:w="3260" w:type="dxa"/>
          </w:tcPr>
          <w:p w14:paraId="363B709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зданий, предназначенных для размещения пунктов оказания услуг почтовой, телеграфной, междугородней и международной телефонной связи</w:t>
            </w:r>
          </w:p>
        </w:tc>
        <w:tc>
          <w:tcPr>
            <w:tcW w:w="1648" w:type="dxa"/>
          </w:tcPr>
          <w:p w14:paraId="215BE38B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3.2.3</w:t>
            </w:r>
          </w:p>
        </w:tc>
        <w:tc>
          <w:tcPr>
            <w:tcW w:w="1960" w:type="dxa"/>
          </w:tcPr>
          <w:p w14:paraId="5D35214A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2,647</w:t>
            </w:r>
          </w:p>
        </w:tc>
      </w:tr>
      <w:tr w:rsidR="004631CA" w:rsidRPr="00E80933" w14:paraId="01834D9E" w14:textId="77777777" w:rsidTr="0008482D">
        <w:tc>
          <w:tcPr>
            <w:tcW w:w="544" w:type="dxa"/>
          </w:tcPr>
          <w:p w14:paraId="076F054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25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492B3B55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Бытовое обслуживание</w:t>
            </w:r>
          </w:p>
        </w:tc>
        <w:tc>
          <w:tcPr>
            <w:tcW w:w="3260" w:type="dxa"/>
          </w:tcPr>
          <w:p w14:paraId="1A8FF5F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строительства, предназначенных для оказания населению или организациям бытовых услуг (мастерские мелкого ремонта, ателье, бани, парикмахерские, прачечные, химчистки, похоронные бюро)</w:t>
            </w:r>
          </w:p>
        </w:tc>
        <w:tc>
          <w:tcPr>
            <w:tcW w:w="1648" w:type="dxa"/>
          </w:tcPr>
          <w:p w14:paraId="1FDC90AD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3.3</w:t>
            </w:r>
          </w:p>
        </w:tc>
        <w:tc>
          <w:tcPr>
            <w:tcW w:w="1960" w:type="dxa"/>
          </w:tcPr>
          <w:p w14:paraId="6BA7054D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1,277</w:t>
            </w:r>
          </w:p>
        </w:tc>
      </w:tr>
      <w:tr w:rsidR="004631CA" w:rsidRPr="00E80933" w14:paraId="30E8DF75" w14:textId="77777777" w:rsidTr="0008482D">
        <w:tc>
          <w:tcPr>
            <w:tcW w:w="544" w:type="dxa"/>
          </w:tcPr>
          <w:p w14:paraId="2545569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26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70173DB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Здравоохранение</w:t>
            </w:r>
          </w:p>
        </w:tc>
        <w:tc>
          <w:tcPr>
            <w:tcW w:w="3260" w:type="dxa"/>
          </w:tcPr>
          <w:p w14:paraId="46A8561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строительства, предназначенных для оказания гражданам медицинской помощи. Содержание данного вида разрешенного использования включает в себя содержание видов разрешенного использования с кодами 3.4.1, 3.4.2</w:t>
            </w:r>
          </w:p>
        </w:tc>
        <w:tc>
          <w:tcPr>
            <w:tcW w:w="1648" w:type="dxa"/>
          </w:tcPr>
          <w:p w14:paraId="42FA7050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3.4</w:t>
            </w:r>
          </w:p>
        </w:tc>
        <w:tc>
          <w:tcPr>
            <w:tcW w:w="1960" w:type="dxa"/>
          </w:tcPr>
          <w:p w14:paraId="1CB3985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625C3AA4" w14:textId="77777777" w:rsidTr="0008482D">
        <w:tc>
          <w:tcPr>
            <w:tcW w:w="544" w:type="dxa"/>
          </w:tcPr>
          <w:p w14:paraId="70D163C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2BED555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Амбулаторно-поликлиническое обслуживание</w:t>
            </w:r>
          </w:p>
        </w:tc>
        <w:tc>
          <w:tcPr>
            <w:tcW w:w="3260" w:type="dxa"/>
          </w:tcPr>
          <w:p w14:paraId="4AF06757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строительства, предназначенных для оказания гражданам амбулаторно-поликлинической медицинской помощи (поликлиники, фельдшерские пункты, пункты здравоохранения, центры матери и ребенка, диагностические центры, молочные кухни, станции донорства крови, клинические лаборатории)</w:t>
            </w:r>
          </w:p>
        </w:tc>
        <w:tc>
          <w:tcPr>
            <w:tcW w:w="1648" w:type="dxa"/>
          </w:tcPr>
          <w:p w14:paraId="03B941EF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3.4.1</w:t>
            </w:r>
          </w:p>
        </w:tc>
        <w:tc>
          <w:tcPr>
            <w:tcW w:w="1960" w:type="dxa"/>
          </w:tcPr>
          <w:p w14:paraId="752332AE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1,850</w:t>
            </w:r>
          </w:p>
        </w:tc>
      </w:tr>
      <w:tr w:rsidR="004631CA" w:rsidRPr="00E80933" w14:paraId="5F99E7C5" w14:textId="77777777" w:rsidTr="0008482D">
        <w:tc>
          <w:tcPr>
            <w:tcW w:w="544" w:type="dxa"/>
          </w:tcPr>
          <w:p w14:paraId="0742821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28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1D8678E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Стационарное медицинское обслуживание</w:t>
            </w:r>
          </w:p>
        </w:tc>
        <w:tc>
          <w:tcPr>
            <w:tcW w:w="3260" w:type="dxa"/>
          </w:tcPr>
          <w:p w14:paraId="4AD87AF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строительства, предназначенных для оказания гражданам медицинской помощи в стационарах (больницы, родильные дома, диспансеры, научно-медицинские учреждения и прочие объекты, обеспечивающие оказание услуги по лечению в стационаре); размещение станций скорой помощи; размещение площадок санитарной авиации</w:t>
            </w:r>
          </w:p>
        </w:tc>
        <w:tc>
          <w:tcPr>
            <w:tcW w:w="1648" w:type="dxa"/>
          </w:tcPr>
          <w:p w14:paraId="6DF197FD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3.4.2</w:t>
            </w:r>
          </w:p>
        </w:tc>
        <w:tc>
          <w:tcPr>
            <w:tcW w:w="1960" w:type="dxa"/>
          </w:tcPr>
          <w:p w14:paraId="6860AB56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1,777</w:t>
            </w:r>
          </w:p>
        </w:tc>
      </w:tr>
      <w:tr w:rsidR="004631CA" w:rsidRPr="00E80933" w14:paraId="1838AE65" w14:textId="77777777" w:rsidTr="0008482D">
        <w:tc>
          <w:tcPr>
            <w:tcW w:w="544" w:type="dxa"/>
          </w:tcPr>
          <w:p w14:paraId="2E5D4F2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29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4CB1614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Образование и просвещение</w:t>
            </w:r>
          </w:p>
        </w:tc>
        <w:tc>
          <w:tcPr>
            <w:tcW w:w="3260" w:type="dxa"/>
          </w:tcPr>
          <w:p w14:paraId="4BEECFA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строительства, предназначенных для воспитания, образования и просвещения. Содержание данного вида разрешенного использования включает в себя содержание видов разрешенного использования с кодами 3.5.1, 3.5.2</w:t>
            </w:r>
          </w:p>
        </w:tc>
        <w:tc>
          <w:tcPr>
            <w:tcW w:w="1648" w:type="dxa"/>
          </w:tcPr>
          <w:p w14:paraId="23A0AC68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3.5</w:t>
            </w:r>
          </w:p>
        </w:tc>
        <w:tc>
          <w:tcPr>
            <w:tcW w:w="1960" w:type="dxa"/>
          </w:tcPr>
          <w:p w14:paraId="6602E5D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51AC8F5E" w14:textId="77777777" w:rsidTr="0008482D">
        <w:tc>
          <w:tcPr>
            <w:tcW w:w="544" w:type="dxa"/>
          </w:tcPr>
          <w:p w14:paraId="5187162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4668EE18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Дошкольное, начальное и среднее общее образование</w:t>
            </w:r>
          </w:p>
        </w:tc>
        <w:tc>
          <w:tcPr>
            <w:tcW w:w="3260" w:type="dxa"/>
          </w:tcPr>
          <w:p w14:paraId="4282DD18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строительства, предназначенных для просвещения, дошкольного, начального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648" w:type="dxa"/>
          </w:tcPr>
          <w:p w14:paraId="3168BB69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3.5.1</w:t>
            </w:r>
          </w:p>
        </w:tc>
        <w:tc>
          <w:tcPr>
            <w:tcW w:w="1960" w:type="dxa"/>
          </w:tcPr>
          <w:p w14:paraId="19EA6EE2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2,279</w:t>
            </w:r>
          </w:p>
        </w:tc>
      </w:tr>
      <w:tr w:rsidR="004631CA" w:rsidRPr="00E80933" w14:paraId="342695C3" w14:textId="77777777" w:rsidTr="0008482D">
        <w:tc>
          <w:tcPr>
            <w:tcW w:w="544" w:type="dxa"/>
          </w:tcPr>
          <w:p w14:paraId="6404FCF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31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2E6A48B5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Среднее и высшее профессиональное образование</w:t>
            </w:r>
          </w:p>
        </w:tc>
        <w:tc>
          <w:tcPr>
            <w:tcW w:w="3260" w:type="dxa"/>
          </w:tcPr>
          <w:p w14:paraId="3E74169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строительства, предназначенных для профессионального образования и просвещения (профессиональные технические училища, колледжи, художественные, музыкальные училища, общества знаний, институты, университеты, организации по переподготовке и повышению квалификации специалистов и иные организации, осуществляющие деятельность по образованию и просвещению), в том числе зданий, спортивных сооружений, предназначенных для занятия обучающихся физической культурой и спортом</w:t>
            </w:r>
          </w:p>
        </w:tc>
        <w:tc>
          <w:tcPr>
            <w:tcW w:w="1648" w:type="dxa"/>
          </w:tcPr>
          <w:p w14:paraId="069308E8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3.5.2</w:t>
            </w:r>
          </w:p>
        </w:tc>
        <w:tc>
          <w:tcPr>
            <w:tcW w:w="1960" w:type="dxa"/>
          </w:tcPr>
          <w:p w14:paraId="51C9574A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3,131</w:t>
            </w:r>
          </w:p>
        </w:tc>
      </w:tr>
      <w:tr w:rsidR="004631CA" w:rsidRPr="00E80933" w14:paraId="05169203" w14:textId="77777777" w:rsidTr="0008482D">
        <w:tc>
          <w:tcPr>
            <w:tcW w:w="544" w:type="dxa"/>
          </w:tcPr>
          <w:p w14:paraId="474C388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32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5222437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Культурное развитие</w:t>
            </w:r>
          </w:p>
        </w:tc>
        <w:tc>
          <w:tcPr>
            <w:tcW w:w="3260" w:type="dxa"/>
          </w:tcPr>
          <w:p w14:paraId="0783796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зданий и сооружений, предназначенных для размещения объектов культуры. Содержание данного вида разрешенного использования включает в себя содержание видов разрешенного использования с кодами 3.6.1 - 3.6.3</w:t>
            </w:r>
          </w:p>
        </w:tc>
        <w:tc>
          <w:tcPr>
            <w:tcW w:w="1648" w:type="dxa"/>
          </w:tcPr>
          <w:p w14:paraId="59D48B2D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3.6</w:t>
            </w:r>
          </w:p>
        </w:tc>
        <w:tc>
          <w:tcPr>
            <w:tcW w:w="1960" w:type="dxa"/>
          </w:tcPr>
          <w:p w14:paraId="49EC30B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09573B20" w14:textId="77777777" w:rsidTr="0008482D">
        <w:tc>
          <w:tcPr>
            <w:tcW w:w="544" w:type="dxa"/>
          </w:tcPr>
          <w:p w14:paraId="4DEC3E47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  <w:vMerge w:val="restart"/>
          </w:tcPr>
          <w:p w14:paraId="7B1E04A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Объекты культурно-досуговой деятельности</w:t>
            </w:r>
          </w:p>
        </w:tc>
        <w:tc>
          <w:tcPr>
            <w:tcW w:w="3260" w:type="dxa"/>
          </w:tcPr>
          <w:p w14:paraId="49A66DB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зданий, предназначенных для размещения музеев, выставочных залов, художественных галерей, домов культуры, библиотек, кинотеатров и кинозалов, театров, филармоний, концертных залов, планетариев</w:t>
            </w:r>
          </w:p>
        </w:tc>
        <w:tc>
          <w:tcPr>
            <w:tcW w:w="1648" w:type="dxa"/>
          </w:tcPr>
          <w:p w14:paraId="10CBCB8B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3.6.1</w:t>
            </w:r>
          </w:p>
        </w:tc>
        <w:tc>
          <w:tcPr>
            <w:tcW w:w="1960" w:type="dxa"/>
          </w:tcPr>
          <w:p w14:paraId="754C409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4A256AA8" w14:textId="77777777" w:rsidTr="0008482D">
        <w:tc>
          <w:tcPr>
            <w:tcW w:w="544" w:type="dxa"/>
          </w:tcPr>
          <w:p w14:paraId="7283F2B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</w:p>
        </w:tc>
        <w:tc>
          <w:tcPr>
            <w:tcW w:w="2145" w:type="dxa"/>
            <w:vMerge/>
          </w:tcPr>
          <w:p w14:paraId="4B04651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14:paraId="02A7568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культурная деятельность:</w:t>
            </w:r>
          </w:p>
          <w:p w14:paraId="68AE9EA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музеи, выставочные залы, художественные галереи, дома культуры, библиотеки, планетарии</w:t>
            </w:r>
          </w:p>
        </w:tc>
        <w:tc>
          <w:tcPr>
            <w:tcW w:w="1648" w:type="dxa"/>
          </w:tcPr>
          <w:p w14:paraId="0E0A50CF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3.6.1</w:t>
            </w:r>
          </w:p>
        </w:tc>
        <w:tc>
          <w:tcPr>
            <w:tcW w:w="1960" w:type="dxa"/>
          </w:tcPr>
          <w:p w14:paraId="3CCAC647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1,160</w:t>
            </w:r>
          </w:p>
        </w:tc>
      </w:tr>
      <w:tr w:rsidR="004631CA" w:rsidRPr="00E80933" w14:paraId="140A6910" w14:textId="77777777" w:rsidTr="0008482D">
        <w:tc>
          <w:tcPr>
            <w:tcW w:w="544" w:type="dxa"/>
          </w:tcPr>
          <w:p w14:paraId="18799935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.2</w:t>
            </w:r>
          </w:p>
        </w:tc>
        <w:tc>
          <w:tcPr>
            <w:tcW w:w="2145" w:type="dxa"/>
            <w:vMerge/>
          </w:tcPr>
          <w:p w14:paraId="0BF7487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14:paraId="28A4D32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театры, филармонии - деятельность исполнительская</w:t>
            </w:r>
          </w:p>
        </w:tc>
        <w:tc>
          <w:tcPr>
            <w:tcW w:w="1648" w:type="dxa"/>
          </w:tcPr>
          <w:p w14:paraId="56446C28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3.6.1</w:t>
            </w:r>
          </w:p>
        </w:tc>
        <w:tc>
          <w:tcPr>
            <w:tcW w:w="1960" w:type="dxa"/>
          </w:tcPr>
          <w:p w14:paraId="19F62C33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1,000</w:t>
            </w:r>
          </w:p>
        </w:tc>
      </w:tr>
      <w:tr w:rsidR="004631CA" w:rsidRPr="00E80933" w14:paraId="4CF82ED2" w14:textId="77777777" w:rsidTr="0008482D">
        <w:tc>
          <w:tcPr>
            <w:tcW w:w="544" w:type="dxa"/>
          </w:tcPr>
          <w:p w14:paraId="6E6D37B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.3</w:t>
            </w:r>
          </w:p>
        </w:tc>
        <w:tc>
          <w:tcPr>
            <w:tcW w:w="2145" w:type="dxa"/>
            <w:vMerge/>
          </w:tcPr>
          <w:p w14:paraId="6EFE79E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14:paraId="3398B0B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досуговая деятельность:</w:t>
            </w:r>
          </w:p>
          <w:p w14:paraId="03C1710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кинотеатры и кинозалы, концертные залы</w:t>
            </w:r>
          </w:p>
        </w:tc>
        <w:tc>
          <w:tcPr>
            <w:tcW w:w="1648" w:type="dxa"/>
          </w:tcPr>
          <w:p w14:paraId="2F199A4B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3.6.1</w:t>
            </w:r>
          </w:p>
        </w:tc>
        <w:tc>
          <w:tcPr>
            <w:tcW w:w="1960" w:type="dxa"/>
          </w:tcPr>
          <w:p w14:paraId="0441020C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7,438</w:t>
            </w:r>
          </w:p>
        </w:tc>
      </w:tr>
      <w:tr w:rsidR="004631CA" w:rsidRPr="00E80933" w14:paraId="46523770" w14:textId="77777777" w:rsidTr="0008482D">
        <w:tc>
          <w:tcPr>
            <w:tcW w:w="544" w:type="dxa"/>
          </w:tcPr>
          <w:p w14:paraId="68290B6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  <w:vMerge w:val="restart"/>
          </w:tcPr>
          <w:p w14:paraId="09A825F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Парки культуры и отдыха</w:t>
            </w:r>
          </w:p>
        </w:tc>
        <w:tc>
          <w:tcPr>
            <w:tcW w:w="3260" w:type="dxa"/>
          </w:tcPr>
          <w:p w14:paraId="12C57EF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парков культуры и отдыха</w:t>
            </w:r>
          </w:p>
        </w:tc>
        <w:tc>
          <w:tcPr>
            <w:tcW w:w="1648" w:type="dxa"/>
          </w:tcPr>
          <w:p w14:paraId="3DA4F52B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3.6.2</w:t>
            </w:r>
          </w:p>
        </w:tc>
        <w:tc>
          <w:tcPr>
            <w:tcW w:w="1960" w:type="dxa"/>
          </w:tcPr>
          <w:p w14:paraId="7C5E3CD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5C54E2E4" w14:textId="77777777" w:rsidTr="0008482D">
        <w:tc>
          <w:tcPr>
            <w:tcW w:w="544" w:type="dxa"/>
          </w:tcPr>
          <w:p w14:paraId="5B25AA6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.1</w:t>
            </w:r>
          </w:p>
        </w:tc>
        <w:tc>
          <w:tcPr>
            <w:tcW w:w="2145" w:type="dxa"/>
            <w:vMerge/>
          </w:tcPr>
          <w:p w14:paraId="4F077F78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14:paraId="6DB20C1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парки (парки культуры)</w:t>
            </w:r>
          </w:p>
        </w:tc>
        <w:tc>
          <w:tcPr>
            <w:tcW w:w="1648" w:type="dxa"/>
          </w:tcPr>
          <w:p w14:paraId="6285AA1C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3.6.2</w:t>
            </w:r>
          </w:p>
        </w:tc>
        <w:tc>
          <w:tcPr>
            <w:tcW w:w="1960" w:type="dxa"/>
          </w:tcPr>
          <w:p w14:paraId="3CDBEE61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1,160</w:t>
            </w:r>
          </w:p>
        </w:tc>
      </w:tr>
      <w:tr w:rsidR="004631CA" w:rsidRPr="00E80933" w14:paraId="53848F2C" w14:textId="77777777" w:rsidTr="0008482D">
        <w:tc>
          <w:tcPr>
            <w:tcW w:w="544" w:type="dxa"/>
          </w:tcPr>
          <w:p w14:paraId="3F9134F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34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.2</w:t>
            </w:r>
          </w:p>
        </w:tc>
        <w:tc>
          <w:tcPr>
            <w:tcW w:w="2145" w:type="dxa"/>
            <w:vMerge/>
          </w:tcPr>
          <w:p w14:paraId="40AAF14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  <w:tc>
          <w:tcPr>
            <w:tcW w:w="3260" w:type="dxa"/>
          </w:tcPr>
          <w:p w14:paraId="78F6238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парки аттракционов</w:t>
            </w:r>
          </w:p>
        </w:tc>
        <w:tc>
          <w:tcPr>
            <w:tcW w:w="1648" w:type="dxa"/>
          </w:tcPr>
          <w:p w14:paraId="15BEC95E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3.6.2</w:t>
            </w:r>
          </w:p>
        </w:tc>
        <w:tc>
          <w:tcPr>
            <w:tcW w:w="1960" w:type="dxa"/>
          </w:tcPr>
          <w:p w14:paraId="533FD96A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7,438</w:t>
            </w:r>
          </w:p>
        </w:tc>
      </w:tr>
      <w:tr w:rsidR="004631CA" w:rsidRPr="00E80933" w14:paraId="76072F58" w14:textId="77777777" w:rsidTr="0008482D">
        <w:tc>
          <w:tcPr>
            <w:tcW w:w="544" w:type="dxa"/>
          </w:tcPr>
          <w:p w14:paraId="1F7578C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35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78A661E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Религиозное использование</w:t>
            </w:r>
          </w:p>
        </w:tc>
        <w:tc>
          <w:tcPr>
            <w:tcW w:w="3260" w:type="dxa"/>
          </w:tcPr>
          <w:p w14:paraId="2207847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зданий и сооружений религиозного использования. Содержание данного вида разрешенного использования включает в себя содержание видов разрешенного использования с кодами 3.7.1, 3.7.2</w:t>
            </w:r>
          </w:p>
        </w:tc>
        <w:tc>
          <w:tcPr>
            <w:tcW w:w="1648" w:type="dxa"/>
          </w:tcPr>
          <w:p w14:paraId="157161BC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3.7</w:t>
            </w:r>
          </w:p>
        </w:tc>
        <w:tc>
          <w:tcPr>
            <w:tcW w:w="1960" w:type="dxa"/>
          </w:tcPr>
          <w:p w14:paraId="39BF2BF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2EEFA2E9" w14:textId="77777777" w:rsidTr="0008482D">
        <w:tc>
          <w:tcPr>
            <w:tcW w:w="544" w:type="dxa"/>
          </w:tcPr>
          <w:p w14:paraId="0CB04A25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36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621914A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Государственное управление</w:t>
            </w:r>
          </w:p>
        </w:tc>
        <w:tc>
          <w:tcPr>
            <w:tcW w:w="3260" w:type="dxa"/>
          </w:tcPr>
          <w:p w14:paraId="77393E4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зданий, предназначенных для размещения государственных органов, государственного пенсионного фонда, органов местного самоуправления, судов, а также организаций, непосредственно обеспечивающих их деятельность или оказывающих государственные и (или) муниципальные услуги</w:t>
            </w:r>
          </w:p>
        </w:tc>
        <w:tc>
          <w:tcPr>
            <w:tcW w:w="1648" w:type="dxa"/>
          </w:tcPr>
          <w:p w14:paraId="6A160E51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3.8.1</w:t>
            </w:r>
          </w:p>
        </w:tc>
        <w:tc>
          <w:tcPr>
            <w:tcW w:w="1960" w:type="dxa"/>
          </w:tcPr>
          <w:p w14:paraId="6B301702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2,796</w:t>
            </w:r>
          </w:p>
        </w:tc>
      </w:tr>
      <w:tr w:rsidR="004631CA" w:rsidRPr="00E80933" w14:paraId="29E38424" w14:textId="77777777" w:rsidTr="0008482D">
        <w:tc>
          <w:tcPr>
            <w:tcW w:w="544" w:type="dxa"/>
          </w:tcPr>
          <w:p w14:paraId="3A498FC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37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31E661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Обеспечение деятельности в области гидрометеорологии и смежных с ней областях</w:t>
            </w:r>
          </w:p>
        </w:tc>
        <w:tc>
          <w:tcPr>
            <w:tcW w:w="3260" w:type="dxa"/>
          </w:tcPr>
          <w:p w14:paraId="303E75A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строительства, предназначенных для наблюдений за физическими и химическими процессами, происходящими в окружающей среде, определения ее гидрометеорологических, агрометеорологических и гелиогеофизических характеристик, уровня загрязнения атмосферного воздуха, почв, водных объектов, в том числе по гидробиологическим показателям, и околоземного космического пространства, зданий и сооружений, используемых в области гидрометеорологии и смежных с ней областях (доплеровские метеорологические радиолокаторы, гидрологические посты и другие)</w:t>
            </w:r>
          </w:p>
        </w:tc>
        <w:tc>
          <w:tcPr>
            <w:tcW w:w="1648" w:type="dxa"/>
          </w:tcPr>
          <w:p w14:paraId="6734CC47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3.9.1</w:t>
            </w:r>
          </w:p>
        </w:tc>
        <w:tc>
          <w:tcPr>
            <w:tcW w:w="1960" w:type="dxa"/>
          </w:tcPr>
          <w:p w14:paraId="6F8DB19B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1,000</w:t>
            </w:r>
          </w:p>
        </w:tc>
      </w:tr>
      <w:tr w:rsidR="004631CA" w:rsidRPr="00E80933" w14:paraId="48A1DCCB" w14:textId="77777777" w:rsidTr="0008482D">
        <w:tc>
          <w:tcPr>
            <w:tcW w:w="544" w:type="dxa"/>
          </w:tcPr>
          <w:p w14:paraId="1851243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8.</w:t>
            </w:r>
          </w:p>
        </w:tc>
        <w:tc>
          <w:tcPr>
            <w:tcW w:w="2145" w:type="dxa"/>
          </w:tcPr>
          <w:p w14:paraId="7BE7CC6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Ветеринарное обслуживание</w:t>
            </w:r>
          </w:p>
        </w:tc>
        <w:tc>
          <w:tcPr>
            <w:tcW w:w="3260" w:type="dxa"/>
          </w:tcPr>
          <w:p w14:paraId="0698F3D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строительства, предназначенных для оказания ветеринарных услуг, содержания или разведения животных, не являющихся сельскохозяйственными, под надзором человека. Содержание данного вида разрешенного использования включает в себя содержание видов разрешенного использования с кодами 3.10.1, 3.10.2</w:t>
            </w:r>
          </w:p>
        </w:tc>
        <w:tc>
          <w:tcPr>
            <w:tcW w:w="1648" w:type="dxa"/>
          </w:tcPr>
          <w:p w14:paraId="34CE6A86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3.10</w:t>
            </w:r>
          </w:p>
        </w:tc>
        <w:tc>
          <w:tcPr>
            <w:tcW w:w="1960" w:type="dxa"/>
          </w:tcPr>
          <w:p w14:paraId="6DD9691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4755D6D6" w14:textId="77777777" w:rsidTr="0008482D">
        <w:tc>
          <w:tcPr>
            <w:tcW w:w="544" w:type="dxa"/>
          </w:tcPr>
          <w:p w14:paraId="04A0233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9.</w:t>
            </w:r>
          </w:p>
        </w:tc>
        <w:tc>
          <w:tcPr>
            <w:tcW w:w="2145" w:type="dxa"/>
          </w:tcPr>
          <w:p w14:paraId="0E7331F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Амбулаторное обслуживание</w:t>
            </w:r>
          </w:p>
        </w:tc>
        <w:tc>
          <w:tcPr>
            <w:tcW w:w="3260" w:type="dxa"/>
          </w:tcPr>
          <w:p w14:paraId="7451CEA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строительства, ветеринарное 1 предназначенных для оказания ветеринарных услуг без содержания животных</w:t>
            </w:r>
          </w:p>
        </w:tc>
        <w:tc>
          <w:tcPr>
            <w:tcW w:w="1648" w:type="dxa"/>
          </w:tcPr>
          <w:p w14:paraId="01713C9A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3.10.1</w:t>
            </w:r>
          </w:p>
        </w:tc>
        <w:tc>
          <w:tcPr>
            <w:tcW w:w="1960" w:type="dxa"/>
          </w:tcPr>
          <w:p w14:paraId="702E9D4F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3,449</w:t>
            </w:r>
          </w:p>
        </w:tc>
      </w:tr>
      <w:tr w:rsidR="004631CA" w:rsidRPr="00E80933" w14:paraId="30DA02B5" w14:textId="77777777" w:rsidTr="0008482D">
        <w:tc>
          <w:tcPr>
            <w:tcW w:w="544" w:type="dxa"/>
          </w:tcPr>
          <w:p w14:paraId="431FADC7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40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15A838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Деловое управление</w:t>
            </w:r>
          </w:p>
        </w:tc>
        <w:tc>
          <w:tcPr>
            <w:tcW w:w="3260" w:type="dxa"/>
          </w:tcPr>
          <w:p w14:paraId="7875DDB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 с целью: размещения объектов управленческой деятельности, не связанной с государственным или муниципальным управлением и оказанием услуг, а также с целью обеспечения совершения сделок, не требующих передачи товара в момент их совершения между организациями, в том числе биржевая деятельность (за исключением банковской и страховой деятельности)</w:t>
            </w:r>
          </w:p>
        </w:tc>
        <w:tc>
          <w:tcPr>
            <w:tcW w:w="1648" w:type="dxa"/>
          </w:tcPr>
          <w:p w14:paraId="5CC87EDD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4.1</w:t>
            </w:r>
          </w:p>
        </w:tc>
        <w:tc>
          <w:tcPr>
            <w:tcW w:w="1960" w:type="dxa"/>
          </w:tcPr>
          <w:p w14:paraId="12B7D102" w14:textId="77693875" w:rsidR="004631CA" w:rsidRPr="00E80933" w:rsidRDefault="00FE4E30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27,96</w:t>
            </w:r>
          </w:p>
        </w:tc>
      </w:tr>
      <w:tr w:rsidR="004631CA" w:rsidRPr="00E80933" w14:paraId="2A1CDEA8" w14:textId="77777777" w:rsidTr="0008482D">
        <w:tc>
          <w:tcPr>
            <w:tcW w:w="544" w:type="dxa"/>
          </w:tcPr>
          <w:p w14:paraId="36A6B07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41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3CBE553" w14:textId="07FE90AB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Объекты торговли (торговые центры, торгово-развлекательные центры (комплексы)</w:t>
            </w:r>
          </w:p>
        </w:tc>
        <w:tc>
          <w:tcPr>
            <w:tcW w:w="3260" w:type="dxa"/>
          </w:tcPr>
          <w:p w14:paraId="302967D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строительства, общей площадью свыше 5000 кв. м с целью размещения одной или нескольких организаций, осуществляющих продажу товаров, и (или) оказание услуг в соответствии с содержанием видов разрешенного использования с кодами 4.5, 4.6, 4.8 - 4.8.2; размещение гаражей и (или) стоянок для автомобилей сотрудников и посетителей торгового центра</w:t>
            </w:r>
          </w:p>
        </w:tc>
        <w:tc>
          <w:tcPr>
            <w:tcW w:w="1648" w:type="dxa"/>
          </w:tcPr>
          <w:p w14:paraId="3F80550E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4.2</w:t>
            </w:r>
          </w:p>
        </w:tc>
        <w:tc>
          <w:tcPr>
            <w:tcW w:w="1960" w:type="dxa"/>
          </w:tcPr>
          <w:p w14:paraId="394BC04B" w14:textId="041854A4" w:rsidR="004631CA" w:rsidRPr="00E80933" w:rsidRDefault="00FE4E30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27,96</w:t>
            </w:r>
          </w:p>
        </w:tc>
      </w:tr>
      <w:tr w:rsidR="004631CA" w:rsidRPr="00E80933" w14:paraId="0D03B8FF" w14:textId="77777777" w:rsidTr="0008482D">
        <w:tc>
          <w:tcPr>
            <w:tcW w:w="544" w:type="dxa"/>
          </w:tcPr>
          <w:p w14:paraId="30968B9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42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1A76721B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Рынки</w:t>
            </w:r>
          </w:p>
        </w:tc>
        <w:tc>
          <w:tcPr>
            <w:tcW w:w="3260" w:type="dxa"/>
          </w:tcPr>
          <w:p w14:paraId="4D04438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строительства, сооружений, предназначенных для организации постоянной или временной торговли (ярмарка, рынок, базар), с учетом того, что каждое из торговых мест не располагает торговой площадью более 200 кв. м; размещение гаражей и (или) стоянок для автомобилей сотрудников и посетителей рынка</w:t>
            </w:r>
          </w:p>
        </w:tc>
        <w:tc>
          <w:tcPr>
            <w:tcW w:w="1648" w:type="dxa"/>
          </w:tcPr>
          <w:p w14:paraId="379EB9EE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4.3</w:t>
            </w:r>
          </w:p>
        </w:tc>
        <w:tc>
          <w:tcPr>
            <w:tcW w:w="1960" w:type="dxa"/>
          </w:tcPr>
          <w:p w14:paraId="5F4FA1EC" w14:textId="6B883B94" w:rsidR="004631CA" w:rsidRPr="00E80933" w:rsidRDefault="00FE4E30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27,96</w:t>
            </w:r>
          </w:p>
        </w:tc>
      </w:tr>
      <w:tr w:rsidR="004631CA" w:rsidRPr="00E80933" w14:paraId="46142375" w14:textId="77777777" w:rsidTr="0008482D">
        <w:tc>
          <w:tcPr>
            <w:tcW w:w="544" w:type="dxa"/>
          </w:tcPr>
          <w:p w14:paraId="62DCD571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4CF542D7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Магазины</w:t>
            </w:r>
          </w:p>
        </w:tc>
        <w:tc>
          <w:tcPr>
            <w:tcW w:w="3260" w:type="dxa"/>
          </w:tcPr>
          <w:p w14:paraId="7812166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строительства, предназначенных для продажи товаров, торговая площадь которых составляет до 5000 кв. м</w:t>
            </w:r>
          </w:p>
        </w:tc>
        <w:tc>
          <w:tcPr>
            <w:tcW w:w="1648" w:type="dxa"/>
          </w:tcPr>
          <w:p w14:paraId="68F3827A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4.4</w:t>
            </w:r>
          </w:p>
        </w:tc>
        <w:tc>
          <w:tcPr>
            <w:tcW w:w="1960" w:type="dxa"/>
          </w:tcPr>
          <w:p w14:paraId="60E180B9" w14:textId="24510572" w:rsidR="004631CA" w:rsidRPr="00E80933" w:rsidRDefault="00FE4E30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27,96</w:t>
            </w:r>
          </w:p>
        </w:tc>
      </w:tr>
      <w:tr w:rsidR="004631CA" w:rsidRPr="00E80933" w14:paraId="01885002" w14:textId="77777777" w:rsidTr="0008482D">
        <w:tc>
          <w:tcPr>
            <w:tcW w:w="544" w:type="dxa"/>
          </w:tcPr>
          <w:p w14:paraId="0DA108B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44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75D7F35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Общественное питание</w:t>
            </w:r>
          </w:p>
        </w:tc>
        <w:tc>
          <w:tcPr>
            <w:tcW w:w="3260" w:type="dxa"/>
          </w:tcPr>
          <w:p w14:paraId="789F973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 в целях устройства мест общественного питания (рестораны, кафе, столовые, закусочные, бары)</w:t>
            </w:r>
          </w:p>
        </w:tc>
        <w:tc>
          <w:tcPr>
            <w:tcW w:w="1648" w:type="dxa"/>
          </w:tcPr>
          <w:p w14:paraId="1D79ED62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4.6</w:t>
            </w:r>
          </w:p>
        </w:tc>
        <w:tc>
          <w:tcPr>
            <w:tcW w:w="1960" w:type="dxa"/>
          </w:tcPr>
          <w:p w14:paraId="69948391" w14:textId="2076997B" w:rsidR="004631CA" w:rsidRPr="00E80933" w:rsidRDefault="00FE4E30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30,65</w:t>
            </w:r>
          </w:p>
        </w:tc>
      </w:tr>
      <w:tr w:rsidR="004631CA" w:rsidRPr="00E80933" w14:paraId="5E240261" w14:textId="77777777" w:rsidTr="0008482D">
        <w:tc>
          <w:tcPr>
            <w:tcW w:w="544" w:type="dxa"/>
          </w:tcPr>
          <w:p w14:paraId="657219A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45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654E9C4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Гостиничное обслуживание</w:t>
            </w:r>
          </w:p>
        </w:tc>
        <w:tc>
          <w:tcPr>
            <w:tcW w:w="3260" w:type="dxa"/>
          </w:tcPr>
          <w:p w14:paraId="13CDD36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гостиниц</w:t>
            </w:r>
          </w:p>
        </w:tc>
        <w:tc>
          <w:tcPr>
            <w:tcW w:w="1648" w:type="dxa"/>
          </w:tcPr>
          <w:p w14:paraId="5A337260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4.7</w:t>
            </w:r>
          </w:p>
        </w:tc>
        <w:tc>
          <w:tcPr>
            <w:tcW w:w="1960" w:type="dxa"/>
          </w:tcPr>
          <w:p w14:paraId="02B7BEEC" w14:textId="0430974D" w:rsidR="004631CA" w:rsidRPr="00E80933" w:rsidRDefault="00FE4E30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22,79</w:t>
            </w:r>
          </w:p>
        </w:tc>
      </w:tr>
      <w:tr w:rsidR="004631CA" w:rsidRPr="00E80933" w14:paraId="119CC7DD" w14:textId="77777777" w:rsidTr="0008482D">
        <w:tc>
          <w:tcPr>
            <w:tcW w:w="544" w:type="dxa"/>
          </w:tcPr>
          <w:p w14:paraId="267C283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46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0420BDA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Служебные гаражи</w:t>
            </w:r>
          </w:p>
        </w:tc>
        <w:tc>
          <w:tcPr>
            <w:tcW w:w="3260" w:type="dxa"/>
          </w:tcPr>
          <w:p w14:paraId="77193F94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постоянных или временных гаражей, стоянок для хранения служебного автотранспорта, используемого в целях осуществления видов деятельности, предусмотренных видами разрешенного использования с кодами 3.0, 4.0, а также для стоянки и хранения транспортных средств общего пользования, в том числе в депо</w:t>
            </w:r>
          </w:p>
        </w:tc>
        <w:tc>
          <w:tcPr>
            <w:tcW w:w="1648" w:type="dxa"/>
          </w:tcPr>
          <w:p w14:paraId="1EA917A4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4.9</w:t>
            </w:r>
          </w:p>
        </w:tc>
        <w:tc>
          <w:tcPr>
            <w:tcW w:w="1960" w:type="dxa"/>
          </w:tcPr>
          <w:p w14:paraId="57FCA041" w14:textId="23CE7F56" w:rsidR="004631CA" w:rsidRPr="00E80933" w:rsidRDefault="00FE4E30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18,78</w:t>
            </w:r>
          </w:p>
        </w:tc>
      </w:tr>
      <w:tr w:rsidR="004631CA" w:rsidRPr="00E80933" w14:paraId="43339466" w14:textId="77777777" w:rsidTr="0008482D">
        <w:tc>
          <w:tcPr>
            <w:tcW w:w="544" w:type="dxa"/>
          </w:tcPr>
          <w:p w14:paraId="46AC327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47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5719D10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Объекты дорожного сервиса</w:t>
            </w:r>
          </w:p>
        </w:tc>
        <w:tc>
          <w:tcPr>
            <w:tcW w:w="3260" w:type="dxa"/>
          </w:tcPr>
          <w:p w14:paraId="14740D4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зданий и сооружений дорожного сервиса. Содержание данного вида разрешенного использования включает в себя содержание видов разрешенного использования с кодами 4.9.1.1 - 4.9.1.4</w:t>
            </w:r>
          </w:p>
        </w:tc>
        <w:tc>
          <w:tcPr>
            <w:tcW w:w="1648" w:type="dxa"/>
          </w:tcPr>
          <w:p w14:paraId="432DFE36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4.9.1</w:t>
            </w:r>
          </w:p>
        </w:tc>
        <w:tc>
          <w:tcPr>
            <w:tcW w:w="1960" w:type="dxa"/>
          </w:tcPr>
          <w:p w14:paraId="567E37E8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1F45E28B" w14:textId="77777777" w:rsidTr="0008482D">
        <w:tc>
          <w:tcPr>
            <w:tcW w:w="544" w:type="dxa"/>
          </w:tcPr>
          <w:p w14:paraId="2CD0F415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48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67309A1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Заправка транспортных средств</w:t>
            </w:r>
          </w:p>
        </w:tc>
        <w:tc>
          <w:tcPr>
            <w:tcW w:w="3260" w:type="dxa"/>
          </w:tcPr>
          <w:p w14:paraId="4E94B46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автозаправочных станций; размещение магазинов сопутствующей торговли, зданий для организации общественного питания в качестве объектов дорожного сервиса</w:t>
            </w:r>
          </w:p>
        </w:tc>
        <w:tc>
          <w:tcPr>
            <w:tcW w:w="1648" w:type="dxa"/>
          </w:tcPr>
          <w:p w14:paraId="39DAC9C3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4.9.1.1</w:t>
            </w:r>
          </w:p>
        </w:tc>
        <w:tc>
          <w:tcPr>
            <w:tcW w:w="1960" w:type="dxa"/>
          </w:tcPr>
          <w:p w14:paraId="197B039A" w14:textId="77777777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4,872</w:t>
            </w:r>
          </w:p>
        </w:tc>
      </w:tr>
      <w:tr w:rsidR="004631CA" w:rsidRPr="00E80933" w14:paraId="0DEEC94A" w14:textId="77777777" w:rsidTr="0008482D">
        <w:tc>
          <w:tcPr>
            <w:tcW w:w="544" w:type="dxa"/>
          </w:tcPr>
          <w:p w14:paraId="5710BFCB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49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89AABA8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Автомобильные мойки</w:t>
            </w:r>
          </w:p>
        </w:tc>
        <w:tc>
          <w:tcPr>
            <w:tcW w:w="3260" w:type="dxa"/>
          </w:tcPr>
          <w:p w14:paraId="20B82EDD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автомобильных моек, а также размещение магазинов сопутствующей торговли</w:t>
            </w:r>
          </w:p>
        </w:tc>
        <w:tc>
          <w:tcPr>
            <w:tcW w:w="1648" w:type="dxa"/>
          </w:tcPr>
          <w:p w14:paraId="54EA9E2A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4.9.1.3</w:t>
            </w:r>
          </w:p>
        </w:tc>
        <w:tc>
          <w:tcPr>
            <w:tcW w:w="1960" w:type="dxa"/>
          </w:tcPr>
          <w:p w14:paraId="47C28ED8" w14:textId="12C20D80" w:rsidR="004631CA" w:rsidRPr="00E80933" w:rsidRDefault="00FE4E30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16,90</w:t>
            </w:r>
          </w:p>
        </w:tc>
      </w:tr>
      <w:tr w:rsidR="004631CA" w:rsidRPr="00E80933" w14:paraId="7C62139C" w14:textId="77777777" w:rsidTr="0008482D">
        <w:tc>
          <w:tcPr>
            <w:tcW w:w="544" w:type="dxa"/>
          </w:tcPr>
          <w:p w14:paraId="1CACE70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50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028253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Ремонт автомобилей</w:t>
            </w:r>
          </w:p>
        </w:tc>
        <w:tc>
          <w:tcPr>
            <w:tcW w:w="3260" w:type="dxa"/>
          </w:tcPr>
          <w:p w14:paraId="0F28FD9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мастерских, предназначенных для ремонта и обслуживания автомобилей, и прочих объектов дорожного сервиса, а также размещение магазинов сопутствующей торговли</w:t>
            </w:r>
          </w:p>
        </w:tc>
        <w:tc>
          <w:tcPr>
            <w:tcW w:w="1648" w:type="dxa"/>
          </w:tcPr>
          <w:p w14:paraId="32942879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4.9.1.4</w:t>
            </w:r>
          </w:p>
        </w:tc>
        <w:tc>
          <w:tcPr>
            <w:tcW w:w="1960" w:type="dxa"/>
          </w:tcPr>
          <w:p w14:paraId="78E17568" w14:textId="42DF0584" w:rsidR="004631CA" w:rsidRPr="00E80933" w:rsidRDefault="00FE4E30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16,90</w:t>
            </w:r>
          </w:p>
        </w:tc>
      </w:tr>
      <w:tr w:rsidR="004631CA" w:rsidRPr="00E80933" w14:paraId="39CA7D08" w14:textId="77777777" w:rsidTr="0008482D">
        <w:tc>
          <w:tcPr>
            <w:tcW w:w="544" w:type="dxa"/>
          </w:tcPr>
          <w:p w14:paraId="5997393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51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1979C77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Производственная деятельность</w:t>
            </w:r>
          </w:p>
        </w:tc>
        <w:tc>
          <w:tcPr>
            <w:tcW w:w="3260" w:type="dxa"/>
          </w:tcPr>
          <w:p w14:paraId="6FE6290C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капитального строительства в целях добычи полезных ископаемых, их переработки, изготовления вещей промышленным способом</w:t>
            </w:r>
          </w:p>
        </w:tc>
        <w:tc>
          <w:tcPr>
            <w:tcW w:w="1648" w:type="dxa"/>
          </w:tcPr>
          <w:p w14:paraId="6BC1A51F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6.0</w:t>
            </w:r>
          </w:p>
        </w:tc>
        <w:tc>
          <w:tcPr>
            <w:tcW w:w="1960" w:type="dxa"/>
          </w:tcPr>
          <w:p w14:paraId="7EE88886" w14:textId="360E30DD" w:rsidR="004631CA" w:rsidRPr="00E80933" w:rsidRDefault="00C62AAF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10,91</w:t>
            </w:r>
          </w:p>
        </w:tc>
      </w:tr>
      <w:tr w:rsidR="004631CA" w:rsidRPr="00E80933" w14:paraId="0E0A9D89" w14:textId="77777777" w:rsidTr="0008482D">
        <w:tc>
          <w:tcPr>
            <w:tcW w:w="544" w:type="dxa"/>
          </w:tcPr>
          <w:p w14:paraId="282B7B97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52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273127F9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Связь</w:t>
            </w:r>
          </w:p>
        </w:tc>
        <w:tc>
          <w:tcPr>
            <w:tcW w:w="3260" w:type="dxa"/>
          </w:tcPr>
          <w:p w14:paraId="23D74650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объектов связи, радиовещания, телевидения, включая воздушные радиорелейные, надземные и подземные кабельные линии связи, линии радиофикации, антенные поля, усилительные пункты на кабельных линиях связи, инфраструктуру спутниковой связи и телерадиовещания, за исключением объектов связи, размещение которых предусмотрено содержанием видов разрешенного использования с кодами 3.1.1, 3.2.3</w:t>
            </w:r>
          </w:p>
        </w:tc>
        <w:tc>
          <w:tcPr>
            <w:tcW w:w="1648" w:type="dxa"/>
          </w:tcPr>
          <w:p w14:paraId="14B13026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6.8</w:t>
            </w:r>
          </w:p>
        </w:tc>
        <w:tc>
          <w:tcPr>
            <w:tcW w:w="1960" w:type="dxa"/>
          </w:tcPr>
          <w:p w14:paraId="6C90E769" w14:textId="7E2A41CF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</w:t>
            </w:r>
            <w:r w:rsidR="00C62AAF">
              <w:rPr>
                <w:rFonts w:ascii="Times New Roman" w:hAnsi="Times New Roman" w:cs="Times New Roman"/>
                <w:sz w:val="26"/>
                <w:szCs w:val="26"/>
              </w:rPr>
              <w:t>0,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91</w:t>
            </w:r>
          </w:p>
        </w:tc>
      </w:tr>
      <w:tr w:rsidR="004631CA" w:rsidRPr="00E80933" w14:paraId="14745BC8" w14:textId="77777777" w:rsidTr="0008482D">
        <w:tc>
          <w:tcPr>
            <w:tcW w:w="544" w:type="dxa"/>
          </w:tcPr>
          <w:p w14:paraId="484A43F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53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641D771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Склад</w:t>
            </w:r>
          </w:p>
        </w:tc>
        <w:tc>
          <w:tcPr>
            <w:tcW w:w="3260" w:type="dxa"/>
          </w:tcPr>
          <w:p w14:paraId="596DFDC6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сооружений, имеющих назначение по временному хранению, распределению и перевалке грузов (за исключением хранения стратегических запасов), не являющихся частями производственных комплексов, на которых был создан груз: промышленные базы, склады, погрузочные терминалы и доки, нефтехранилища и нефтеналивные станции, газовые хранилища и обслуживающие их газоконденсатные и газоперекачивающие станции, элеваторы и продовольственные склады, за исключением железнодорожных перевалочных складов</w:t>
            </w:r>
          </w:p>
        </w:tc>
        <w:tc>
          <w:tcPr>
            <w:tcW w:w="1648" w:type="dxa"/>
          </w:tcPr>
          <w:p w14:paraId="6BAD8804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6.9</w:t>
            </w:r>
          </w:p>
        </w:tc>
        <w:tc>
          <w:tcPr>
            <w:tcW w:w="1960" w:type="dxa"/>
          </w:tcPr>
          <w:p w14:paraId="7B4801A7" w14:textId="400B3D4F" w:rsidR="004631CA" w:rsidRPr="00E80933" w:rsidRDefault="004631CA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33</w:t>
            </w:r>
            <w:r w:rsidR="00C62AAF">
              <w:rPr>
                <w:rFonts w:ascii="Times New Roman" w:hAnsi="Times New Roman" w:cs="Times New Roman"/>
                <w:sz w:val="26"/>
                <w:szCs w:val="26"/>
              </w:rPr>
              <w:t>,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91</w:t>
            </w:r>
          </w:p>
        </w:tc>
      </w:tr>
      <w:tr w:rsidR="004631CA" w:rsidRPr="00E80933" w14:paraId="2ED62B40" w14:textId="77777777" w:rsidTr="0008482D">
        <w:tc>
          <w:tcPr>
            <w:tcW w:w="544" w:type="dxa"/>
          </w:tcPr>
          <w:p w14:paraId="4EF1C1B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54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2BA1CDA5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Складские площадки</w:t>
            </w:r>
          </w:p>
        </w:tc>
        <w:tc>
          <w:tcPr>
            <w:tcW w:w="3260" w:type="dxa"/>
          </w:tcPr>
          <w:p w14:paraId="795AFAF2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Временное хранение, распределение и перевалка грузов (за исключением хранения стратегических запасов) на открытом воздухе</w:t>
            </w:r>
          </w:p>
        </w:tc>
        <w:tc>
          <w:tcPr>
            <w:tcW w:w="1648" w:type="dxa"/>
          </w:tcPr>
          <w:p w14:paraId="325A051C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6.9.1</w:t>
            </w:r>
          </w:p>
        </w:tc>
        <w:tc>
          <w:tcPr>
            <w:tcW w:w="1960" w:type="dxa"/>
          </w:tcPr>
          <w:p w14:paraId="4282CBED" w14:textId="3C45AD39" w:rsidR="004631CA" w:rsidRPr="00E80933" w:rsidRDefault="00197531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33,91</w:t>
            </w:r>
          </w:p>
        </w:tc>
      </w:tr>
      <w:tr w:rsidR="004631CA" w:rsidRPr="00E80933" w14:paraId="536A392F" w14:textId="77777777" w:rsidTr="0008482D">
        <w:tc>
          <w:tcPr>
            <w:tcW w:w="544" w:type="dxa"/>
          </w:tcPr>
          <w:p w14:paraId="6945FC28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55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3CE7766E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Земельные участки (территории) общего пользования</w:t>
            </w:r>
          </w:p>
        </w:tc>
        <w:tc>
          <w:tcPr>
            <w:tcW w:w="3260" w:type="dxa"/>
          </w:tcPr>
          <w:p w14:paraId="16B72305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Земельные участки общего пользования. Содержание данного вида разрешенного использования включает в себя содержание видов разрешенного использования с кодами 12.0.1, 12.0.2</w:t>
            </w:r>
          </w:p>
        </w:tc>
        <w:tc>
          <w:tcPr>
            <w:tcW w:w="1648" w:type="dxa"/>
          </w:tcPr>
          <w:p w14:paraId="0AC72E1E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12.0</w:t>
            </w:r>
          </w:p>
        </w:tc>
        <w:tc>
          <w:tcPr>
            <w:tcW w:w="1960" w:type="dxa"/>
          </w:tcPr>
          <w:p w14:paraId="1640EA53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</w:p>
        </w:tc>
      </w:tr>
      <w:tr w:rsidR="004631CA" w:rsidRPr="00E80933" w14:paraId="64906D48" w14:textId="77777777" w:rsidTr="0008482D">
        <w:tc>
          <w:tcPr>
            <w:tcW w:w="544" w:type="dxa"/>
          </w:tcPr>
          <w:p w14:paraId="2D20A168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56</w:t>
            </w: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.</w:t>
            </w:r>
          </w:p>
        </w:tc>
        <w:tc>
          <w:tcPr>
            <w:tcW w:w="2145" w:type="dxa"/>
          </w:tcPr>
          <w:p w14:paraId="57DCEABF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Ритуальная деятельность</w:t>
            </w:r>
          </w:p>
        </w:tc>
        <w:tc>
          <w:tcPr>
            <w:tcW w:w="3260" w:type="dxa"/>
          </w:tcPr>
          <w:p w14:paraId="512684AA" w14:textId="77777777" w:rsidR="004631CA" w:rsidRPr="00E80933" w:rsidRDefault="004631CA" w:rsidP="0008482D">
            <w:pPr>
              <w:pStyle w:val="ConsPlusNormal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Размещение кладбищ, крематориев и мест захоронения; размещение соответствующих культовых сооружений; осуществление деятельности по производству продукции ритуально-обрядового назначения</w:t>
            </w:r>
          </w:p>
        </w:tc>
        <w:tc>
          <w:tcPr>
            <w:tcW w:w="1648" w:type="dxa"/>
          </w:tcPr>
          <w:p w14:paraId="4DBC6172" w14:textId="77777777" w:rsidR="004631CA" w:rsidRPr="00E80933" w:rsidRDefault="004631CA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E80933">
              <w:rPr>
                <w:rFonts w:ascii="Times New Roman" w:hAnsi="Times New Roman" w:cs="Times New Roman"/>
                <w:sz w:val="26"/>
                <w:szCs w:val="26"/>
              </w:rPr>
              <w:t>12.1</w:t>
            </w:r>
          </w:p>
        </w:tc>
        <w:tc>
          <w:tcPr>
            <w:tcW w:w="1960" w:type="dxa"/>
          </w:tcPr>
          <w:p w14:paraId="4EF33DA3" w14:textId="42B9887C" w:rsidR="004631CA" w:rsidRPr="00B41233" w:rsidRDefault="00197531" w:rsidP="0008482D">
            <w:pPr>
              <w:pStyle w:val="ConsPlusNormal"/>
              <w:jc w:val="right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12,97</w:t>
            </w:r>
          </w:p>
        </w:tc>
      </w:tr>
    </w:tbl>
    <w:p w14:paraId="09CB9CB3" w14:textId="70E7C55C" w:rsidR="004631CA" w:rsidRDefault="004631CA" w:rsidP="004631CA">
      <w:pPr>
        <w:rPr>
          <w:sz w:val="28"/>
          <w:szCs w:val="28"/>
        </w:rPr>
      </w:pPr>
    </w:p>
    <w:p w14:paraId="068B50AA" w14:textId="29A22F26" w:rsidR="000C3AD5" w:rsidRDefault="000C3AD5" w:rsidP="004631CA">
      <w:pPr>
        <w:rPr>
          <w:sz w:val="28"/>
          <w:szCs w:val="28"/>
        </w:rPr>
      </w:pPr>
    </w:p>
    <w:p w14:paraId="4DF790C8" w14:textId="2D7A298A" w:rsidR="000C3AD5" w:rsidRDefault="000C3AD5" w:rsidP="004631CA">
      <w:pPr>
        <w:rPr>
          <w:sz w:val="28"/>
          <w:szCs w:val="28"/>
        </w:rPr>
      </w:pPr>
    </w:p>
    <w:p w14:paraId="6BCD474F" w14:textId="15327D18" w:rsidR="000C3AD5" w:rsidRPr="00EB2560" w:rsidRDefault="000C3AD5" w:rsidP="000C3AD5">
      <w:pPr>
        <w:pStyle w:val="ConsPlusNormal"/>
        <w:jc w:val="right"/>
        <w:outlineLvl w:val="0"/>
        <w:rPr>
          <w:rFonts w:ascii="Times New Roman" w:hAnsi="Times New Roman" w:cs="Times New Roman"/>
          <w:sz w:val="28"/>
          <w:szCs w:val="28"/>
        </w:rPr>
      </w:pPr>
      <w:r w:rsidRPr="00EB2560">
        <w:rPr>
          <w:rFonts w:ascii="Times New Roman" w:hAnsi="Times New Roman" w:cs="Times New Roman"/>
          <w:sz w:val="28"/>
          <w:szCs w:val="28"/>
        </w:rPr>
        <w:t xml:space="preserve">Приложение </w:t>
      </w:r>
      <w:r>
        <w:rPr>
          <w:rFonts w:ascii="Times New Roman" w:hAnsi="Times New Roman" w:cs="Times New Roman"/>
          <w:sz w:val="28"/>
          <w:szCs w:val="28"/>
        </w:rPr>
        <w:t>2</w:t>
      </w:r>
    </w:p>
    <w:p w14:paraId="3D359324" w14:textId="77777777" w:rsidR="000C3AD5" w:rsidRPr="00EB2560" w:rsidRDefault="000C3AD5" w:rsidP="000C3A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B2560">
        <w:rPr>
          <w:rFonts w:ascii="Times New Roman" w:hAnsi="Times New Roman" w:cs="Times New Roman"/>
          <w:sz w:val="28"/>
          <w:szCs w:val="28"/>
        </w:rPr>
        <w:t xml:space="preserve">к решению Думы Чугуевского </w:t>
      </w:r>
    </w:p>
    <w:p w14:paraId="4B5AA637" w14:textId="77777777" w:rsidR="000C3AD5" w:rsidRPr="00EB2560" w:rsidRDefault="000C3AD5" w:rsidP="000C3A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B2560">
        <w:rPr>
          <w:rFonts w:ascii="Times New Roman" w:hAnsi="Times New Roman" w:cs="Times New Roman"/>
          <w:sz w:val="28"/>
          <w:szCs w:val="28"/>
        </w:rPr>
        <w:t>муниципального округа</w:t>
      </w:r>
    </w:p>
    <w:p w14:paraId="6FA77986" w14:textId="77777777" w:rsidR="000C3AD5" w:rsidRPr="00EB2560" w:rsidRDefault="000C3AD5" w:rsidP="000C3AD5">
      <w:pPr>
        <w:pStyle w:val="ConsPlusNormal"/>
        <w:jc w:val="right"/>
        <w:rPr>
          <w:rFonts w:ascii="Times New Roman" w:hAnsi="Times New Roman" w:cs="Times New Roman"/>
          <w:sz w:val="28"/>
          <w:szCs w:val="28"/>
        </w:rPr>
      </w:pPr>
      <w:r w:rsidRPr="00EB2560">
        <w:rPr>
          <w:rFonts w:ascii="Times New Roman" w:hAnsi="Times New Roman" w:cs="Times New Roman"/>
          <w:sz w:val="28"/>
          <w:szCs w:val="28"/>
        </w:rPr>
        <w:t>от _____________ № ______</w:t>
      </w:r>
    </w:p>
    <w:p w14:paraId="06EDF8F4" w14:textId="77777777" w:rsidR="000C3AD5" w:rsidRPr="00EB2560" w:rsidRDefault="000C3AD5" w:rsidP="000C3AD5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</w:p>
    <w:p w14:paraId="72745213" w14:textId="77777777" w:rsidR="000C3AD5" w:rsidRPr="00EB2560" w:rsidRDefault="000C3AD5" w:rsidP="000C3AD5">
      <w:pPr>
        <w:pStyle w:val="ConsPlusTitle"/>
        <w:jc w:val="center"/>
        <w:rPr>
          <w:rFonts w:ascii="Times New Roman" w:hAnsi="Times New Roman" w:cs="Times New Roman"/>
          <w:sz w:val="28"/>
          <w:szCs w:val="28"/>
        </w:rPr>
      </w:pPr>
    </w:p>
    <w:p w14:paraId="737D8DE6" w14:textId="6488149E" w:rsidR="000C3AD5" w:rsidRDefault="000C3AD5" w:rsidP="000C3AD5">
      <w:pPr>
        <w:jc w:val="center"/>
        <w:rPr>
          <w:rFonts w:eastAsiaTheme="minorEastAsia"/>
          <w:b/>
          <w:sz w:val="28"/>
          <w:szCs w:val="28"/>
        </w:rPr>
      </w:pPr>
      <w:r w:rsidRPr="00EB2560">
        <w:rPr>
          <w:rFonts w:eastAsiaTheme="minorEastAsia"/>
          <w:b/>
          <w:sz w:val="28"/>
          <w:szCs w:val="28"/>
        </w:rPr>
        <w:t xml:space="preserve">Размеры </w:t>
      </w:r>
      <w:r>
        <w:rPr>
          <w:rFonts w:eastAsiaTheme="minorEastAsia"/>
          <w:b/>
          <w:sz w:val="28"/>
          <w:szCs w:val="28"/>
        </w:rPr>
        <w:t xml:space="preserve">корректирующего </w:t>
      </w:r>
      <w:r w:rsidRPr="00EB2560">
        <w:rPr>
          <w:rFonts w:eastAsiaTheme="minorEastAsia"/>
          <w:b/>
          <w:sz w:val="28"/>
          <w:szCs w:val="28"/>
        </w:rPr>
        <w:t>коэффициента, применяемого при расчете арендной платы за земельные участки, находящиеся в собственности Чугуевского муниципального округа</w:t>
      </w:r>
      <w:r>
        <w:rPr>
          <w:rFonts w:eastAsiaTheme="minorEastAsia"/>
          <w:b/>
          <w:sz w:val="28"/>
          <w:szCs w:val="28"/>
        </w:rPr>
        <w:t>,</w:t>
      </w:r>
      <w:r w:rsidRPr="00EB2560">
        <w:t xml:space="preserve"> </w:t>
      </w:r>
      <w:r w:rsidRPr="00EB2560">
        <w:rPr>
          <w:rFonts w:eastAsiaTheme="minorEastAsia"/>
          <w:b/>
          <w:sz w:val="28"/>
          <w:szCs w:val="28"/>
        </w:rPr>
        <w:t>предоставленные в аренду без торгов</w:t>
      </w:r>
    </w:p>
    <w:p w14:paraId="538BD461" w14:textId="77777777" w:rsidR="009D3BDF" w:rsidRDefault="009D3BDF" w:rsidP="000C3AD5">
      <w:pPr>
        <w:jc w:val="center"/>
        <w:rPr>
          <w:rFonts w:eastAsiaTheme="minorEastAsia"/>
          <w:b/>
          <w:sz w:val="28"/>
          <w:szCs w:val="28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680"/>
        <w:gridCol w:w="6520"/>
        <w:gridCol w:w="1871"/>
      </w:tblGrid>
      <w:tr w:rsidR="009D3BDF" w14:paraId="1DBE17C7" w14:textId="77777777" w:rsidTr="0008482D">
        <w:tc>
          <w:tcPr>
            <w:tcW w:w="680" w:type="dxa"/>
          </w:tcPr>
          <w:p w14:paraId="3C82AA3A" w14:textId="4430040C" w:rsidR="009D3BDF" w:rsidRPr="009D3BDF" w:rsidRDefault="009D3BDF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№</w:t>
            </w: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 xml:space="preserve"> п/п</w:t>
            </w:r>
          </w:p>
        </w:tc>
        <w:tc>
          <w:tcPr>
            <w:tcW w:w="6520" w:type="dxa"/>
          </w:tcPr>
          <w:p w14:paraId="7BC93D2C" w14:textId="77777777" w:rsidR="009D3BDF" w:rsidRPr="009D3BDF" w:rsidRDefault="009D3BDF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Категория арендаторов</w:t>
            </w:r>
          </w:p>
        </w:tc>
        <w:tc>
          <w:tcPr>
            <w:tcW w:w="1871" w:type="dxa"/>
          </w:tcPr>
          <w:p w14:paraId="723CB379" w14:textId="77777777" w:rsidR="009D3BDF" w:rsidRPr="009D3BDF" w:rsidRDefault="009D3BDF" w:rsidP="0008482D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Размер корректирующего коэффициента (Ккор)</w:t>
            </w:r>
          </w:p>
        </w:tc>
      </w:tr>
      <w:tr w:rsidR="009D3BDF" w14:paraId="7E4C8AC3" w14:textId="77777777" w:rsidTr="0008482D">
        <w:tc>
          <w:tcPr>
            <w:tcW w:w="680" w:type="dxa"/>
          </w:tcPr>
          <w:p w14:paraId="20A2F9A6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1.</w:t>
            </w:r>
          </w:p>
        </w:tc>
        <w:tc>
          <w:tcPr>
            <w:tcW w:w="6520" w:type="dxa"/>
          </w:tcPr>
          <w:p w14:paraId="27500C4E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 xml:space="preserve">Герои Советского Союза, Герои Российской Федерации, полные кавалеры ордена Славы </w:t>
            </w:r>
            <w:hyperlink w:anchor="P874">
              <w:r w:rsidRPr="009D3BDF">
                <w:rPr>
                  <w:rFonts w:ascii="Times New Roman" w:hAnsi="Times New Roman" w:cs="Times New Roman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1871" w:type="dxa"/>
          </w:tcPr>
          <w:p w14:paraId="44F4CC40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</w:tr>
      <w:tr w:rsidR="009D3BDF" w14:paraId="00C414EE" w14:textId="77777777" w:rsidTr="0008482D">
        <w:tc>
          <w:tcPr>
            <w:tcW w:w="680" w:type="dxa"/>
          </w:tcPr>
          <w:p w14:paraId="59746109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2.</w:t>
            </w:r>
          </w:p>
        </w:tc>
        <w:tc>
          <w:tcPr>
            <w:tcW w:w="6520" w:type="dxa"/>
          </w:tcPr>
          <w:p w14:paraId="60BB7C65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 xml:space="preserve">Инвалиды, имеющие I и II группу инвалидности </w:t>
            </w:r>
            <w:hyperlink w:anchor="P874">
              <w:r w:rsidRPr="009D3BDF">
                <w:rPr>
                  <w:rFonts w:ascii="Times New Roman" w:hAnsi="Times New Roman" w:cs="Times New Roman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1871" w:type="dxa"/>
          </w:tcPr>
          <w:p w14:paraId="13A01EA3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</w:tr>
      <w:tr w:rsidR="009D3BDF" w14:paraId="52CC6057" w14:textId="77777777" w:rsidTr="0008482D">
        <w:tc>
          <w:tcPr>
            <w:tcW w:w="680" w:type="dxa"/>
          </w:tcPr>
          <w:p w14:paraId="7D63AD66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3.</w:t>
            </w:r>
          </w:p>
        </w:tc>
        <w:tc>
          <w:tcPr>
            <w:tcW w:w="6520" w:type="dxa"/>
          </w:tcPr>
          <w:p w14:paraId="74001212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 xml:space="preserve">Ветераны и инвалиды Великой Отечественной войны </w:t>
            </w:r>
            <w:hyperlink w:anchor="P874">
              <w:r w:rsidRPr="009D3BDF">
                <w:rPr>
                  <w:rFonts w:ascii="Times New Roman" w:hAnsi="Times New Roman" w:cs="Times New Roman"/>
                  <w:sz w:val="26"/>
                  <w:szCs w:val="26"/>
                </w:rPr>
                <w:t>&lt;*&gt;</w:t>
              </w:r>
            </w:hyperlink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/</w:t>
            </w:r>
            <w:hyperlink w:anchor="P875">
              <w:r w:rsidRPr="009D3BDF">
                <w:rPr>
                  <w:rFonts w:ascii="Times New Roman" w:hAnsi="Times New Roman" w:cs="Times New Roman"/>
                  <w:sz w:val="26"/>
                  <w:szCs w:val="26"/>
                </w:rPr>
                <w:t>&lt;**&gt;</w:t>
              </w:r>
            </w:hyperlink>
          </w:p>
        </w:tc>
        <w:tc>
          <w:tcPr>
            <w:tcW w:w="1871" w:type="dxa"/>
          </w:tcPr>
          <w:p w14:paraId="41C23732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0,01</w:t>
            </w:r>
          </w:p>
        </w:tc>
      </w:tr>
      <w:tr w:rsidR="009D3BDF" w14:paraId="02FF3933" w14:textId="77777777" w:rsidTr="0008482D">
        <w:tc>
          <w:tcPr>
            <w:tcW w:w="680" w:type="dxa"/>
          </w:tcPr>
          <w:p w14:paraId="0598C805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4.</w:t>
            </w:r>
          </w:p>
        </w:tc>
        <w:tc>
          <w:tcPr>
            <w:tcW w:w="6520" w:type="dxa"/>
          </w:tcPr>
          <w:p w14:paraId="513E1632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 xml:space="preserve">Ветераны и инвалиды боевых действий </w:t>
            </w:r>
            <w:hyperlink w:anchor="P874">
              <w:r w:rsidRPr="009D3BDF">
                <w:rPr>
                  <w:rFonts w:ascii="Times New Roman" w:hAnsi="Times New Roman" w:cs="Times New Roman"/>
                  <w:sz w:val="26"/>
                  <w:szCs w:val="26"/>
                </w:rPr>
                <w:t>&lt;*&gt;</w:t>
              </w:r>
            </w:hyperlink>
          </w:p>
        </w:tc>
        <w:tc>
          <w:tcPr>
            <w:tcW w:w="1871" w:type="dxa"/>
          </w:tcPr>
          <w:p w14:paraId="55E666B6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</w:tr>
      <w:tr w:rsidR="009D3BDF" w14:paraId="54F7105D" w14:textId="77777777" w:rsidTr="0008482D">
        <w:tc>
          <w:tcPr>
            <w:tcW w:w="680" w:type="dxa"/>
          </w:tcPr>
          <w:p w14:paraId="14420E48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5.</w:t>
            </w:r>
          </w:p>
        </w:tc>
        <w:tc>
          <w:tcPr>
            <w:tcW w:w="6520" w:type="dxa"/>
          </w:tcPr>
          <w:p w14:paraId="452A8ED7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 xml:space="preserve">Пенсионеры </w:t>
            </w:r>
            <w:hyperlink w:anchor="P875">
              <w:r w:rsidRPr="009D3BDF">
                <w:rPr>
                  <w:rFonts w:ascii="Times New Roman" w:hAnsi="Times New Roman" w:cs="Times New Roman"/>
                  <w:sz w:val="26"/>
                  <w:szCs w:val="26"/>
                </w:rPr>
                <w:t>&lt;**&gt;</w:t>
              </w:r>
            </w:hyperlink>
          </w:p>
        </w:tc>
        <w:tc>
          <w:tcPr>
            <w:tcW w:w="1871" w:type="dxa"/>
          </w:tcPr>
          <w:p w14:paraId="0CB69ECF" w14:textId="77777777" w:rsidR="009D3BDF" w:rsidRPr="009D3BDF" w:rsidRDefault="009D3BDF" w:rsidP="009D3BDF">
            <w:pPr>
              <w:pStyle w:val="ConsPlusNormal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 w:rsidRPr="009D3BDF">
              <w:rPr>
                <w:rFonts w:ascii="Times New Roman" w:hAnsi="Times New Roman" w:cs="Times New Roman"/>
                <w:sz w:val="26"/>
                <w:szCs w:val="26"/>
              </w:rPr>
              <w:t>0,5</w:t>
            </w:r>
          </w:p>
        </w:tc>
      </w:tr>
    </w:tbl>
    <w:p w14:paraId="6BAD4AD5" w14:textId="77777777" w:rsidR="009D3BDF" w:rsidRDefault="009D3BDF" w:rsidP="009D3BDF">
      <w:pPr>
        <w:pStyle w:val="ConsPlusNormal"/>
        <w:jc w:val="both"/>
      </w:pPr>
    </w:p>
    <w:p w14:paraId="530261BD" w14:textId="77777777" w:rsidR="009D3BDF" w:rsidRPr="009D3BDF" w:rsidRDefault="009D3BDF" w:rsidP="009D3B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4" w:name="P874"/>
      <w:bookmarkEnd w:id="4"/>
      <w:r w:rsidRPr="009D3BDF">
        <w:rPr>
          <w:rFonts w:ascii="Times New Roman" w:hAnsi="Times New Roman" w:cs="Times New Roman"/>
          <w:sz w:val="26"/>
          <w:szCs w:val="26"/>
        </w:rPr>
        <w:t>&lt;*&gt; - в отношении только одного земельного участка, предоставленного для строительства и эксплуатации индивидуальных жилых домов, ведения садоводства, огородничества, для ведения личного подсобного хозяйства;</w:t>
      </w:r>
    </w:p>
    <w:p w14:paraId="1D6C7318" w14:textId="77777777" w:rsidR="009D3BDF" w:rsidRPr="009D3BDF" w:rsidRDefault="009D3BDF" w:rsidP="009D3BDF">
      <w:pPr>
        <w:pStyle w:val="ConsPlusNormal"/>
        <w:spacing w:before="220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bookmarkStart w:id="5" w:name="P875"/>
      <w:bookmarkEnd w:id="5"/>
      <w:r w:rsidRPr="009D3BDF">
        <w:rPr>
          <w:rFonts w:ascii="Times New Roman" w:hAnsi="Times New Roman" w:cs="Times New Roman"/>
          <w:sz w:val="26"/>
          <w:szCs w:val="26"/>
        </w:rPr>
        <w:t>&lt;**&gt; - в отношении только одного земельного участка, предоставленного для целей ведения дачного хозяйства, личного подсобного хозяйства, садоводства, эксплуатации гаражей.</w:t>
      </w:r>
    </w:p>
    <w:p w14:paraId="429867A7" w14:textId="77777777" w:rsidR="000C3AD5" w:rsidRPr="009D3BDF" w:rsidRDefault="000C3AD5" w:rsidP="004631CA">
      <w:pPr>
        <w:rPr>
          <w:rFonts w:eastAsiaTheme="minorEastAsia"/>
          <w:sz w:val="26"/>
          <w:szCs w:val="26"/>
        </w:rPr>
      </w:pPr>
    </w:p>
    <w:sectPr w:rsidR="000C3AD5" w:rsidRPr="009D3BDF" w:rsidSect="00AD4510">
      <w:pgSz w:w="11906" w:h="16838"/>
      <w:pgMar w:top="113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6A8"/>
    <w:rsid w:val="0004136E"/>
    <w:rsid w:val="00095BED"/>
    <w:rsid w:val="000C3AD5"/>
    <w:rsid w:val="001011B6"/>
    <w:rsid w:val="00197531"/>
    <w:rsid w:val="001E7CF0"/>
    <w:rsid w:val="002C5A13"/>
    <w:rsid w:val="002E30A3"/>
    <w:rsid w:val="00372368"/>
    <w:rsid w:val="0038075F"/>
    <w:rsid w:val="003B0513"/>
    <w:rsid w:val="003B77F6"/>
    <w:rsid w:val="004631CA"/>
    <w:rsid w:val="00502FD7"/>
    <w:rsid w:val="005F2547"/>
    <w:rsid w:val="005F275A"/>
    <w:rsid w:val="006218A0"/>
    <w:rsid w:val="006875F4"/>
    <w:rsid w:val="006C0B06"/>
    <w:rsid w:val="00760F4F"/>
    <w:rsid w:val="00792D08"/>
    <w:rsid w:val="007A7A78"/>
    <w:rsid w:val="00843C3E"/>
    <w:rsid w:val="008B6DC9"/>
    <w:rsid w:val="0098030A"/>
    <w:rsid w:val="009966EC"/>
    <w:rsid w:val="009D1B51"/>
    <w:rsid w:val="009D3BDF"/>
    <w:rsid w:val="00A01485"/>
    <w:rsid w:val="00AB695C"/>
    <w:rsid w:val="00AD4510"/>
    <w:rsid w:val="00B23781"/>
    <w:rsid w:val="00B41233"/>
    <w:rsid w:val="00BC5DEF"/>
    <w:rsid w:val="00BD629B"/>
    <w:rsid w:val="00C04838"/>
    <w:rsid w:val="00C476A8"/>
    <w:rsid w:val="00C62AAF"/>
    <w:rsid w:val="00C93CE5"/>
    <w:rsid w:val="00CB399A"/>
    <w:rsid w:val="00D40C84"/>
    <w:rsid w:val="00D47EC7"/>
    <w:rsid w:val="00E70401"/>
    <w:rsid w:val="00EB2560"/>
    <w:rsid w:val="00FD0358"/>
    <w:rsid w:val="00FE4E30"/>
    <w:rsid w:val="00FF37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BD1D68"/>
  <w15:docId w15:val="{6ADE146A-0424-42B7-B25F-DF3734F393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476A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C476A8"/>
    <w:pPr>
      <w:jc w:val="center"/>
    </w:pPr>
    <w:rPr>
      <w:b/>
      <w:bCs/>
      <w:sz w:val="28"/>
    </w:rPr>
  </w:style>
  <w:style w:type="character" w:customStyle="1" w:styleId="a4">
    <w:name w:val="Заголовок Знак"/>
    <w:basedOn w:val="a0"/>
    <w:link w:val="a3"/>
    <w:rsid w:val="00C476A8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paragraph" w:customStyle="1" w:styleId="ConsPlusNormal">
    <w:name w:val="ConsPlusNormal"/>
    <w:rsid w:val="00760F4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760F4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3117</Words>
  <Characters>17773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20849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KuzmenchukNV</dc:creator>
  <cp:lastModifiedBy>dumachuguevka@mail.ru</cp:lastModifiedBy>
  <cp:revision>2</cp:revision>
  <cp:lastPrinted>2021-02-18T07:18:00Z</cp:lastPrinted>
  <dcterms:created xsi:type="dcterms:W3CDTF">2023-05-29T02:35:00Z</dcterms:created>
  <dcterms:modified xsi:type="dcterms:W3CDTF">2023-05-29T02:35:00Z</dcterms:modified>
</cp:coreProperties>
</file>