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1BA1B" w14:textId="77777777" w:rsidR="00AA0233" w:rsidRDefault="00AA0233" w:rsidP="00AA0233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1D2014C5" wp14:editId="72C98DC0">
            <wp:simplePos x="0" y="0"/>
            <wp:positionH relativeFrom="column">
              <wp:posOffset>2628265</wp:posOffset>
            </wp:positionH>
            <wp:positionV relativeFrom="paragraph">
              <wp:posOffset>-442595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D72DB" w14:textId="77777777" w:rsidR="00AA0233" w:rsidRDefault="00AA0233" w:rsidP="00AA023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D1BF541" w14:textId="77777777" w:rsidR="00AA0233" w:rsidRDefault="00AA0233" w:rsidP="00AA023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49C9336" w14:textId="77777777" w:rsidR="00AA0233" w:rsidRDefault="00AA0233" w:rsidP="00AA0233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5C834DE" w14:textId="77777777" w:rsidR="00AA0233" w:rsidRDefault="00AA0233" w:rsidP="00AA0233">
      <w:pPr>
        <w:tabs>
          <w:tab w:val="left" w:pos="0"/>
        </w:tabs>
        <w:rPr>
          <w:sz w:val="32"/>
        </w:rPr>
      </w:pPr>
    </w:p>
    <w:p w14:paraId="0CA0EF9C" w14:textId="77777777" w:rsidR="00AA0233" w:rsidRDefault="00AA0233" w:rsidP="00AA023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52" w:type="dxa"/>
        <w:tblLook w:val="0000" w:firstRow="0" w:lastRow="0" w:firstColumn="0" w:lastColumn="0" w:noHBand="0" w:noVBand="0"/>
      </w:tblPr>
      <w:tblGrid>
        <w:gridCol w:w="2708"/>
        <w:gridCol w:w="4794"/>
        <w:gridCol w:w="1552"/>
        <w:gridCol w:w="298"/>
      </w:tblGrid>
      <w:tr w:rsidR="00AA0233" w:rsidRPr="00FA138D" w14:paraId="7793A0C2" w14:textId="77777777" w:rsidTr="004170D9">
        <w:trPr>
          <w:gridAfter w:val="1"/>
          <w:wAfter w:w="298" w:type="dxa"/>
          <w:trHeight w:val="561"/>
        </w:trPr>
        <w:tc>
          <w:tcPr>
            <w:tcW w:w="2708" w:type="dxa"/>
          </w:tcPr>
          <w:p w14:paraId="1514E7AD" w14:textId="3D5E5F8D" w:rsidR="00AA0233" w:rsidRPr="00FA138D" w:rsidRDefault="00AA0233" w:rsidP="004170D9">
            <w:pPr>
              <w:jc w:val="both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от </w:t>
            </w:r>
            <w:r w:rsidR="00EA5A52" w:rsidRPr="00EA5A52">
              <w:rPr>
                <w:sz w:val="28"/>
                <w:szCs w:val="28"/>
                <w:u w:val="single"/>
              </w:rPr>
              <w:t>2</w:t>
            </w:r>
            <w:r w:rsidRPr="00EA5A52">
              <w:rPr>
                <w:sz w:val="28"/>
                <w:szCs w:val="28"/>
                <w:u w:val="single"/>
              </w:rPr>
              <w:t>1.</w:t>
            </w:r>
            <w:r w:rsidRPr="00FA138D">
              <w:rPr>
                <w:sz w:val="28"/>
                <w:szCs w:val="28"/>
                <w:u w:val="single"/>
              </w:rPr>
              <w:t>02.202</w:t>
            </w:r>
            <w:r w:rsidR="00EA5A52">
              <w:rPr>
                <w:sz w:val="28"/>
                <w:szCs w:val="28"/>
                <w:u w:val="single"/>
              </w:rPr>
              <w:t>5</w:t>
            </w:r>
          </w:p>
        </w:tc>
        <w:tc>
          <w:tcPr>
            <w:tcW w:w="4794" w:type="dxa"/>
          </w:tcPr>
          <w:p w14:paraId="5E088D92" w14:textId="77777777" w:rsidR="00AA0233" w:rsidRPr="00FA138D" w:rsidRDefault="00AA0233" w:rsidP="004170D9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092BFCF3" w14:textId="56BDEA2A" w:rsidR="00AA0233" w:rsidRPr="00FA138D" w:rsidRDefault="00AA0233" w:rsidP="004170D9">
            <w:pPr>
              <w:jc w:val="right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№ </w:t>
            </w:r>
            <w:r w:rsidR="00EA5A52" w:rsidRPr="00EA5A52">
              <w:rPr>
                <w:sz w:val="28"/>
                <w:szCs w:val="28"/>
                <w:u w:val="single"/>
              </w:rPr>
              <w:t>658</w:t>
            </w:r>
          </w:p>
        </w:tc>
      </w:tr>
      <w:tr w:rsidR="00AA0233" w:rsidRPr="00FA138D" w14:paraId="1AF94BB7" w14:textId="77777777" w:rsidTr="004170D9">
        <w:trPr>
          <w:trHeight w:val="501"/>
        </w:trPr>
        <w:tc>
          <w:tcPr>
            <w:tcW w:w="9352" w:type="dxa"/>
            <w:gridSpan w:val="4"/>
          </w:tcPr>
          <w:p w14:paraId="758B324D" w14:textId="66E1628C" w:rsidR="00534B86" w:rsidRDefault="00534B86" w:rsidP="00534B8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</w:t>
            </w:r>
            <w:proofErr w:type="gramStart"/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утверждении</w:t>
            </w:r>
            <w:r>
              <w:t xml:space="preserve"> </w:t>
            </w:r>
            <w:r w:rsidR="00B61F7F">
              <w:t xml:space="preserve"> </w:t>
            </w:r>
            <w:r w:rsidR="00B61F7F" w:rsidRPr="00B61F7F">
              <w:rPr>
                <w:rFonts w:eastAsia="Calibri"/>
                <w:b/>
                <w:sz w:val="28"/>
                <w:szCs w:val="28"/>
                <w:lang w:eastAsia="en-US"/>
              </w:rPr>
              <w:t>Отчет</w:t>
            </w:r>
            <w:r w:rsidR="004B32CE">
              <w:rPr>
                <w:rFonts w:eastAsia="Calibri"/>
                <w:b/>
                <w:sz w:val="28"/>
                <w:szCs w:val="28"/>
                <w:lang w:eastAsia="en-US"/>
              </w:rPr>
              <w:t>а</w:t>
            </w:r>
            <w:proofErr w:type="gramEnd"/>
            <w:r w:rsidR="00B61F7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</w:t>
            </w:r>
            <w:r w:rsidR="00B61F7F" w:rsidRPr="00B61F7F">
              <w:rPr>
                <w:rFonts w:eastAsia="Calibri"/>
                <w:b/>
                <w:sz w:val="28"/>
                <w:szCs w:val="28"/>
                <w:lang w:eastAsia="en-US"/>
              </w:rPr>
              <w:t xml:space="preserve"> результатах исполнения </w:t>
            </w: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программы </w:t>
            </w:r>
          </w:p>
          <w:p w14:paraId="7815AFAD" w14:textId="33A04ADF" w:rsidR="00534B86" w:rsidRPr="00534B86" w:rsidRDefault="00534B86" w:rsidP="00534B8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(прогнозного плана) приватизации муниципального имущества Чугуевского муниципального округа за 202</w:t>
            </w:r>
            <w:r w:rsidR="00EA5A52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год</w:t>
            </w:r>
          </w:p>
          <w:p w14:paraId="73017BDA" w14:textId="77777777" w:rsidR="00AA0233" w:rsidRPr="00FA138D" w:rsidRDefault="00AA0233" w:rsidP="004170D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8DA6626" w14:textId="77777777" w:rsidR="001A2E3F" w:rsidRDefault="001A2E3F"/>
    <w:p w14:paraId="1D8DA243" w14:textId="77777777" w:rsidR="00534B86" w:rsidRDefault="00534B86"/>
    <w:p w14:paraId="5D96B1BD" w14:textId="4A6DAF48" w:rsidR="00534B86" w:rsidRPr="00DB09E8" w:rsidRDefault="00534B86" w:rsidP="00534B86">
      <w:pPr>
        <w:pStyle w:val="2"/>
        <w:spacing w:line="360" w:lineRule="auto"/>
        <w:ind w:firstLine="709"/>
        <w:rPr>
          <w:szCs w:val="28"/>
        </w:rPr>
      </w:pPr>
      <w:r w:rsidRPr="00DB09E8">
        <w:rPr>
          <w:szCs w:val="28"/>
        </w:rPr>
        <w:t xml:space="preserve">В соответствии с </w:t>
      </w:r>
      <w:r w:rsidRPr="00DB09E8">
        <w:rPr>
          <w:rFonts w:eastAsiaTheme="minorHAnsi"/>
          <w:szCs w:val="28"/>
          <w:lang w:eastAsia="en-US"/>
        </w:rPr>
        <w:t xml:space="preserve">Уставом Чугуевского муниципального округа, </w:t>
      </w:r>
      <w:r w:rsidRPr="00DB09E8">
        <w:rPr>
          <w:szCs w:val="28"/>
        </w:rPr>
        <w:t xml:space="preserve">решением Думы Чугуевского муниципального округа </w:t>
      </w:r>
      <w:r w:rsidR="004306FC" w:rsidRPr="004306FC">
        <w:rPr>
          <w:szCs w:val="28"/>
        </w:rPr>
        <w:t xml:space="preserve">26 апреля 2024 года № 586 </w:t>
      </w:r>
      <w:r w:rsidRPr="004306FC">
        <w:rPr>
          <w:szCs w:val="28"/>
        </w:rPr>
        <w:t xml:space="preserve">«Об утверждении программы (прогнозного </w:t>
      </w:r>
      <w:r w:rsidRPr="00534B86">
        <w:rPr>
          <w:szCs w:val="28"/>
        </w:rPr>
        <w:t>плана) приватизации муниципального имущества Чугуевского муниципального округа на 202</w:t>
      </w:r>
      <w:r w:rsidR="00EA5A52">
        <w:rPr>
          <w:szCs w:val="28"/>
        </w:rPr>
        <w:t>4</w:t>
      </w:r>
      <w:r w:rsidRPr="00534B86">
        <w:rPr>
          <w:szCs w:val="28"/>
        </w:rPr>
        <w:t xml:space="preserve"> год»</w:t>
      </w:r>
      <w:r w:rsidRPr="00DB09E8">
        <w:rPr>
          <w:szCs w:val="28"/>
        </w:rPr>
        <w:t xml:space="preserve">, Дума Чугуевского муниципального округа </w:t>
      </w:r>
    </w:p>
    <w:p w14:paraId="792D91D9" w14:textId="77777777"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14:paraId="64412B24" w14:textId="77777777" w:rsidR="00534B86" w:rsidRPr="00DB09E8" w:rsidRDefault="00534B86" w:rsidP="00534B86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>РЕШИЛА:</w:t>
      </w:r>
    </w:p>
    <w:p w14:paraId="3320E0EA" w14:textId="77777777"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14:paraId="0F614CE0" w14:textId="329C435F" w:rsidR="00534B86" w:rsidRPr="00DB09E8" w:rsidRDefault="00534B86" w:rsidP="00534B86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ab/>
        <w:t>1.</w:t>
      </w:r>
      <w:r>
        <w:rPr>
          <w:szCs w:val="28"/>
        </w:rPr>
        <w:t xml:space="preserve"> </w:t>
      </w:r>
      <w:r w:rsidRPr="00DB09E8">
        <w:rPr>
          <w:szCs w:val="28"/>
        </w:rPr>
        <w:t xml:space="preserve">Утвердить прилагаемый </w:t>
      </w:r>
      <w:r w:rsidR="004B32CE" w:rsidRPr="004B32CE">
        <w:rPr>
          <w:szCs w:val="28"/>
        </w:rPr>
        <w:t>Отчет о результатах исполнения</w:t>
      </w:r>
      <w:r w:rsidR="004B32CE" w:rsidRPr="00DB09E8">
        <w:rPr>
          <w:szCs w:val="28"/>
        </w:rPr>
        <w:t xml:space="preserve"> </w:t>
      </w:r>
      <w:r w:rsidRPr="00DB09E8">
        <w:rPr>
          <w:szCs w:val="28"/>
        </w:rPr>
        <w:t xml:space="preserve">программы </w:t>
      </w:r>
      <w:r w:rsidR="00E30AE9">
        <w:rPr>
          <w:szCs w:val="28"/>
        </w:rPr>
        <w:t>(</w:t>
      </w:r>
      <w:r w:rsidR="00E30AE9" w:rsidRPr="00DB09E8">
        <w:rPr>
          <w:szCs w:val="28"/>
        </w:rPr>
        <w:t>прогнозного плана</w:t>
      </w:r>
      <w:r w:rsidR="00E30AE9">
        <w:rPr>
          <w:szCs w:val="28"/>
        </w:rPr>
        <w:t>)</w:t>
      </w:r>
      <w:r w:rsidR="00E30AE9" w:rsidRPr="00DB09E8">
        <w:rPr>
          <w:szCs w:val="28"/>
        </w:rPr>
        <w:t xml:space="preserve"> </w:t>
      </w:r>
      <w:r w:rsidRPr="00DB09E8">
        <w:rPr>
          <w:szCs w:val="28"/>
        </w:rPr>
        <w:t>приватизации муниципального имущества Чугуевского муниципального округа за 202</w:t>
      </w:r>
      <w:r w:rsidR="00EA5A52">
        <w:rPr>
          <w:szCs w:val="28"/>
        </w:rPr>
        <w:t xml:space="preserve">4 </w:t>
      </w:r>
      <w:r w:rsidRPr="00DB09E8">
        <w:rPr>
          <w:szCs w:val="28"/>
        </w:rPr>
        <w:t>год.</w:t>
      </w:r>
    </w:p>
    <w:p w14:paraId="22CED504" w14:textId="51A54048" w:rsidR="00534B86" w:rsidRPr="00DB09E8" w:rsidRDefault="00534B86" w:rsidP="00534B86">
      <w:pPr>
        <w:pStyle w:val="2"/>
        <w:spacing w:line="360" w:lineRule="auto"/>
        <w:ind w:firstLine="708"/>
        <w:rPr>
          <w:szCs w:val="28"/>
        </w:rPr>
      </w:pPr>
      <w:r w:rsidRPr="00DB09E8">
        <w:rPr>
          <w:szCs w:val="28"/>
        </w:rPr>
        <w:t>2. Настоящее решение</w:t>
      </w:r>
      <w:r w:rsidR="008B5A31">
        <w:rPr>
          <w:szCs w:val="28"/>
        </w:rPr>
        <w:t xml:space="preserve"> вступает в силу со дня его принятия и</w:t>
      </w:r>
      <w:r w:rsidRPr="00DB09E8">
        <w:rPr>
          <w:szCs w:val="28"/>
        </w:rPr>
        <w:t xml:space="preserve"> подлежит официальному опубликованию.</w:t>
      </w:r>
      <w:r>
        <w:rPr>
          <w:szCs w:val="28"/>
        </w:rPr>
        <w:t xml:space="preserve"> </w:t>
      </w:r>
    </w:p>
    <w:p w14:paraId="73CEB14C" w14:textId="77777777"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14:paraId="5B74AF50" w14:textId="77777777" w:rsidR="00534B86" w:rsidRPr="00DB09E8" w:rsidRDefault="00534B86" w:rsidP="00534B86">
      <w:pPr>
        <w:pStyle w:val="2"/>
        <w:spacing w:line="360" w:lineRule="auto"/>
        <w:rPr>
          <w:szCs w:val="28"/>
        </w:rPr>
      </w:pPr>
    </w:p>
    <w:p w14:paraId="26766FE6" w14:textId="77777777" w:rsidR="00534B86" w:rsidRPr="00DB09E8" w:rsidRDefault="00534B86" w:rsidP="00534B86">
      <w:pPr>
        <w:pStyle w:val="2"/>
        <w:rPr>
          <w:szCs w:val="28"/>
        </w:rPr>
      </w:pPr>
      <w:r w:rsidRPr="00DB09E8">
        <w:rPr>
          <w:szCs w:val="28"/>
        </w:rPr>
        <w:t>Председатель Думы</w:t>
      </w:r>
    </w:p>
    <w:p w14:paraId="28AF8A3F" w14:textId="77777777" w:rsidR="00534B86" w:rsidRPr="00DB09E8" w:rsidRDefault="00534B86" w:rsidP="00534B86">
      <w:pPr>
        <w:pStyle w:val="2"/>
        <w:rPr>
          <w:szCs w:val="28"/>
        </w:rPr>
      </w:pPr>
      <w:r w:rsidRPr="00DB09E8">
        <w:rPr>
          <w:szCs w:val="28"/>
        </w:rPr>
        <w:t>Чугуевского муниципального округа</w:t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  <w:t xml:space="preserve">         Е.В. Пачков </w:t>
      </w:r>
    </w:p>
    <w:p w14:paraId="7157557F" w14:textId="77777777" w:rsidR="00534B86" w:rsidRDefault="00534B86" w:rsidP="00534B86">
      <w:pPr>
        <w:spacing w:line="276" w:lineRule="auto"/>
        <w:jc w:val="right"/>
        <w:rPr>
          <w:bCs/>
          <w:sz w:val="28"/>
          <w:szCs w:val="28"/>
        </w:rPr>
      </w:pPr>
    </w:p>
    <w:p w14:paraId="3E77D555" w14:textId="77777777" w:rsidR="00534B86" w:rsidRDefault="00534B86" w:rsidP="00534B86">
      <w:pPr>
        <w:spacing w:line="276" w:lineRule="auto"/>
        <w:jc w:val="right"/>
        <w:rPr>
          <w:bCs/>
          <w:sz w:val="28"/>
          <w:szCs w:val="28"/>
        </w:rPr>
      </w:pPr>
    </w:p>
    <w:p w14:paraId="164002CF" w14:textId="77777777" w:rsidR="00534B86" w:rsidRDefault="00534B86" w:rsidP="00534B86">
      <w:pPr>
        <w:spacing w:line="276" w:lineRule="auto"/>
        <w:jc w:val="right"/>
        <w:rPr>
          <w:bCs/>
          <w:sz w:val="28"/>
          <w:szCs w:val="28"/>
        </w:rPr>
      </w:pPr>
    </w:p>
    <w:p w14:paraId="30B88C60" w14:textId="6CEA4C0C" w:rsidR="00534B86" w:rsidRPr="003F0C37" w:rsidRDefault="00534B86" w:rsidP="00534B86">
      <w:pPr>
        <w:spacing w:line="276" w:lineRule="auto"/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lastRenderedPageBreak/>
        <w:t xml:space="preserve">Приложение </w:t>
      </w:r>
    </w:p>
    <w:p w14:paraId="32EE1C29" w14:textId="77777777" w:rsidR="00534B86" w:rsidRPr="003F0C37" w:rsidRDefault="00534B86" w:rsidP="00534B86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 xml:space="preserve">к решению Думы Чугуевского </w:t>
      </w:r>
    </w:p>
    <w:p w14:paraId="73BB3033" w14:textId="77777777" w:rsidR="00534B86" w:rsidRPr="003F0C37" w:rsidRDefault="00534B86" w:rsidP="00534B86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>муниципального округа</w:t>
      </w:r>
    </w:p>
    <w:p w14:paraId="6F351686" w14:textId="2B24CA0E" w:rsidR="00534B86" w:rsidRPr="003F0C37" w:rsidRDefault="00534B86" w:rsidP="00534B86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 xml:space="preserve">от </w:t>
      </w:r>
      <w:proofErr w:type="gramStart"/>
      <w:r w:rsidR="00EA5A52">
        <w:rPr>
          <w:bCs/>
          <w:sz w:val="28"/>
          <w:szCs w:val="28"/>
        </w:rPr>
        <w:t>21</w:t>
      </w:r>
      <w:r w:rsidRPr="003F0C37">
        <w:rPr>
          <w:bCs/>
          <w:sz w:val="28"/>
          <w:szCs w:val="28"/>
        </w:rPr>
        <w:t>.02.202</w:t>
      </w:r>
      <w:r w:rsidR="00EA5A52">
        <w:rPr>
          <w:bCs/>
          <w:sz w:val="28"/>
          <w:szCs w:val="28"/>
        </w:rPr>
        <w:t>5</w:t>
      </w:r>
      <w:r w:rsidRPr="003F0C37">
        <w:rPr>
          <w:bCs/>
          <w:sz w:val="28"/>
          <w:szCs w:val="28"/>
        </w:rPr>
        <w:t xml:space="preserve">  №</w:t>
      </w:r>
      <w:proofErr w:type="gramEnd"/>
      <w:r w:rsidRPr="003F0C37">
        <w:rPr>
          <w:bCs/>
          <w:sz w:val="28"/>
          <w:szCs w:val="28"/>
        </w:rPr>
        <w:t xml:space="preserve"> </w:t>
      </w:r>
      <w:r w:rsidR="00EA5A52">
        <w:rPr>
          <w:bCs/>
          <w:sz w:val="28"/>
          <w:szCs w:val="28"/>
        </w:rPr>
        <w:t>658</w:t>
      </w:r>
    </w:p>
    <w:p w14:paraId="62AE1893" w14:textId="77777777" w:rsidR="00534B86" w:rsidRPr="003F0C37" w:rsidRDefault="00534B86" w:rsidP="00534B86">
      <w:pPr>
        <w:jc w:val="right"/>
        <w:rPr>
          <w:bCs/>
          <w:sz w:val="28"/>
          <w:szCs w:val="28"/>
        </w:rPr>
      </w:pPr>
    </w:p>
    <w:p w14:paraId="4BF1B005" w14:textId="77777777" w:rsidR="003F0C37" w:rsidRPr="003F0C37" w:rsidRDefault="003F0C37" w:rsidP="003F0C37">
      <w:pPr>
        <w:jc w:val="center"/>
        <w:rPr>
          <w:b/>
          <w:sz w:val="28"/>
          <w:szCs w:val="28"/>
        </w:rPr>
      </w:pPr>
      <w:r w:rsidRPr="003F0C37">
        <w:rPr>
          <w:b/>
          <w:sz w:val="28"/>
          <w:szCs w:val="28"/>
        </w:rPr>
        <w:t xml:space="preserve">ОТЧЕТ </w:t>
      </w:r>
    </w:p>
    <w:p w14:paraId="11FA89E2" w14:textId="024FD340" w:rsidR="00E30AE9" w:rsidRDefault="004B32CE" w:rsidP="003F0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</w:t>
      </w:r>
      <w:r w:rsidR="003F0C37" w:rsidRPr="003F0C37">
        <w:rPr>
          <w:b/>
          <w:sz w:val="28"/>
          <w:szCs w:val="28"/>
        </w:rPr>
        <w:t xml:space="preserve"> исполнени</w:t>
      </w:r>
      <w:r>
        <w:rPr>
          <w:b/>
          <w:sz w:val="28"/>
          <w:szCs w:val="28"/>
        </w:rPr>
        <w:t>я</w:t>
      </w:r>
      <w:r w:rsidR="003F0C37" w:rsidRPr="003F0C37">
        <w:rPr>
          <w:b/>
          <w:sz w:val="28"/>
          <w:szCs w:val="28"/>
        </w:rPr>
        <w:t xml:space="preserve"> программы (прогнозного плана) </w:t>
      </w:r>
    </w:p>
    <w:p w14:paraId="53886350" w14:textId="77777777" w:rsidR="00E30AE9" w:rsidRDefault="003F0C37" w:rsidP="003F0C37">
      <w:pPr>
        <w:jc w:val="center"/>
        <w:rPr>
          <w:b/>
          <w:sz w:val="28"/>
          <w:szCs w:val="28"/>
        </w:rPr>
      </w:pPr>
      <w:r w:rsidRPr="003F0C37">
        <w:rPr>
          <w:b/>
          <w:sz w:val="28"/>
          <w:szCs w:val="28"/>
        </w:rPr>
        <w:t xml:space="preserve">приватизации муниципального имущества </w:t>
      </w:r>
    </w:p>
    <w:p w14:paraId="3256E774" w14:textId="3072C43E" w:rsidR="003F0C37" w:rsidRDefault="003F0C37" w:rsidP="003F0C37">
      <w:pPr>
        <w:jc w:val="center"/>
        <w:rPr>
          <w:b/>
          <w:sz w:val="28"/>
          <w:szCs w:val="28"/>
        </w:rPr>
      </w:pPr>
      <w:r w:rsidRPr="003F0C37">
        <w:rPr>
          <w:b/>
          <w:sz w:val="28"/>
          <w:szCs w:val="28"/>
        </w:rPr>
        <w:t>Чугуевского муниципального округа за 202</w:t>
      </w:r>
      <w:r w:rsidR="00EA5A52">
        <w:rPr>
          <w:b/>
          <w:sz w:val="28"/>
          <w:szCs w:val="28"/>
        </w:rPr>
        <w:t>4</w:t>
      </w:r>
      <w:r w:rsidRPr="003F0C37">
        <w:rPr>
          <w:b/>
          <w:sz w:val="28"/>
          <w:szCs w:val="28"/>
        </w:rPr>
        <w:t xml:space="preserve"> год</w:t>
      </w:r>
    </w:p>
    <w:p w14:paraId="3DDF43D5" w14:textId="77777777" w:rsidR="00A05F90" w:rsidRPr="003F0C37" w:rsidRDefault="00A05F90" w:rsidP="003F0C37">
      <w:pPr>
        <w:jc w:val="center"/>
        <w:rPr>
          <w:sz w:val="28"/>
          <w:szCs w:val="28"/>
        </w:rPr>
      </w:pPr>
    </w:p>
    <w:p w14:paraId="1B6E46D6" w14:textId="77777777" w:rsidR="00A05F90" w:rsidRPr="005F7F06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Приватизация имущества, являющегося муниципальной собственностью, регламентируется Федеральным законом от 21 декабря 2001 </w:t>
      </w:r>
      <w:r w:rsidRPr="00C44B96">
        <w:rPr>
          <w:sz w:val="28"/>
          <w:szCs w:val="28"/>
        </w:rPr>
        <w:t>года № 178-ФЗ «О приватизации государственного и муниципального имущества», постановлением Правительства Российской Федерации от 27</w:t>
      </w:r>
      <w:r>
        <w:rPr>
          <w:sz w:val="28"/>
          <w:szCs w:val="28"/>
        </w:rPr>
        <w:t xml:space="preserve"> августа </w:t>
      </w:r>
      <w:r w:rsidRPr="00C44B96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года </w:t>
      </w:r>
      <w:r w:rsidRPr="00C44B96">
        <w:rPr>
          <w:sz w:val="28"/>
          <w:szCs w:val="28"/>
        </w:rPr>
        <w:t>№ 860 «Об организации и проведении продажи государственного или муниципального имущества в электронной форме»</w:t>
      </w:r>
      <w:r>
        <w:rPr>
          <w:sz w:val="28"/>
          <w:szCs w:val="28"/>
        </w:rPr>
        <w:t xml:space="preserve">, а также местными нормативными правовыми актами и программами (прогнозными </w:t>
      </w:r>
      <w:r w:rsidRPr="005F7F06">
        <w:rPr>
          <w:sz w:val="28"/>
          <w:szCs w:val="28"/>
        </w:rPr>
        <w:t>планами) приватизации.</w:t>
      </w:r>
    </w:p>
    <w:p w14:paraId="70A04ECA" w14:textId="77777777" w:rsidR="00A05F90" w:rsidRPr="005F7F06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r w:rsidRPr="005F7F06">
        <w:rPr>
          <w:sz w:val="28"/>
          <w:szCs w:val="28"/>
        </w:rPr>
        <w:t xml:space="preserve">Думой Чугуевского муниципального округа было принято решение от 26 апреля 2024 года № 586-НПА «Об утверждении программы (прогнозного плана) приватизации муниципального имущества Чугуевского муниципального округа на 2024 год», согласно которому к приватизации предлагалось </w:t>
      </w:r>
      <w:r w:rsidRPr="005F7F06">
        <w:rPr>
          <w:rFonts w:eastAsia="Calibri"/>
          <w:sz w:val="28"/>
          <w:szCs w:val="28"/>
        </w:rPr>
        <w:t>нежилое здание- трехэтажное здание</w:t>
      </w:r>
      <w:r w:rsidRPr="005F7F06">
        <w:rPr>
          <w:sz w:val="28"/>
          <w:szCs w:val="28"/>
          <w:shd w:val="clear" w:color="auto" w:fill="FFFFFF"/>
        </w:rPr>
        <w:t xml:space="preserve"> Дома Культуры «Строитель»</w:t>
      </w:r>
      <w:r w:rsidRPr="005F7F06">
        <w:rPr>
          <w:rFonts w:eastAsia="Calibri"/>
          <w:sz w:val="28"/>
          <w:szCs w:val="28"/>
        </w:rPr>
        <w:t>, 1986 года постройки с кадастровым номером 25:23:</w:t>
      </w:r>
      <w:r w:rsidRPr="005F7F06">
        <w:rPr>
          <w:sz w:val="28"/>
          <w:szCs w:val="28"/>
          <w:shd w:val="clear" w:color="auto" w:fill="FFFFFF"/>
        </w:rPr>
        <w:t>150109:702, расположенное по адресу: Приморский край, Чугуевский район, с. Чугуевка, ул. Чапаева, д. 1 В, с</w:t>
      </w:r>
      <w:r w:rsidRPr="005F7F06">
        <w:rPr>
          <w:rFonts w:eastAsia="Calibri"/>
          <w:sz w:val="28"/>
          <w:szCs w:val="28"/>
        </w:rPr>
        <w:t xml:space="preserve"> одновременным отчуждением земельного участка с кадастровым номером </w:t>
      </w:r>
      <w:r w:rsidRPr="005F7F06">
        <w:rPr>
          <w:sz w:val="28"/>
          <w:szCs w:val="28"/>
          <w:shd w:val="clear" w:color="auto" w:fill="FFFFFF"/>
        </w:rPr>
        <w:t xml:space="preserve">25:23:150109:77, площадью </w:t>
      </w:r>
      <w:r w:rsidRPr="005F7F06">
        <w:rPr>
          <w:sz w:val="28"/>
          <w:szCs w:val="28"/>
        </w:rPr>
        <w:t xml:space="preserve">1685 </w:t>
      </w:r>
      <w:proofErr w:type="spellStart"/>
      <w:r w:rsidRPr="005F7F06">
        <w:rPr>
          <w:sz w:val="28"/>
          <w:szCs w:val="28"/>
        </w:rPr>
        <w:t>кв.м</w:t>
      </w:r>
      <w:proofErr w:type="spellEnd"/>
      <w:r w:rsidRPr="005F7F06">
        <w:rPr>
          <w:sz w:val="28"/>
          <w:szCs w:val="28"/>
        </w:rPr>
        <w:t>.</w:t>
      </w:r>
    </w:p>
    <w:p w14:paraId="50FB8D6C" w14:textId="77777777" w:rsidR="00A05F90" w:rsidRPr="005F7F06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>Начальная цена приватизируемого муниципального имущества определялась на основании отчетов об оценке, выполненных в соответствии с Федеральным законом от 29</w:t>
      </w:r>
      <w:r>
        <w:rPr>
          <w:sz w:val="28"/>
          <w:szCs w:val="28"/>
        </w:rPr>
        <w:t xml:space="preserve"> июля </w:t>
      </w:r>
      <w:r w:rsidRPr="007147C5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</w:t>
      </w:r>
      <w:r w:rsidRPr="007147C5">
        <w:rPr>
          <w:sz w:val="28"/>
          <w:szCs w:val="28"/>
        </w:rPr>
        <w:t xml:space="preserve"> № 135-ФЗ «Об оценочной деятельности в Российской Федерации</w:t>
      </w:r>
      <w:r>
        <w:rPr>
          <w:sz w:val="28"/>
          <w:szCs w:val="28"/>
        </w:rPr>
        <w:t xml:space="preserve">» и </w:t>
      </w:r>
      <w:r w:rsidRPr="007A183E">
        <w:rPr>
          <w:sz w:val="28"/>
          <w:szCs w:val="28"/>
        </w:rPr>
        <w:t xml:space="preserve">составляла </w:t>
      </w:r>
      <w:r w:rsidRPr="007A183E">
        <w:rPr>
          <w:rFonts w:eastAsia="Calibri"/>
          <w:sz w:val="28"/>
          <w:szCs w:val="28"/>
        </w:rPr>
        <w:t>1 155 492,44 рубл</w:t>
      </w:r>
      <w:r>
        <w:rPr>
          <w:rFonts w:eastAsia="Calibri"/>
          <w:sz w:val="28"/>
          <w:szCs w:val="28"/>
        </w:rPr>
        <w:t>я</w:t>
      </w:r>
      <w:r w:rsidRPr="005F7F06">
        <w:rPr>
          <w:bCs/>
          <w:sz w:val="28"/>
          <w:szCs w:val="28"/>
        </w:rPr>
        <w:t>.</w:t>
      </w:r>
    </w:p>
    <w:p w14:paraId="5D6D53C1" w14:textId="77777777" w:rsidR="00A05F90" w:rsidRPr="007147C5" w:rsidRDefault="00A05F90" w:rsidP="00A05F9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В соответствии с Федеральным законом от 01 апреля 2019 года № 45-ФЗ «О внесении изменений в Федеральный закон «О приватизации государственного и муниципального имущества» процедура продажи муниципального имущества осуществляется исключительно в электронной форме. </w:t>
      </w:r>
    </w:p>
    <w:p w14:paraId="4633060E" w14:textId="77777777" w:rsidR="00A05F90" w:rsidRPr="007147C5" w:rsidRDefault="00A05F90" w:rsidP="00A05F9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Администрация Чугуевского муниципального округа прошла процедуру аккредитации на электронной площадке АО «Единая электронная торговая площадка». </w:t>
      </w:r>
    </w:p>
    <w:p w14:paraId="2E7C12FD" w14:textId="77777777" w:rsidR="00A05F90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Аукцион объявлялся трижды: </w:t>
      </w:r>
    </w:p>
    <w:p w14:paraId="68F14DD2" w14:textId="77777777" w:rsidR="00A05F90" w:rsidRPr="00BB0A26" w:rsidRDefault="00A05F90" w:rsidP="00A05F90">
      <w:pPr>
        <w:pStyle w:val="a5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B0A26">
        <w:rPr>
          <w:bCs/>
          <w:sz w:val="28"/>
          <w:szCs w:val="28"/>
        </w:rPr>
        <w:lastRenderedPageBreak/>
        <w:t xml:space="preserve">объявлен </w:t>
      </w:r>
      <w:r>
        <w:rPr>
          <w:sz w:val="28"/>
          <w:szCs w:val="28"/>
        </w:rPr>
        <w:t>06 июня 2024</w:t>
      </w:r>
      <w:r w:rsidRPr="00BB0A26">
        <w:rPr>
          <w:sz w:val="28"/>
          <w:szCs w:val="28"/>
        </w:rPr>
        <w:t xml:space="preserve"> года </w:t>
      </w:r>
      <w:r w:rsidRPr="00BB0A26">
        <w:rPr>
          <w:bCs/>
          <w:sz w:val="28"/>
          <w:szCs w:val="28"/>
        </w:rPr>
        <w:t xml:space="preserve">и назначенный на </w:t>
      </w:r>
      <w:r>
        <w:rPr>
          <w:bCs/>
          <w:sz w:val="28"/>
          <w:szCs w:val="28"/>
        </w:rPr>
        <w:t>05 июля 2024</w:t>
      </w:r>
      <w:r w:rsidRPr="00BB0A2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  <w:r w:rsidRPr="00BB0A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участие в аукционе поступила заявка от единственного претендента, который к участию </w:t>
      </w:r>
      <w:r w:rsidRPr="00BB0A26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допущен не был по причине не поступления задатка в установленный срок.</w:t>
      </w:r>
      <w:r w:rsidRPr="00BB0A26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BB0A26">
        <w:rPr>
          <w:sz w:val="28"/>
          <w:szCs w:val="28"/>
        </w:rPr>
        <w:t xml:space="preserve"> призн</w:t>
      </w:r>
      <w:r>
        <w:rPr>
          <w:sz w:val="28"/>
          <w:szCs w:val="28"/>
        </w:rPr>
        <w:t>ан несостоявшимся.</w:t>
      </w:r>
    </w:p>
    <w:p w14:paraId="0C43704C" w14:textId="77777777" w:rsidR="00A05F90" w:rsidRDefault="00A05F90" w:rsidP="00A05F90">
      <w:pPr>
        <w:pStyle w:val="a5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744AC0">
        <w:rPr>
          <w:bCs/>
          <w:sz w:val="28"/>
          <w:szCs w:val="28"/>
        </w:rPr>
        <w:t xml:space="preserve">объявлен </w:t>
      </w:r>
      <w:r>
        <w:rPr>
          <w:sz w:val="28"/>
          <w:szCs w:val="28"/>
        </w:rPr>
        <w:t>09 июля 2024</w:t>
      </w:r>
      <w:r w:rsidRPr="00744AC0">
        <w:rPr>
          <w:sz w:val="28"/>
          <w:szCs w:val="28"/>
        </w:rPr>
        <w:t xml:space="preserve"> года </w:t>
      </w:r>
      <w:r w:rsidRPr="00744AC0">
        <w:rPr>
          <w:bCs/>
          <w:sz w:val="28"/>
          <w:szCs w:val="28"/>
        </w:rPr>
        <w:t xml:space="preserve">и назначенный на </w:t>
      </w:r>
      <w:r>
        <w:rPr>
          <w:bCs/>
          <w:sz w:val="28"/>
          <w:szCs w:val="28"/>
        </w:rPr>
        <w:t>19 августа 2024</w:t>
      </w:r>
      <w:r w:rsidRPr="00744AC0">
        <w:rPr>
          <w:bCs/>
          <w:sz w:val="28"/>
          <w:szCs w:val="28"/>
        </w:rPr>
        <w:t xml:space="preserve"> года </w:t>
      </w:r>
      <w:r w:rsidRPr="00744AC0">
        <w:rPr>
          <w:sz w:val="28"/>
          <w:szCs w:val="28"/>
        </w:rPr>
        <w:t>–</w:t>
      </w:r>
      <w:r w:rsidRPr="00BB0A26">
        <w:rPr>
          <w:sz w:val="28"/>
          <w:szCs w:val="28"/>
        </w:rPr>
        <w:t>заявок на участие не поступало, аукцион призн</w:t>
      </w:r>
      <w:r>
        <w:rPr>
          <w:sz w:val="28"/>
          <w:szCs w:val="28"/>
        </w:rPr>
        <w:t>ан несостоявшимся</w:t>
      </w:r>
      <w:r w:rsidRPr="00744AC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237C285" w14:textId="77777777" w:rsidR="00A05F90" w:rsidRPr="00744AC0" w:rsidRDefault="00A05F90" w:rsidP="00A05F90">
      <w:pPr>
        <w:pStyle w:val="a5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744AC0">
        <w:rPr>
          <w:bCs/>
          <w:sz w:val="28"/>
          <w:szCs w:val="28"/>
        </w:rPr>
        <w:t xml:space="preserve">объявлен </w:t>
      </w:r>
      <w:r>
        <w:rPr>
          <w:sz w:val="28"/>
          <w:szCs w:val="28"/>
        </w:rPr>
        <w:t>04 сентября 2024</w:t>
      </w:r>
      <w:r w:rsidRPr="00744AC0">
        <w:rPr>
          <w:sz w:val="28"/>
          <w:szCs w:val="28"/>
        </w:rPr>
        <w:t xml:space="preserve"> года </w:t>
      </w:r>
      <w:r w:rsidRPr="00744AC0">
        <w:rPr>
          <w:bCs/>
          <w:sz w:val="28"/>
          <w:szCs w:val="28"/>
        </w:rPr>
        <w:t xml:space="preserve">и назначенный на </w:t>
      </w:r>
      <w:r>
        <w:rPr>
          <w:bCs/>
          <w:sz w:val="28"/>
          <w:szCs w:val="28"/>
        </w:rPr>
        <w:t>04 октября 2024</w:t>
      </w:r>
      <w:r w:rsidRPr="00744AC0">
        <w:rPr>
          <w:bCs/>
          <w:sz w:val="28"/>
          <w:szCs w:val="28"/>
        </w:rPr>
        <w:t xml:space="preserve"> года </w:t>
      </w:r>
      <w:r w:rsidRPr="00744AC0">
        <w:rPr>
          <w:sz w:val="28"/>
          <w:szCs w:val="28"/>
        </w:rPr>
        <w:t>–</w:t>
      </w:r>
      <w:r w:rsidRPr="00BB0A26">
        <w:rPr>
          <w:sz w:val="28"/>
          <w:szCs w:val="28"/>
        </w:rPr>
        <w:t>заявок на участие не поступало, аукцион призн</w:t>
      </w:r>
      <w:r>
        <w:rPr>
          <w:sz w:val="28"/>
          <w:szCs w:val="28"/>
        </w:rPr>
        <w:t>ан несостоявшимся</w:t>
      </w:r>
      <w:r w:rsidRPr="00744AC0">
        <w:rPr>
          <w:sz w:val="28"/>
          <w:szCs w:val="28"/>
        </w:rPr>
        <w:t>.</w:t>
      </w:r>
    </w:p>
    <w:p w14:paraId="002E108F" w14:textId="77777777" w:rsidR="00A05F90" w:rsidRPr="007147C5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о процедурах осуществлялось в соответствии с действующим законодательством, а именно: и</w:t>
      </w:r>
      <w:r w:rsidRPr="007147C5">
        <w:rPr>
          <w:sz w:val="28"/>
          <w:szCs w:val="28"/>
        </w:rPr>
        <w:t xml:space="preserve">нформационные сообщения о проведении торгов размещались на официальном сайте администрации Чугуевского муниципального </w:t>
      </w:r>
      <w:r>
        <w:rPr>
          <w:sz w:val="28"/>
          <w:szCs w:val="28"/>
        </w:rPr>
        <w:t>округа</w:t>
      </w:r>
      <w:r w:rsidRPr="007147C5">
        <w:rPr>
          <w:sz w:val="28"/>
          <w:szCs w:val="28"/>
        </w:rPr>
        <w:t xml:space="preserve">, на официальном сайте Российской Федерации </w:t>
      </w:r>
      <w:proofErr w:type="spellStart"/>
      <w:r w:rsidRPr="007147C5">
        <w:rPr>
          <w:sz w:val="28"/>
          <w:szCs w:val="28"/>
          <w:lang w:val="en-US"/>
        </w:rPr>
        <w:t>torgi</w:t>
      </w:r>
      <w:proofErr w:type="spellEnd"/>
      <w:r w:rsidRPr="007147C5">
        <w:rPr>
          <w:sz w:val="28"/>
          <w:szCs w:val="28"/>
        </w:rPr>
        <w:t>.</w:t>
      </w:r>
      <w:r w:rsidRPr="007147C5">
        <w:rPr>
          <w:sz w:val="28"/>
          <w:szCs w:val="28"/>
          <w:lang w:val="en-US"/>
        </w:rPr>
        <w:t>gov</w:t>
      </w:r>
      <w:r w:rsidRPr="007147C5">
        <w:rPr>
          <w:sz w:val="28"/>
          <w:szCs w:val="28"/>
        </w:rPr>
        <w:t>.г</w:t>
      </w:r>
      <w:r w:rsidRPr="007147C5">
        <w:rPr>
          <w:sz w:val="28"/>
          <w:szCs w:val="28"/>
          <w:lang w:val="en-US"/>
        </w:rPr>
        <w:t>u</w:t>
      </w:r>
      <w:r w:rsidRPr="007147C5">
        <w:rPr>
          <w:sz w:val="28"/>
          <w:szCs w:val="28"/>
        </w:rPr>
        <w:t xml:space="preserve">, публиковались в районной газете «Наше время», </w:t>
      </w:r>
      <w:r>
        <w:rPr>
          <w:sz w:val="28"/>
          <w:szCs w:val="28"/>
        </w:rPr>
        <w:t xml:space="preserve">извещения </w:t>
      </w:r>
      <w:r w:rsidRPr="007147C5">
        <w:rPr>
          <w:sz w:val="28"/>
          <w:szCs w:val="28"/>
        </w:rPr>
        <w:t xml:space="preserve">размещались непосредственно на электронной площадке АО «Единая электронная торговая площадка», на сайте www.roseltorg.ru. </w:t>
      </w:r>
    </w:p>
    <w:p w14:paraId="023DDFD2" w14:textId="77777777" w:rsidR="00A05F90" w:rsidRPr="005815F7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 П</w:t>
      </w:r>
      <w:r w:rsidRPr="005815F7">
        <w:rPr>
          <w:sz w:val="28"/>
          <w:szCs w:val="28"/>
        </w:rPr>
        <w:t>рограмм</w:t>
      </w:r>
      <w:r>
        <w:rPr>
          <w:sz w:val="28"/>
          <w:szCs w:val="28"/>
        </w:rPr>
        <w:t xml:space="preserve">а </w:t>
      </w:r>
      <w:r w:rsidRPr="005815F7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Pr="005815F7">
        <w:rPr>
          <w:sz w:val="28"/>
          <w:szCs w:val="28"/>
        </w:rPr>
        <w:t>рогнозн</w:t>
      </w:r>
      <w:r>
        <w:rPr>
          <w:sz w:val="28"/>
          <w:szCs w:val="28"/>
        </w:rPr>
        <w:t>ый</w:t>
      </w:r>
      <w:r w:rsidRPr="005815F7">
        <w:rPr>
          <w:sz w:val="28"/>
          <w:szCs w:val="28"/>
        </w:rPr>
        <w:t xml:space="preserve"> план) приватизации муниципального имущества Чугуевского муниципального </w:t>
      </w:r>
      <w:r>
        <w:rPr>
          <w:sz w:val="28"/>
          <w:szCs w:val="28"/>
        </w:rPr>
        <w:t>округ</w:t>
      </w:r>
      <w:r w:rsidRPr="005815F7">
        <w:rPr>
          <w:sz w:val="28"/>
          <w:szCs w:val="28"/>
        </w:rPr>
        <w:t>а за 202</w:t>
      </w:r>
      <w:r>
        <w:rPr>
          <w:sz w:val="28"/>
          <w:szCs w:val="28"/>
        </w:rPr>
        <w:t>4</w:t>
      </w:r>
      <w:r w:rsidRPr="005815F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не исполнена. </w:t>
      </w:r>
    </w:p>
    <w:p w14:paraId="1AC032AA" w14:textId="77777777" w:rsidR="00A05F90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</w:p>
    <w:p w14:paraId="5A646E86" w14:textId="77777777" w:rsidR="00A05F90" w:rsidRDefault="00A05F90" w:rsidP="00A05F90">
      <w:pPr>
        <w:spacing w:line="276" w:lineRule="auto"/>
        <w:ind w:firstLine="851"/>
        <w:jc w:val="both"/>
        <w:rPr>
          <w:sz w:val="28"/>
          <w:szCs w:val="28"/>
        </w:rPr>
      </w:pPr>
      <w:bookmarkStart w:id="0" w:name="_GoBack"/>
      <w:bookmarkEnd w:id="0"/>
    </w:p>
    <w:sectPr w:rsidR="00A05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90D39"/>
    <w:multiLevelType w:val="hybridMultilevel"/>
    <w:tmpl w:val="719CC6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A793A"/>
    <w:multiLevelType w:val="hybridMultilevel"/>
    <w:tmpl w:val="592C6216"/>
    <w:lvl w:ilvl="0" w:tplc="762038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33"/>
    <w:rsid w:val="000234E0"/>
    <w:rsid w:val="001A2E3F"/>
    <w:rsid w:val="003F0C37"/>
    <w:rsid w:val="004306FC"/>
    <w:rsid w:val="004B32CE"/>
    <w:rsid w:val="00534B86"/>
    <w:rsid w:val="008B5A31"/>
    <w:rsid w:val="0095734D"/>
    <w:rsid w:val="00A05F90"/>
    <w:rsid w:val="00AA0233"/>
    <w:rsid w:val="00B61F7F"/>
    <w:rsid w:val="00D12297"/>
    <w:rsid w:val="00D4601A"/>
    <w:rsid w:val="00E30AE9"/>
    <w:rsid w:val="00EA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41734"/>
  <w15:chartTrackingRefBased/>
  <w15:docId w15:val="{7D94D8F3-7014-4C09-B765-53DC0B51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A023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A023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534B86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534B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F0C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22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2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12</cp:revision>
  <cp:lastPrinted>2025-02-24T01:13:00Z</cp:lastPrinted>
  <dcterms:created xsi:type="dcterms:W3CDTF">2025-02-18T01:19:00Z</dcterms:created>
  <dcterms:modified xsi:type="dcterms:W3CDTF">2025-02-24T01:13:00Z</dcterms:modified>
</cp:coreProperties>
</file>