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0" w:rsidRPr="00765469" w:rsidRDefault="00530EF0" w:rsidP="00765469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76546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Работодателям </w:t>
      </w:r>
      <w:r w:rsidR="0091171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Чугуевского муниципального округа </w:t>
      </w:r>
      <w:bookmarkStart w:id="0" w:name="_GoBack"/>
      <w:bookmarkEnd w:id="0"/>
      <w:r w:rsidRPr="00765469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необходимо помнить об условиях труда в жару</w:t>
      </w:r>
    </w:p>
    <w:p w:rsidR="00765469" w:rsidRDefault="00530EF0" w:rsidP="007654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469">
        <w:rPr>
          <w:rFonts w:ascii="Times New Roman" w:hAnsi="Times New Roman" w:cs="Times New Roman"/>
          <w:sz w:val="28"/>
          <w:szCs w:val="28"/>
          <w:lang w:eastAsia="ru-RU"/>
        </w:rPr>
        <w:t>Трудовым законодательством установлено, что работодатель обязан обеспечить своим сотрудникам нормальные условия труда на каждом рабочем месте, соответствующие требованиям охраны труда, а также создание и функционирование системы управления охраной труда, в рамках которой организуется процедура управления профессиональными рисками.</w:t>
      </w:r>
    </w:p>
    <w:p w:rsidR="00765469" w:rsidRDefault="00530EF0" w:rsidP="007654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469">
        <w:rPr>
          <w:rFonts w:ascii="Times New Roman" w:hAnsi="Times New Roman" w:cs="Times New Roman"/>
          <w:sz w:val="28"/>
          <w:szCs w:val="28"/>
          <w:lang w:eastAsia="ru-RU"/>
        </w:rPr>
        <w:t>Учитывая жаркую погоду, работодателю необходимо идентифицировать опасности, представляющие угрозу жизни и здоровью работников, в рамках процедуры управления профессиональными рисками. В частности опасность теплового удара при длительном нахождении в помещении с высокой температурой воздуха и опасности, связанные с воздействием микроклимата и климатические опасности – опасность воздействия повышенных температур воздуха.</w:t>
      </w:r>
    </w:p>
    <w:p w:rsidR="00765469" w:rsidRDefault="00530EF0" w:rsidP="007654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469">
        <w:rPr>
          <w:rFonts w:ascii="Times New Roman" w:hAnsi="Times New Roman" w:cs="Times New Roman"/>
          <w:sz w:val="28"/>
          <w:szCs w:val="28"/>
          <w:lang w:eastAsia="ru-RU"/>
        </w:rPr>
        <w:t>По итогам чего необходимо оценить уровни профессиональных рисков и принять меры по их исключению или снижению.</w:t>
      </w:r>
    </w:p>
    <w:p w:rsidR="00765469" w:rsidRDefault="00530EF0" w:rsidP="007654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469">
        <w:rPr>
          <w:rFonts w:ascii="Times New Roman" w:hAnsi="Times New Roman" w:cs="Times New Roman"/>
          <w:sz w:val="28"/>
          <w:szCs w:val="28"/>
          <w:lang w:eastAsia="ru-RU"/>
        </w:rPr>
        <w:t>Так, в жаркую погоду необходимо обеспечить соответствующий температурный режим, например, за счет кондиционирования, а также давать сотрудникам возможность делать перерывы в работе, предусмотреть места для отдыха, следить за тем, чтобы в рабочих помещениях всегда была доступна чистая питьевая вода и аптечка с медикаментами.</w:t>
      </w:r>
    </w:p>
    <w:p w:rsidR="00530EF0" w:rsidRPr="00765469" w:rsidRDefault="00530EF0" w:rsidP="007654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469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продолжительность рабочего времени при отклонении температуры воздуха от нормы установлена СанПиНом. Если в рабочем помещении температура достигла 28,5 градусов, то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 При этом для работников, выполняющих работы, связанные с постоянным перемещением (ходьбой), умеренными и значительными физическими нагрузками, переноской и перемещением тяжестей, продолжительность рабочего дня сокращается при достижении более </w:t>
      </w:r>
      <w:proofErr w:type="gramStart"/>
      <w:r w:rsidRPr="00765469">
        <w:rPr>
          <w:rFonts w:ascii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765469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 (26,5 градусов-27,5 градусов).</w:t>
      </w:r>
    </w:p>
    <w:p w:rsidR="000C167A" w:rsidRDefault="000C167A"/>
    <w:sectPr w:rsidR="000C167A" w:rsidSect="007654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6"/>
    <w:rsid w:val="000C167A"/>
    <w:rsid w:val="00530EF0"/>
    <w:rsid w:val="00556376"/>
    <w:rsid w:val="006D646C"/>
    <w:rsid w:val="00765469"/>
    <w:rsid w:val="009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30EF0"/>
  </w:style>
  <w:style w:type="paragraph" w:styleId="a3">
    <w:name w:val="No Spacing"/>
    <w:uiPriority w:val="1"/>
    <w:qFormat/>
    <w:rsid w:val="00765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30EF0"/>
  </w:style>
  <w:style w:type="paragraph" w:styleId="a3">
    <w:name w:val="No Spacing"/>
    <w:uiPriority w:val="1"/>
    <w:qFormat/>
    <w:rsid w:val="00765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*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2021-06-23T04:47:00Z</dcterms:created>
  <dcterms:modified xsi:type="dcterms:W3CDTF">2021-06-29T04:48:00Z</dcterms:modified>
</cp:coreProperties>
</file>