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E64BA" w14:textId="0B78269F" w:rsidR="00D81F82" w:rsidRPr="00D81F82" w:rsidRDefault="00A06BBB" w:rsidP="009B2D1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81F82">
        <w:rPr>
          <w:rFonts w:ascii="Times New Roman" w:hAnsi="Times New Roman" w:cs="Times New Roman"/>
          <w:b/>
          <w:sz w:val="26"/>
          <w:szCs w:val="26"/>
        </w:rPr>
        <w:t xml:space="preserve">Отчет о ходе выполнения </w:t>
      </w:r>
      <w:r w:rsidR="00117FD2" w:rsidRPr="00D81F82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="00D81F82" w:rsidRPr="00D81F82">
        <w:rPr>
          <w:rFonts w:ascii="Times New Roman" w:hAnsi="Times New Roman" w:cs="Times New Roman"/>
          <w:b/>
          <w:sz w:val="26"/>
          <w:szCs w:val="26"/>
        </w:rPr>
        <w:t xml:space="preserve">антикоррупционной </w:t>
      </w:r>
      <w:r w:rsidR="00117FD2" w:rsidRPr="00D81F82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14:paraId="28056D40" w14:textId="77777777" w:rsidR="00D81F82" w:rsidRPr="00D81F82" w:rsidRDefault="00117FD2" w:rsidP="00D81F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F82">
        <w:rPr>
          <w:rFonts w:ascii="Times New Roman" w:hAnsi="Times New Roman" w:cs="Times New Roman"/>
          <w:b/>
          <w:sz w:val="26"/>
          <w:szCs w:val="26"/>
        </w:rPr>
        <w:t xml:space="preserve"> «О противодействии</w:t>
      </w:r>
      <w:r w:rsidR="00D81F82" w:rsidRPr="00D81F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1F82">
        <w:rPr>
          <w:rFonts w:ascii="Times New Roman" w:hAnsi="Times New Roman" w:cs="Times New Roman"/>
          <w:b/>
          <w:sz w:val="26"/>
          <w:szCs w:val="26"/>
        </w:rPr>
        <w:t>коррупции в Чугуевск</w:t>
      </w:r>
      <w:r w:rsidR="00C6689E" w:rsidRPr="00D81F82">
        <w:rPr>
          <w:rFonts w:ascii="Times New Roman" w:hAnsi="Times New Roman" w:cs="Times New Roman"/>
          <w:b/>
          <w:sz w:val="26"/>
          <w:szCs w:val="26"/>
        </w:rPr>
        <w:t>ом муниципальном округ</w:t>
      </w:r>
      <w:r w:rsidR="000E0361" w:rsidRPr="00D81F82">
        <w:rPr>
          <w:rFonts w:ascii="Times New Roman" w:hAnsi="Times New Roman" w:cs="Times New Roman"/>
          <w:b/>
          <w:sz w:val="26"/>
          <w:szCs w:val="26"/>
        </w:rPr>
        <w:t>е»</w:t>
      </w:r>
    </w:p>
    <w:p w14:paraId="08B16BEB" w14:textId="64799992" w:rsidR="009B2D12" w:rsidRPr="00D81F82" w:rsidRDefault="000E0361" w:rsidP="00D81F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F82">
        <w:rPr>
          <w:rFonts w:ascii="Times New Roman" w:hAnsi="Times New Roman" w:cs="Times New Roman"/>
          <w:b/>
          <w:sz w:val="26"/>
          <w:szCs w:val="26"/>
        </w:rPr>
        <w:t xml:space="preserve"> на 2020</w:t>
      </w:r>
      <w:r w:rsidR="00117FD2" w:rsidRPr="00D81F82">
        <w:rPr>
          <w:rFonts w:ascii="Times New Roman" w:hAnsi="Times New Roman" w:cs="Times New Roman"/>
          <w:b/>
          <w:sz w:val="26"/>
          <w:szCs w:val="26"/>
        </w:rPr>
        <w:t xml:space="preserve"> - 202</w:t>
      </w:r>
      <w:r w:rsidRPr="00D81F82">
        <w:rPr>
          <w:rFonts w:ascii="Times New Roman" w:hAnsi="Times New Roman" w:cs="Times New Roman"/>
          <w:b/>
          <w:sz w:val="26"/>
          <w:szCs w:val="26"/>
        </w:rPr>
        <w:t>4</w:t>
      </w:r>
      <w:r w:rsidR="00117FD2" w:rsidRPr="00D81F82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14:paraId="1985DB75" w14:textId="2918EFBC" w:rsidR="00791556" w:rsidRPr="00D81F82" w:rsidRDefault="00C6689E" w:rsidP="009B2D1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F82">
        <w:rPr>
          <w:rFonts w:ascii="Times New Roman" w:hAnsi="Times New Roman" w:cs="Times New Roman"/>
          <w:b/>
          <w:sz w:val="26"/>
          <w:szCs w:val="26"/>
        </w:rPr>
        <w:t>за 202</w:t>
      </w:r>
      <w:r w:rsidR="00D9765B" w:rsidRPr="00D81F82">
        <w:rPr>
          <w:rFonts w:ascii="Times New Roman" w:hAnsi="Times New Roman" w:cs="Times New Roman"/>
          <w:b/>
          <w:sz w:val="26"/>
          <w:szCs w:val="26"/>
        </w:rPr>
        <w:t>1</w:t>
      </w:r>
      <w:r w:rsidR="002A7C80" w:rsidRPr="00D81F8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3F40DD1D" w14:textId="77777777" w:rsidR="009B2D12" w:rsidRPr="009B2D12" w:rsidRDefault="009B2D12" w:rsidP="009B2D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0" w:type="dxa"/>
        <w:tblInd w:w="-29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261"/>
        <w:gridCol w:w="5952"/>
        <w:gridCol w:w="7"/>
      </w:tblGrid>
      <w:tr w:rsidR="00A06BBB" w:rsidRPr="00873BFA" w14:paraId="2CA44412" w14:textId="77777777" w:rsidTr="00316C0E">
        <w:trPr>
          <w:gridAfter w:val="1"/>
          <w:wAfter w:w="7" w:type="dxa"/>
          <w:trHeight w:val="509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6F718F" w14:textId="77777777" w:rsidR="00A06BBB" w:rsidRPr="00873BFA" w:rsidRDefault="00A06BBB" w:rsidP="00C2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6C64547C" w14:textId="77777777" w:rsidR="00A06BBB" w:rsidRPr="00873BFA" w:rsidRDefault="00A06BBB" w:rsidP="00C2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0A1B92" w14:textId="77777777" w:rsidR="00A06BBB" w:rsidRPr="00873BFA" w:rsidRDefault="00A06BBB" w:rsidP="00C2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отдельного</w:t>
            </w:r>
          </w:p>
          <w:p w14:paraId="7ED09A0F" w14:textId="44B5D939" w:rsidR="00A06BBB" w:rsidRPr="00873BFA" w:rsidRDefault="00A06BBB" w:rsidP="00C2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5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B3327A" w14:textId="77777777" w:rsidR="00A06BBB" w:rsidRPr="00873BFA" w:rsidRDefault="00A06BBB" w:rsidP="00C2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выполнения</w:t>
            </w:r>
          </w:p>
        </w:tc>
      </w:tr>
      <w:tr w:rsidR="00A06BBB" w:rsidRPr="00873BFA" w14:paraId="52E01F51" w14:textId="77777777" w:rsidTr="00316C0E">
        <w:trPr>
          <w:gridAfter w:val="1"/>
          <w:wAfter w:w="7" w:type="dxa"/>
          <w:trHeight w:val="509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D42089" w14:textId="77777777" w:rsidR="00A06BBB" w:rsidRPr="00873BFA" w:rsidRDefault="00A06BBB" w:rsidP="00C2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F0F1E0" w14:textId="77777777" w:rsidR="00A06BBB" w:rsidRPr="00873BFA" w:rsidRDefault="00A06BBB" w:rsidP="00C2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BEA80" w14:textId="77777777" w:rsidR="00A06BBB" w:rsidRPr="00873BFA" w:rsidRDefault="00A06BBB" w:rsidP="00C2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BBB" w:rsidRPr="00873BFA" w14:paraId="564BB791" w14:textId="77777777" w:rsidTr="00316C0E">
        <w:tc>
          <w:tcPr>
            <w:tcW w:w="993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B1E5910" w14:textId="77777777" w:rsidR="00A06BBB" w:rsidRPr="00873BFA" w:rsidRDefault="00A06BBB" w:rsidP="00C23A9A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правовых и организационных мер, направленных на предупреждение, выявление и последующее устранение причин коррупции</w:t>
            </w:r>
          </w:p>
        </w:tc>
      </w:tr>
      <w:tr w:rsidR="00A06BBB" w:rsidRPr="00873BFA" w14:paraId="03C7D962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2026" w14:textId="31C1B1AA" w:rsidR="00A06BBB" w:rsidRPr="00873BFA" w:rsidRDefault="00A06BBB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2FEA" w14:textId="1F1A2BD1" w:rsidR="00A06BBB" w:rsidRPr="00873BFA" w:rsidRDefault="00C214EB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 рамках антикоррупционного мониторинга объективной оценки состояния работы по противодействию коррупции в Чугуевском муниципальном округе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83F8" w14:textId="77777777" w:rsidR="00A06BBB" w:rsidRDefault="00214EE7" w:rsidP="00214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E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214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антикоррупционного мониторинга в Чугуевском муниципальном округе 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214EE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14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Чугуевского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от </w:t>
            </w:r>
            <w:r w:rsidRPr="00214EE7">
              <w:rPr>
                <w:rFonts w:ascii="Times New Roman" w:eastAsia="Times New Roman" w:hAnsi="Times New Roman" w:cs="Times New Roman"/>
                <w:sz w:val="24"/>
                <w:szCs w:val="24"/>
              </w:rPr>
              <w:t>29.03.2021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EE7">
              <w:rPr>
                <w:rFonts w:ascii="Times New Roman" w:eastAsia="Times New Roman" w:hAnsi="Times New Roman" w:cs="Times New Roman"/>
                <w:sz w:val="24"/>
                <w:szCs w:val="24"/>
              </w:rPr>
              <w:t>№ 286-НПА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14EE7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орган, в срок до 1 февраля года, следующего за отчетным периодом, предоставляет Правительству Приморского края (департаменту по профилактике коррупционных и иных правонарушений Приморского края) результаты антикоррупционного мониторинга.</w:t>
            </w:r>
          </w:p>
          <w:p w14:paraId="214C3632" w14:textId="151F0F47" w:rsidR="00214EE7" w:rsidRPr="00873BFA" w:rsidRDefault="00214EE7" w:rsidP="00214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E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антикоррупционного мониторинга размещаются на официальном сайте Чугуевского муниципального округа в срок до 1 марта года, следующего за отчетным периодом.</w:t>
            </w:r>
          </w:p>
        </w:tc>
      </w:tr>
      <w:tr w:rsidR="00C214EB" w:rsidRPr="00873BFA" w14:paraId="4C0F54D3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5CAD" w14:textId="4BB31F39" w:rsidR="00C214EB" w:rsidRPr="00873BFA" w:rsidRDefault="00C214EB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0C79" w14:textId="5DB30CAE" w:rsidR="00C214EB" w:rsidRPr="00873BFA" w:rsidRDefault="00C214EB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65C5" w14:textId="32B17E5C" w:rsidR="00E34764" w:rsidRPr="00873BFA" w:rsidRDefault="00E34764" w:rsidP="00E34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Думы Чугуевского МО от 02.06.2020</w:t>
            </w:r>
            <w:r w:rsidR="00A277D7"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№ 44-НПА утверждено Положение об осуществлении мер по противодействию коррупции в границах Чугуевского МО.</w:t>
            </w:r>
          </w:p>
          <w:p w14:paraId="68222017" w14:textId="6399E4F1" w:rsidR="00E34764" w:rsidRPr="00873BFA" w:rsidRDefault="00E34764" w:rsidP="00E34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администрации Чугуевского МР от 28.10.2019 № 647-НПА утверждена муниципальная антикоррупционная программа «О противодействии коррупции в Чугуевском муниципальном округе» на 2020-2024 годы».</w:t>
            </w:r>
          </w:p>
          <w:p w14:paraId="0A72FE5C" w14:textId="7488E517" w:rsidR="00C214EB" w:rsidRPr="00873BFA" w:rsidRDefault="00C214EB" w:rsidP="00E34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основными направлениями государственной политики в области противодействия коррупции, изложенными в Национальном плане противодействия коррупции на 2021 - 2024 годы, утвержденном Указом Президента Российской Федерации от 16 августа 2021 года № 478, постановлением администрации Чугуевского МО от 16.11.2021 № 932 -НПА внесены изменения в программу «О противодействии коррупции в Чугуевском муниципальном округе». План мероприятий программы утвержден в новой редакции.</w:t>
            </w:r>
          </w:p>
          <w:p w14:paraId="42C99147" w14:textId="5116EFAF" w:rsidR="00A277D7" w:rsidRPr="00873BFA" w:rsidRDefault="00A277D7" w:rsidP="00E34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Правовым управлением с использованием системы «Консультант Плюс» ежемесячно проводится мониторинг нормативных правовых актов, с целью своевременного внесения изменений в действующие МПА.</w:t>
            </w:r>
          </w:p>
          <w:p w14:paraId="65215D90" w14:textId="1BBDC38C" w:rsidR="00E34764" w:rsidRPr="00873BFA" w:rsidRDefault="00E34764" w:rsidP="00E34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органами местного самоуправления Чугуевского МО принято 26 НПА в области противодействия коррупции.</w:t>
            </w:r>
          </w:p>
        </w:tc>
      </w:tr>
      <w:tr w:rsidR="00C214EB" w:rsidRPr="00873BFA" w14:paraId="405072B3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93A" w14:textId="0DE767B0" w:rsidR="00C214EB" w:rsidRPr="00873BFA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BD24" w14:textId="12F1A9B0" w:rsidR="00C214EB" w:rsidRPr="00873BFA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правовых актов органов местного самоуправления Чугуевского муниципального округа и их проектов. Устранение выявленных коррупциогенных факторов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6D66" w14:textId="77777777" w:rsidR="00C214EB" w:rsidRPr="00873BFA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Антикоррупционная экспертиза нормативных правовых 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актов (далее – НПА) проводится в соответствии с решением Думы Чугуевского МО 01.02.2021 № 147-НПА «Порядок проведения антикоррупционной экспертизы нормативных правовых актов, принимаемых органами местного самоуправления Чугуевского муниципального округа, и их проектов», на этапе подготовки муниципальных нормативных правовых актов специалистами правового управления. По состоянию на текущую дату проведена экспертиза 248 (в 2020 г. -188) НПА, в том числе 134 (в 2020 г. – 115) НПА администрации Чугуевского муниципального округа и 114 (в 2020 г. -73) НПА Думы Чугуевского муниципального округа. </w:t>
            </w:r>
          </w:p>
          <w:p w14:paraId="1062FB54" w14:textId="62508BB7" w:rsidR="00C214EB" w:rsidRPr="00873BFA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проекты муниципальных нормативных правовых актов согласно решения Думы Чугуевского МО 01.03.2021 № 155-НПА «Порядок предоставления в прокуратуру Чугуевского района нормативных правовых актов и проектов нормативных правовых актов органов местного самоуправления Чугуевского муниципального округа для проверки на предмет законности и проведения антикоррупционной экспертизы» направляются на антикоррупционную экспертизу в прокуратуру Чугуевского района не позднее 10 рабочих дней до дня их подписания.</w:t>
            </w:r>
          </w:p>
        </w:tc>
      </w:tr>
      <w:tr w:rsidR="00C214EB" w:rsidRPr="00873BFA" w14:paraId="15BFFFD0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F1DA" w14:textId="6DED3E9B" w:rsidR="00C214EB" w:rsidRPr="00873BFA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3388" w14:textId="70C82026" w:rsidR="00C214EB" w:rsidRPr="00873BFA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79AE" w14:textId="796FD44C" w:rsidR="00E34764" w:rsidRPr="00873BFA" w:rsidRDefault="00E34764" w:rsidP="00E34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 проводится в соответствии с постановлением администрации Чугуевского МО от 16.11.2020 № 157 «Об утверждении порядка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Чугуевского муниципального округа и должностных лиц администрации Чугуевского муниципального округа»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1E469B49" w14:textId="45EAFAAF" w:rsidR="00C214EB" w:rsidRPr="00873BFA" w:rsidRDefault="00C214EB" w:rsidP="00E34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4EB" w:rsidRPr="00873BFA" w14:paraId="55CE4C52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4E19" w14:textId="5921CF4F" w:rsidR="00C214EB" w:rsidRPr="00873BFA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0360" w14:textId="17CBC62D" w:rsidR="00C214EB" w:rsidRPr="00873BFA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оценки коррупционных рисков, возникающих при реализации возложенных полномочий, и внесение изменений в перечни </w:t>
            </w:r>
            <w:proofErr w:type="spellStart"/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опасных функций (при наличии)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EFEB" w14:textId="77777777" w:rsidR="00C214EB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коррупционных рисков, возникающих при реализации функций, и мониторинг исполнения должностных обязанностей муниципальными служащими, деятельность которых связана с коррупционными рисками осуществляется специалистом управления организационной работы.</w:t>
            </w:r>
          </w:p>
          <w:p w14:paraId="3F66621A" w14:textId="36C8FDA1" w:rsidR="00316C0E" w:rsidRPr="00873BFA" w:rsidRDefault="00316C0E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4EB" w:rsidRPr="00873BFA" w14:paraId="0A0E68E8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1F8D" w14:textId="71CD28CB" w:rsidR="00C214EB" w:rsidRPr="00873BFA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3A51" w14:textId="3EB65D8A" w:rsidR="00C214EB" w:rsidRPr="00873BFA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перечня должностей муниципальной службы, при поступлении на которые граждане и при замещении которых муниципальные служащие обязаны представлять справки о доходах, расходах, об имуществе и обязательствах имущественного 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03F4" w14:textId="2955847E" w:rsidR="00C214EB" w:rsidRPr="00873BFA" w:rsidRDefault="00A814F5" w:rsidP="00A814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Перечень должностей муниципальной службы администрации Чугуевского МО,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утверждается постановлением администрации ежегодно на следующий календарный год, в 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принятым решением Думы Чугуевского МО от 07.09.2020 № 79-НПА.</w:t>
            </w:r>
          </w:p>
        </w:tc>
      </w:tr>
      <w:tr w:rsidR="00C214EB" w:rsidRPr="00873BFA" w14:paraId="2E2FE6A6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B706" w14:textId="5E3B8326" w:rsidR="00C214EB" w:rsidRPr="00873BFA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4CDB" w14:textId="13B6BBAC" w:rsidR="00C214EB" w:rsidRPr="00873BFA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рассмотрения отчета о выполнении Программы противодействия коррупции в Чугуевском муниципальном округе на 2020 - 2024 годы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21C8" w14:textId="28AF9702" w:rsidR="00C214EB" w:rsidRPr="00873BFA" w:rsidRDefault="00A814F5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выполнении программных мероприятий заслушивается ежегодно на заседании комиссии по противодействии коррупции.</w:t>
            </w:r>
          </w:p>
        </w:tc>
      </w:tr>
      <w:tr w:rsidR="00C214EB" w:rsidRPr="00873BFA" w14:paraId="7D7A3854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37AA" w14:textId="486A5980" w:rsidR="00C214EB" w:rsidRPr="00873BFA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74A9" w14:textId="18EFF69A" w:rsidR="00C214EB" w:rsidRPr="00873BFA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</w:t>
            </w:r>
            <w:r w:rsidR="00316C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и информационно-консультативное обеспечение деятельности органов местного самоуправления Чугуевского муниципального округа по вопросам противодействия коррупции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AB3D" w14:textId="77777777" w:rsidR="00C214EB" w:rsidRPr="00873BFA" w:rsidRDefault="0002693A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и информационно-консультативное обеспечение деятельности органов местного самоуправления Чугуевского муниципального округа по вопросам противодействия коррупции возложено на управление организационной работы администрации Чугуевского МО и организационного отдела Думы Чугуевского МО.</w:t>
            </w:r>
          </w:p>
          <w:p w14:paraId="652953A1" w14:textId="74BB9DF0" w:rsidR="0002693A" w:rsidRPr="00873BFA" w:rsidRDefault="0002693A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специалисты правового управления разъясняют муниципальным служащим положения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 постоянно. Совместно с управлением организационной работы доводят информацию о наиболее часто встречающихся ошибках при заполнении муниципальными служащими сведений о доходах и расходах с целью их предупреждения, выявления и последующего устранения причин коррупции. Разъяснения ведутся по мере необходимости, в т.ч. при проведении правовой и антикоррупционной экспертизы проектов нормативных правовых актов</w:t>
            </w:r>
          </w:p>
        </w:tc>
      </w:tr>
      <w:tr w:rsidR="00C214EB" w:rsidRPr="00873BFA" w14:paraId="3F9E9400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DB66" w14:textId="0D1E8471" w:rsidR="00C214EB" w:rsidRPr="00873BFA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ACE0" w14:textId="34A960DC" w:rsidR="00C214EB" w:rsidRPr="00873BFA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организации деятельности по профилактике коррупционных правонарушений в подведомственных им организациях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D887" w14:textId="0BAC3BD2" w:rsidR="00C214EB" w:rsidRPr="00BD2395" w:rsidRDefault="00CF71F8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F71F8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 мониторинг качества предоставления муниципальных услуг, мониторинг ведения электронных дневников и журналов в общеобразовательных учреждениях. Постоянно осуществляется финансовый контроль за целевым использованием бюджетных средств. Отделом финансового контроля финансового управления проведено 8 проверок (2020 г. – 12) по соблюдению использования бюджетных средств.</w:t>
            </w:r>
          </w:p>
        </w:tc>
      </w:tr>
      <w:tr w:rsidR="00C214EB" w:rsidRPr="00873BFA" w14:paraId="638A1CFE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E3D2" w14:textId="3AFD1278" w:rsidR="00C214EB" w:rsidRPr="00873BFA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B5CC" w14:textId="3312FF47" w:rsidR="00C214EB" w:rsidRPr="00873BFA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участия лиц, замещающих должности</w:t>
            </w:r>
            <w:r w:rsidR="003E1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службы, в управлении коммерческими и некоммерческими организациями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2A07" w14:textId="4E35CCF6" w:rsidR="00C214EB" w:rsidRPr="00873BFA" w:rsidRDefault="00112554" w:rsidP="001125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Думы Чугуевского МО от 02.06.2020 № 43-НПА утвержден Порядок получения муниципальными служащими органов МСУ Чугуевского муниципального округа разрешения представителя нанимателя (работодателя) на участие на безвозмездной основе в управлении некоммерческой организацией» (с изм. от 07.09.2020 № 87-нпа; 01.02.2021 № 153-</w:t>
            </w:r>
            <w:r w:rsidR="003E1099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E1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28.06.2021 № 228-</w:t>
            </w:r>
            <w:r w:rsidR="003E1099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14EB" w:rsidRPr="00873BFA" w14:paraId="294611D3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60C5" w14:textId="16FE2E62" w:rsidR="00C214EB" w:rsidRPr="00873BFA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5522" w14:textId="54CEAC45" w:rsidR="00C214EB" w:rsidRPr="00873BFA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соответствующих комиссий по соблюдению требований к служебному поведению и урегулированию конфликта интересов органам местного самоуправления Чугуевского муниципального округа в осуществлении мер по предупреждению коррупции путем рассмотрения представлений, внесенных в соответствии с 3.2 настоящего плана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4F3" w14:textId="3E1E155E" w:rsidR="00C214EB" w:rsidRPr="00873BFA" w:rsidRDefault="00997552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552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 года проведено 9 заседаний комиссии по соблюдению требований к служебному поведению муниципальных служащих администрации Чугуевского муниципального округа и урегулированию конфликта интересов, в отношении 75 (в 2020 г. -12) муниципальных служащих и 31 руководителя муниципальных учреждений.</w:t>
            </w:r>
          </w:p>
        </w:tc>
      </w:tr>
      <w:tr w:rsidR="00C214EB" w:rsidRPr="00873BFA" w14:paraId="2EAD9B18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9B66" w14:textId="00C1059F" w:rsidR="00C214EB" w:rsidRPr="00873BFA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4B3B" w14:textId="1C6520E7" w:rsidR="00C214EB" w:rsidRPr="00873BFA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F298" w14:textId="1DE2FC8B" w:rsidR="00C214EB" w:rsidRPr="00873BFA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2693A"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служащих администрации</w:t>
            </w:r>
            <w:r w:rsidR="0002693A"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2020 г. – 25)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прошли обучение по повышению квалификации в ЧОУ ДПО «Институт развитие 2000» по дополнительной профессиональной программе «Противодействие коррупции»</w:t>
            </w:r>
          </w:p>
        </w:tc>
      </w:tr>
      <w:tr w:rsidR="00C214EB" w:rsidRPr="00873BFA" w14:paraId="646B3821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BCDC" w14:textId="5C759C2A" w:rsidR="00C214EB" w:rsidRPr="00873BFA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1153" w14:textId="6DA93081" w:rsidR="00C214EB" w:rsidRPr="00873BFA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муниципальных служащих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68FA" w14:textId="55328844" w:rsidR="00C214EB" w:rsidRPr="00873BFA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числа обученных муниципальных служащих </w:t>
            </w:r>
            <w:r w:rsidR="0002693A"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впервые поступивших на муниципальную службу для замещения должностей, включенных в </w:t>
            </w:r>
            <w:r w:rsidR="0002693A"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соответствующие 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перечни должностей</w:t>
            </w:r>
            <w:r w:rsidR="0002693A"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(2020 г. – 7)</w:t>
            </w:r>
          </w:p>
        </w:tc>
      </w:tr>
      <w:tr w:rsidR="00555133" w:rsidRPr="00873BFA" w14:paraId="7717FC22" w14:textId="77777777" w:rsidTr="00316C0E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4A13" w14:textId="77777777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AC8B4D" w14:textId="4A0766D7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Повышение качества и эффективности деятельности, направленной на предупреждение коррупционных правонарушений среди муниципальных служащих, руководителей подведомственных организаций</w:t>
            </w:r>
          </w:p>
          <w:p w14:paraId="6575E67B" w14:textId="77777777" w:rsidR="00555133" w:rsidRPr="00873BFA" w:rsidRDefault="00555133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133" w:rsidRPr="00873BFA" w14:paraId="7005CF28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1B4C" w14:textId="652AFA37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FE10" w14:textId="3CCDF702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претендентами на должности муниципальной службы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8247" w14:textId="0D737DA4" w:rsidR="00555133" w:rsidRPr="00873BFA" w:rsidRDefault="00173387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Кадровой службой проведен анализ сведений, представленных 12 претендентами на должности муниципальной службы, в части, касающейся профилактики коррупционных правонарушений</w:t>
            </w:r>
          </w:p>
        </w:tc>
      </w:tr>
      <w:tr w:rsidR="00555133" w:rsidRPr="00873BFA" w14:paraId="3F89D95C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0A17" w14:textId="4489D833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C43C" w14:textId="7737F983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специального программного обеспечения "Справки БК" </w:t>
            </w:r>
            <w:r w:rsidRPr="00873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0E43" w14:textId="7A63DC4B" w:rsidR="00555133" w:rsidRPr="00873BFA" w:rsidRDefault="00173387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Всеми лицами претендующими на замещение должностей муниципальной службы, а также замещающими 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должности,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характера, своих супругов и несовершеннолетних детей сведения предоставляются с использованием специального программного обеспечения «Справки БК».</w:t>
            </w:r>
          </w:p>
        </w:tc>
      </w:tr>
      <w:tr w:rsidR="00555133" w:rsidRPr="00873BFA" w14:paraId="333CA944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94C8" w14:textId="396C0064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A04F" w14:textId="7F57C215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 о доходах, расходах, об имуществе и обязательствах имущественного характера, представляемых лицами, замещающими должности, осуществление полномочий по которым влечет за собой обязанность представления указанных сведений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E6DD" w14:textId="5DA76313" w:rsidR="00555133" w:rsidRPr="00873BFA" w:rsidRDefault="00365D0C" w:rsidP="00365D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Думы Чугуевского МО от 28.06.2021 № 226-НПА  утвержден Порядок проведения анализа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Чугуевского муниципального района, их супруги (супруга) и несовершеннолетних детей». Анализ проводится после предоставления указанных сведений.</w:t>
            </w:r>
          </w:p>
        </w:tc>
      </w:tr>
      <w:tr w:rsidR="00555133" w:rsidRPr="00873BFA" w14:paraId="724F2B2B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3EF5" w14:textId="1A6AD3E2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139F" w14:textId="0F4F4B2A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порядке, предусмотренном действующим законодательством, проверок соблюдения ограничений, запретов, требований, установленных в целях противодействия коррупции, лицами, замещающими должности муниципальной службы, руководителями подведомственных организаций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D0C0" w14:textId="3B8F7C0C" w:rsidR="00365D0C" w:rsidRPr="00873BFA" w:rsidRDefault="00365D0C" w:rsidP="00365D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Положение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органов местного самоуправления Чугуевского муниципального округа,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утверждено решением Думы Чугуевского МО от 05.11.2020 № 105-нпа (с изм. от 29.03.2021 № 169-НПА; 28.06.2021 № 228-НПА).</w:t>
            </w:r>
          </w:p>
          <w:p w14:paraId="784ADE3A" w14:textId="1B72B19E" w:rsidR="00365D0C" w:rsidRPr="00873BFA" w:rsidRDefault="00365D0C" w:rsidP="00365D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</w:t>
            </w:r>
            <w:r w:rsidR="00032447"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Чугуевского муниципального округа, и лицами, замещающими эти должности</w:t>
            </w:r>
            <w:r w:rsidR="00032447"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2447"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утверждено постановлением администрации Чугуевского МО от 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09.02.2021</w:t>
            </w:r>
            <w:r w:rsidR="00032447"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№ 76-нпа</w:t>
            </w:r>
            <w:r w:rsidR="00032447"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A093B3" w14:textId="36BF37E3" w:rsidR="00555133" w:rsidRPr="00873BFA" w:rsidRDefault="00365D0C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032447"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кадровой службой проводились проверки в отношении </w:t>
            </w:r>
            <w:r w:rsidR="00032447"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служащих </w:t>
            </w:r>
            <w:r w:rsidR="00032447"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руководителей муниципальных учреждений (в 2020 г. – 26) 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достоверности и полноты предоставленных сведений.</w:t>
            </w:r>
          </w:p>
        </w:tc>
      </w:tr>
      <w:tr w:rsidR="00555133" w:rsidRPr="00873BFA" w14:paraId="7B6F9C4E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86FF" w14:textId="7003375D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A873" w14:textId="466FD1F6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в порядке, предусмотренном действующим законодательством, контроля за соответствием расходов лиц, замещающих должности в отношении которых предусмотрена обязанность представления сведений о своих расходах, а также о расходах своих супруги (супруга) и несовершеннолетних детей, их доходам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0603" w14:textId="7F1A5705" w:rsidR="00555133" w:rsidRPr="00873BFA" w:rsidRDefault="00032447" w:rsidP="000324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представления сведений лицом, замещающим должность муниципальной службы в органах местного самоуправления Чугуевского муниципального округа, о своих расходах, а также о расходах своих супруги (супруга) и несовершеннолетних детей, утвержден решением Думы Чугуевского МО от 28.06.2021 № 224-НПА. Контроль за соответствием расходов осуществляется отделом муниципальной сл</w:t>
            </w:r>
            <w:r w:rsidR="006F2C68"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ужбы и кадров.</w:t>
            </w:r>
          </w:p>
        </w:tc>
      </w:tr>
      <w:tr w:rsidR="00555133" w:rsidRPr="00873BFA" w14:paraId="1EA47661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A6F0" w14:textId="4AD6A8DA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FCDB" w14:textId="28188EE9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отношении бывших муниципальных служащих, направленные на установление фактов их трудоустройства на условиях трудового, гражданско-правового договора без получения согласия уполномоченной комиссии, а также в случаях неисполнения организациями обязанности по уведомлению администрации Чугуевского муниципального округа  о приеме на работу бывших муниципальных служащих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B8CF" w14:textId="796A3763" w:rsidR="00555133" w:rsidRPr="00873BFA" w:rsidRDefault="006F2C68" w:rsidP="006F2C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Положение об ограничении, налагаемом на гражданина, замещавшего должность муниципальной службы в органах местного самоуправления Чугуевского муниципального округа при заключении им трудового договора и (или) гражданско-правового договора, утверждено решением Думы Чугуевского МО от 29.03.2021 № 173-НПА.</w:t>
            </w:r>
          </w:p>
          <w:p w14:paraId="7ADBD79C" w14:textId="3AA03987" w:rsidR="006F2C68" w:rsidRPr="00873BFA" w:rsidRDefault="006F2C68" w:rsidP="006F2C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поступило 8 уведомлений о трудоустройстве бывших муниципальных служащих.</w:t>
            </w:r>
          </w:p>
          <w:p w14:paraId="02735C31" w14:textId="7ED2D60A" w:rsidR="006F2C68" w:rsidRPr="00873BFA" w:rsidRDefault="006F2C68" w:rsidP="006F2C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регулярного контроля за соблюдением бывшими муниципальными служащими ограничений и запретов нарушений не выявлено.</w:t>
            </w:r>
          </w:p>
        </w:tc>
      </w:tr>
      <w:tr w:rsidR="00555133" w:rsidRPr="00873BFA" w14:paraId="4B32B415" w14:textId="77777777" w:rsidTr="00316C0E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626D" w14:textId="49387057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Повышение эффективности ведомственной деятельности в сфере противодействия коррупции</w:t>
            </w:r>
          </w:p>
        </w:tc>
      </w:tr>
      <w:tr w:rsidR="00555133" w:rsidRPr="00873BFA" w14:paraId="0E2E0D04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67E4" w14:textId="130AC338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52F9" w14:textId="1EEFEF45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Оценка коррупционных рисков, возникающих при реализации функций, и мониторинг исполнения должностных обязанностей муниципальными служащими, деятельность которых связана с коррупционными рисками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D654" w14:textId="3F1C068F" w:rsidR="00555133" w:rsidRPr="00873BFA" w:rsidRDefault="00BD2395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95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проведенного мониторинга и анализа исполнения муниципальными служащими обязанностей в целях выявления коррупционных рисков, вносятся изменения в соответствующий перечень должностей муниципальной службы, замещение которых связано с представлением сведений о доходах, расходах, об имуществе и обязательствах имущественного характера.</w:t>
            </w:r>
          </w:p>
        </w:tc>
      </w:tr>
      <w:tr w:rsidR="00555133" w:rsidRPr="00873BFA" w14:paraId="640C5421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7DA1" w14:textId="75BAFF2F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559F" w14:textId="21DC951A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Внесение на комиссию по соблюдению требований к служебному поведению и урегулированию конфликта интересов представлений, касающихся обеспечения соблюде</w:t>
            </w:r>
            <w:r w:rsidRPr="00873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муниципальными служащими требований законодательства о противодействии коррупции либо осуществления мер по предупреждению коррупции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6DDB" w14:textId="25CE824C" w:rsidR="00555133" w:rsidRPr="00873BFA" w:rsidRDefault="00997552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отчетном периоде надзорными органами (прокуратурой района) вынесено 1 представление </w:t>
            </w:r>
            <w:r w:rsidRPr="00997552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устранении нарушений законодательства о противодействии коррупции»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отношении 3 руководителей муниципальных учреждений </w:t>
            </w:r>
            <w:r w:rsidRPr="00997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урегулированию возникновения конфликта интересов в связи с принятием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работу своих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родственников. В результате конфликт интересов исчерпан, к руководителям применены меры дисциплинарного воздействия.</w:t>
            </w:r>
          </w:p>
        </w:tc>
      </w:tr>
      <w:tr w:rsidR="00555133" w:rsidRPr="00873BFA" w14:paraId="1F82D425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264C" w14:textId="2650D6FF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F798" w14:textId="0654B23B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620E" w14:textId="77777777" w:rsidR="00555133" w:rsidRDefault="003E1099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организации работы по предупреждению коррупции в подведомственных организациях в 2021 году проведена следующая работа:</w:t>
            </w:r>
          </w:p>
          <w:p w14:paraId="49ACA157" w14:textId="77777777" w:rsidR="003E1099" w:rsidRDefault="003E1099" w:rsidP="003E10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принято п</w:t>
            </w:r>
            <w:r w:rsidRPr="003E1099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остановление администрации Чугуевского МО 09.02.2021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1099">
              <w:rPr>
                <w:rFonts w:ascii="Times New Roman" w:eastAsia="Times New Roman" w:hAnsi="Times New Roman" w:cs="Times New Roman"/>
                <w:sz w:val="24"/>
                <w:szCs w:val="24"/>
              </w:rPr>
              <w:t>№ 76-нпа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Чугуевского муниципального округа, и лицами, замещающими эти должности»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CB24EB9" w14:textId="6C6D796E" w:rsidR="003E1099" w:rsidRPr="00873BFA" w:rsidRDefault="003E1099" w:rsidP="003E10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3E1099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остановление администрации Чугуевского МО 10.06.2021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1099">
              <w:rPr>
                <w:rFonts w:ascii="Times New Roman" w:eastAsia="Times New Roman" w:hAnsi="Times New Roman" w:cs="Times New Roman"/>
                <w:sz w:val="24"/>
                <w:szCs w:val="24"/>
              </w:rPr>
              <w:t>№ 529-нпа «Об утверждении Порядка сообщения руководителем муниципального учреждения Чугуевского муниципального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  <w:r w:rsidRPr="003E109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555133" w:rsidRPr="00873BFA" w14:paraId="0934289A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AACB" w14:textId="7A4640BF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F11B" w14:textId="742ECBE1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подведомственных организациях мониторинга соблюдения требований </w:t>
            </w:r>
            <w:hyperlink r:id="rId6" w:history="1">
              <w:r w:rsidRPr="00873BF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13.3</w:t>
              </w:r>
            </w:hyperlink>
            <w:r w:rsidRPr="00873BF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года № 273-ФЗ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7DF7" w14:textId="5B52EBA4" w:rsidR="00555133" w:rsidRPr="00873BFA" w:rsidRDefault="00CF71F8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8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проведенного мониторинга во всех подведомственных муниципальных учреждениях разработаны планы мероприятий по профилактике коррупции. Вынесены рекомендации по устранению имеющихся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принятие (внесение изменений) необходимых локальных нормативных актов.</w:t>
            </w:r>
          </w:p>
        </w:tc>
      </w:tr>
      <w:tr w:rsidR="00555133" w:rsidRPr="00873BFA" w14:paraId="6287F9DB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C3A9" w14:textId="4250778A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E9A7" w14:textId="77777777" w:rsidR="00364DAF" w:rsidRDefault="00555133" w:rsidP="00364DA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обращений граждан и организаций, в том числе поступивших через информационные каналы (Платформа обратной связи и региональный портал "Сделай Приморье лучше"), позволяющих гражданам сообщать о ставших им известными фактах коррупции на наличие информации о </w:t>
            </w:r>
            <w:r w:rsidRPr="0087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фактах коррупции в администрации Чугуевского муниципального округа. </w:t>
            </w:r>
          </w:p>
          <w:p w14:paraId="140A1FBC" w14:textId="379E2A77" w:rsidR="00555133" w:rsidRPr="00364DAF" w:rsidRDefault="00555133" w:rsidP="00364DA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наличии в обращениях граждан информации о фактах коррупции со стороны муниципальных служащих направление материалов в комиссию по урегулированию конфликта интересов и соблюдению требований к служебному поведению муниципальных служащих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3401" w14:textId="7E9AA459" w:rsidR="00555133" w:rsidRPr="00873BFA" w:rsidRDefault="00364DAF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обращений граждан проведен. Наличие информации о фактах коррупции в органах МСУ не выявлено.</w:t>
            </w:r>
          </w:p>
        </w:tc>
      </w:tr>
      <w:tr w:rsidR="00555133" w:rsidRPr="00873BFA" w14:paraId="2D06ABBD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1AC5" w14:textId="5BF7C1D2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D560" w14:textId="4AD36B9B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Проведение на официальном сайте Чугуевского муниципального округа в информационно-телекоммуникационной сети Интернет онлайн-опроса посетителей сайта об их мнении об уровне коррупции в органах местного самоуправления Чугуевского муниципального округа, а также подведомственных организациях и эффективности принимаемых антикоррупционных мер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AD9A" w14:textId="29E79B4E" w:rsidR="00555133" w:rsidRPr="00873BFA" w:rsidRDefault="008A529E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Чугуевского муниципального округа размещен онлайн-опрос </w:t>
            </w:r>
            <w:r w:rsidRPr="008A529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посетителей сайта об их мне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A529E">
              <w:rPr>
                <w:rFonts w:ascii="Times New Roman" w:eastAsia="Times New Roman" w:hAnsi="Times New Roman" w:cs="Times New Roman"/>
                <w:sz w:val="24"/>
                <w:szCs w:val="24"/>
              </w:rPr>
              <w:t>ии об уровне коррупции Чугуевско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A5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A5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555133" w:rsidRPr="00873BFA" w14:paraId="44712B4D" w14:textId="77777777" w:rsidTr="00316C0E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29CA" w14:textId="77777777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A9781A" w14:textId="5915C30C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4. Повышение эффективности мер по предотвращению и урегулированию конфликта интересов</w:t>
            </w:r>
          </w:p>
        </w:tc>
      </w:tr>
      <w:tr w:rsidR="004A7975" w:rsidRPr="00873BFA" w14:paraId="5EEC58D1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5AAD" w14:textId="772B06A8" w:rsidR="004A7975" w:rsidRPr="00873BFA" w:rsidRDefault="004A7975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DC1E" w14:textId="2D68FFC6" w:rsidR="004A7975" w:rsidRPr="00873BFA" w:rsidRDefault="004A7975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Выявление ситуаций, при которых личная заинтересованность должностных лиц влияет или может повлиять на надлежащее, объективное и беспристрастное исполнение ими должностных (служебных) обязанностей (осуществление полномочий):</w:t>
            </w:r>
          </w:p>
        </w:tc>
      </w:tr>
      <w:tr w:rsidR="00873BFA" w:rsidRPr="00873BFA" w14:paraId="37D0F584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DFA4" w14:textId="725BED28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8267" w14:textId="4BA611F7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анкетных данных должностных лиц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6B95" w14:textId="4A06870F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выявления возможного конфликта интересов кадровой службой проведена актуализация сведений, содержащихся в 86 анкетах муниципальных служащих, об их родственниках и свойственниках </w:t>
            </w:r>
          </w:p>
        </w:tc>
      </w:tr>
      <w:tr w:rsidR="00873BFA" w:rsidRPr="00873BFA" w14:paraId="36DFBE5E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2DCB" w14:textId="3D0C0314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9C09" w14:textId="10DEE1A6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предыдущей трудовой деятельности граждан, поступающих на муниципальную службу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F690" w14:textId="044AFA05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анализ сведений 14 граждан, поступающих на муниципальную службу</w:t>
            </w:r>
          </w:p>
        </w:tc>
      </w:tr>
      <w:tr w:rsidR="00873BFA" w:rsidRPr="00873BFA" w14:paraId="66D54CDE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64CA" w14:textId="51834671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6609" w14:textId="34322C2D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достоверности и полноты сведений о доходах, расходах об имуществе и обязательствах иму</w:t>
            </w:r>
            <w:r w:rsidRPr="00873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щественного характера, представленных муниципальными служащими, руководителями муниципальных учреждений, в целях выявления случаев неполноты и недостоверности таких сведений, установления фактов несоблюдения ими антикоррупционных стандартов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3A24" w14:textId="0AECFB92" w:rsidR="00873BFA" w:rsidRPr="00873BFA" w:rsidRDefault="002A7122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достоверности и полноты представленных сведений была проведена органами прокуратуры Чугуевского района. В результате проверки вынесено представление на 29 муниципальных служащих и 18 руководите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лей муниципальных учреждений.</w:t>
            </w:r>
            <w:r w:rsidR="0045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них, у 7 муниципальных служащих и 4 руководителей муниципальных учреждений представлен</w:t>
            </w:r>
            <w:r w:rsidR="00214E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5580F">
              <w:rPr>
                <w:rFonts w:ascii="Times New Roman" w:eastAsia="Times New Roman" w:hAnsi="Times New Roman" w:cs="Times New Roman"/>
                <w:sz w:val="24"/>
                <w:szCs w:val="24"/>
              </w:rPr>
              <w:t>ые сведения признаны полными и достоверными</w:t>
            </w:r>
            <w:r w:rsidR="00997552">
              <w:rPr>
                <w:rFonts w:ascii="Times New Roman" w:eastAsia="Times New Roman" w:hAnsi="Times New Roman" w:cs="Times New Roman"/>
                <w:sz w:val="24"/>
                <w:szCs w:val="24"/>
              </w:rPr>
              <w:t>. К одному муниципальному служаще</w:t>
            </w:r>
            <w:r w:rsidR="00B5327E">
              <w:rPr>
                <w:rFonts w:ascii="Times New Roman" w:eastAsia="Times New Roman" w:hAnsi="Times New Roman" w:cs="Times New Roman"/>
                <w:sz w:val="24"/>
                <w:szCs w:val="24"/>
              </w:rPr>
              <w:t>му и одному руководителю муниципального учреждения</w:t>
            </w:r>
            <w:r w:rsidR="00997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применены меры дисциплинарного взыскания в виде выговора</w:t>
            </w:r>
            <w:r w:rsidR="00B5327E">
              <w:rPr>
                <w:rFonts w:ascii="Times New Roman" w:eastAsia="Times New Roman" w:hAnsi="Times New Roman" w:cs="Times New Roman"/>
                <w:sz w:val="24"/>
                <w:szCs w:val="24"/>
              </w:rPr>
              <w:t>, ещё к одному руководителю муниципального учреждения – замечание.</w:t>
            </w:r>
          </w:p>
        </w:tc>
      </w:tr>
      <w:tr w:rsidR="00873BFA" w:rsidRPr="00873BFA" w14:paraId="28E5C60A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8B71" w14:textId="03D58CFF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lastRenderedPageBreak/>
              <w:t>4.1.4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578D" w14:textId="328ED387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личных дел лиц, замещающих муниципальные должности и должности муниципальной службы, в том числе осуществление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0655" w14:textId="48437E04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администрации Чугуевского МО от 15.03.2021</w:t>
            </w:r>
            <w:r w:rsidR="0036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235 утверждено Положение о персональных данных муниципального служащего администрации Чугуевского муниципального округа и ведении его личного дела. </w:t>
            </w:r>
          </w:p>
          <w:p w14:paraId="44CBA827" w14:textId="09E13246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и свойственниках в целях выявления возможного конфликта интересов, возложен на отдел муниципальной службы и кадров.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373C8C79" w14:textId="5E941D59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BFA" w:rsidRPr="00873BFA" w14:paraId="7EC60AFA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4413" w14:textId="2C55A10F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5714" w14:textId="6C108D12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сведений, содержащихся в личных делах лиц, замещающих должности муниципальной службы, проведение проверок в части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93BA" w14:textId="54B30E1E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сведений, содержащихся в личных делах лиц, замещающих должности муниципальной службы, проводится ежегодно и доводится до служащих под роспись.</w:t>
            </w:r>
          </w:p>
        </w:tc>
      </w:tr>
      <w:tr w:rsidR="00873BFA" w:rsidRPr="00873BFA" w14:paraId="7998D33A" w14:textId="77777777" w:rsidTr="00316C0E">
        <w:trPr>
          <w:gridAfter w:val="1"/>
          <w:wAfter w:w="7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19B18" w14:textId="74F0A66E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3BF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A64E" w14:textId="2C7ED5AF" w:rsidR="00873BFA" w:rsidRPr="00873BFA" w:rsidRDefault="00873BFA" w:rsidP="00873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Обеспечение контроля за соблюдением муниципальными служащими обязанностей, ограничений и запретов, связанных с муниципальной службой, требований к служебному поведению, в т.ч:</w:t>
            </w:r>
          </w:p>
        </w:tc>
      </w:tr>
      <w:tr w:rsidR="00873BFA" w:rsidRPr="00873BFA" w14:paraId="4430B3D7" w14:textId="77777777" w:rsidTr="00316C0E">
        <w:trPr>
          <w:gridAfter w:val="1"/>
          <w:wAfter w:w="7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DAA9" w14:textId="1E31BB71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51FA" w14:textId="77777777" w:rsidR="00873BFA" w:rsidRPr="00873BFA" w:rsidRDefault="00873BFA" w:rsidP="00873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служебных обязанностей;</w:t>
            </w:r>
          </w:p>
          <w:p w14:paraId="2395B69E" w14:textId="33AD4398" w:rsidR="00873BFA" w:rsidRPr="00873BFA" w:rsidRDefault="00873BFA" w:rsidP="00873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недопущению поведения, которое может восприниматься окружающими как обещание или предложение дачи взятки либо как согласие принять </w:t>
            </w:r>
            <w:r w:rsidRPr="00873BF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взятку или как просьба о даче взятки;</w:t>
            </w:r>
          </w:p>
          <w:p w14:paraId="1906ED32" w14:textId="77777777" w:rsidR="00873BFA" w:rsidRPr="00873BFA" w:rsidRDefault="00873BFA" w:rsidP="00873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14:paraId="09BF6982" w14:textId="77777777" w:rsidR="00873BFA" w:rsidRPr="00873BFA" w:rsidRDefault="00873BFA" w:rsidP="00873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14:paraId="0D18DF71" w14:textId="77777777" w:rsidR="00873BFA" w:rsidRPr="00873BFA" w:rsidRDefault="00873BFA" w:rsidP="00873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14:paraId="64179B50" w14:textId="77777777" w:rsidR="00873BFA" w:rsidRPr="00873BFA" w:rsidRDefault="00873BFA" w:rsidP="00873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14:paraId="4E52452C" w14:textId="77777777" w:rsidR="00873BFA" w:rsidRPr="00873BFA" w:rsidRDefault="00873BFA" w:rsidP="00873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14:paraId="418B9A39" w14:textId="45348B37" w:rsidR="00873BFA" w:rsidRPr="00873BFA" w:rsidRDefault="00873BFA" w:rsidP="00873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14:paraId="23A859D8" w14:textId="77777777" w:rsidR="00873BFA" w:rsidRPr="00873BFA" w:rsidRDefault="00873BFA" w:rsidP="00873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обязанности уведомлять представителя нанимателя (работодателя) о фактах обращения в целях склонения к совершению коррупционных правонарушений;</w:t>
            </w:r>
          </w:p>
          <w:p w14:paraId="46567A0F" w14:textId="0C8B84D8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обязанности уведомлять о намерении выполнять иную оплачиваемую работу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7FEA" w14:textId="7DB8B40F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Случаев несоблюдения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 не было.</w:t>
            </w:r>
          </w:p>
          <w:p w14:paraId="3C48EBD5" w14:textId="77777777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8C2138" w14:textId="77777777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22646D" w14:textId="77777777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61C938" w14:textId="1146972D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 служащим администрации под роспись доведена информация о том, что в целях недопущения поведения, которое может восприниматься окружающими как обещание или предложение дачи взятки, либо как согласие принять взятку или как просьба о даче 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взятки,  при исполнении должностных обязанностей муниципальные служащие обязаны руководствоваться  положениями должностной инструкции; не осуществлять и не предлагать оказание услуг физическим или юридическим лицам, выходящих за пределы прямых должностных обязанностей; не оказывать помощь физическим и юридическим лицам в их вопросах, при которой последние получат предпочтительное отношение по сравнению с другими.</w:t>
            </w:r>
          </w:p>
          <w:p w14:paraId="5FB4B86E" w14:textId="77777777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C828AB" w14:textId="060DE7B6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на заседаниях комиссии рассмотрено 6 уведомлений муниципальных служащих (в 2020 г. – 7) о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14:paraId="00CCEB69" w14:textId="77777777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FD33EE" w14:textId="77777777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Уведомлений представителю нанимателя (работодателю) о фактах обращения в целях склонения к совершению коррупционных правонарушений не поступало.</w:t>
            </w:r>
          </w:p>
          <w:p w14:paraId="48BE33D6" w14:textId="77777777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D774AE" w14:textId="77777777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95642B" w14:textId="68438AB5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 поступило 6 уведомлений (2020 г. – 15) о намерении выполнять иную оплачиваемую работу.</w:t>
            </w:r>
          </w:p>
        </w:tc>
      </w:tr>
      <w:tr w:rsidR="00873BFA" w:rsidRPr="00873BFA" w14:paraId="0FBDA4B2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7BC5" w14:textId="5F740FFC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DCF4" w14:textId="02961543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предоставления</w:t>
            </w:r>
            <w:r w:rsidRPr="00873BF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муниципальными служащими </w:t>
            </w:r>
            <w:r w:rsidRPr="00873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сведений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идентифицировать, за календарный год, предшествующий году предоставления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2CE" w14:textId="6D3E885F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86 муниципальных служащих предоставили сведения об адресах сайтов и (или) страниц сайтов в информационно-телекоммуникационной сети «Интернет»</w:t>
            </w:r>
          </w:p>
        </w:tc>
      </w:tr>
      <w:tr w:rsidR="00873BFA" w:rsidRPr="00873BFA" w14:paraId="48D3A061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0EF8" w14:textId="52BA4F3B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355C" w14:textId="507E6480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своевременного предоставления </w:t>
            </w:r>
            <w:r w:rsidRPr="00873BF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муниципальными служащими, руководителями муниципальных учреждений, лицами, поступающими на муниципальную службу</w:t>
            </w:r>
            <w:r w:rsidRPr="00873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сведений о доходах, расходах, об имуществе и обязательствах имущественного характера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C83D" w14:textId="3FA09DFF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30 апреля 2021 года 84 муниципальных служащих, согласно Перечню, утвержденному решением Думы Чугуевского муниципального округа и 36 руководителей муниципальных учреждений представили в кадровую службу управления организационной работы справки о своих доходах, расходах об имуществе и обязательствах имущественного характера, а также супруги (супруга) и несовершеннолетних детей за 2020 год в соответствии с графиком. </w:t>
            </w:r>
          </w:p>
        </w:tc>
      </w:tr>
      <w:tr w:rsidR="00873BFA" w:rsidRPr="00873BFA" w14:paraId="4517EF33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1A16" w14:textId="1BE259B8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8D7F" w14:textId="5598ABCD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предоставления претендентами на замещение </w:t>
            </w:r>
            <w:r w:rsidRPr="00873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должности муниципальной службы при поступлении на службу сведений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идентифицировать, за три календарных года, предшествующий году предоставления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E9E5" w14:textId="31E4D573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 претендентов на замещение вакантных должностей 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службы предоставили сведения об адресах сайтов и (или) страниц сайтов в информационно-телекоммуникационной сети «Интернет»</w:t>
            </w:r>
          </w:p>
        </w:tc>
      </w:tr>
      <w:tr w:rsidR="00873BFA" w:rsidRPr="00873BFA" w14:paraId="0C8442E1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3F6C" w14:textId="5D03CE02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1A88" w14:textId="76030A33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на официальном сайте Чугуевского муниципального округа сведений о доходах, расходах, об имуществе и обязательствах имущественного характера главы Чугуевского муниципального округа, лиц, замещающих должности муниципальной службы, руководителей учреждений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9677" w14:textId="1DCBC9F4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Кадровой службой обеспечено размещение на официальном сайте сведений о доходах, расходах, об имуществе и обязательствах имущественного характера главы Чугуевского муниципального округа, лиц, замещающих должности муниципальной службы, руководителей учреждений</w:t>
            </w:r>
          </w:p>
        </w:tc>
      </w:tr>
      <w:tr w:rsidR="00873BFA" w:rsidRPr="00873BFA" w14:paraId="0159463F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3ACC" w14:textId="6DAB40CF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7555" w14:textId="5DE22FD2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сфере закупок, содержащих признаки конфликта интересов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13D3" w14:textId="27A41842" w:rsidR="00873BFA" w:rsidRPr="00873BFA" w:rsidRDefault="00364DAF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Организовано взаимодействие с контрольно-счетным комитетом Чугуевского муниципального округа с целью получения информации о выявленных нарушениях законодательства о контрактной системе в сфере закупок, содержащих признаки конфликта интересов. За отчетный период таких случаев не выявлено. </w:t>
            </w:r>
          </w:p>
        </w:tc>
      </w:tr>
      <w:tr w:rsidR="00873BFA" w:rsidRPr="00873BFA" w14:paraId="70FCAC04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955A" w14:textId="49517769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5DD5" w14:textId="555ED51B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A0CD" w14:textId="0153BD0B" w:rsidR="00873BFA" w:rsidRPr="00873BFA" w:rsidRDefault="00364DAF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Специалистом управления организационной работы </w:t>
            </w:r>
            <w:r w:rsidR="00C5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(системным администратором)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анализ информации, </w:t>
            </w:r>
            <w:r w:rsidR="00C53656" w:rsidRPr="00C5365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содержащейся в используемых государственных информационных системах</w:t>
            </w:r>
            <w:r w:rsidR="00C536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53656" w:rsidRPr="00C5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365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53656" w:rsidRPr="00C53656">
              <w:rPr>
                <w:rFonts w:ascii="Times New Roman" w:eastAsia="Times New Roman" w:hAnsi="Times New Roman" w:cs="Times New Roman"/>
                <w:sz w:val="24"/>
                <w:szCs w:val="24"/>
              </w:rPr>
              <w:t>итуаций, рассматриваемых как конфликт интересов</w:t>
            </w:r>
            <w:r w:rsidR="00C53656">
              <w:rPr>
                <w:rFonts w:ascii="Times New Roman" w:eastAsia="Times New Roman" w:hAnsi="Times New Roman" w:cs="Times New Roman"/>
                <w:sz w:val="24"/>
                <w:szCs w:val="24"/>
              </w:rPr>
              <w:t>, не</w:t>
            </w:r>
            <w:r w:rsidR="00C53656" w:rsidRPr="00C5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</w:t>
            </w:r>
            <w:r w:rsidR="00C5365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873BFA" w:rsidRPr="00873BFA" w14:paraId="2D5256E9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894B" w14:textId="32223E1B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F2DD" w14:textId="66B56EB8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58DF" w14:textId="4B21A890" w:rsidR="00316C0E" w:rsidRDefault="00C53656" w:rsidP="00CF71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реализации мер, направленных на </w:t>
            </w:r>
            <w:r w:rsidRPr="00C5365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возникновения повторных случаев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F71F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контроль за выполнением рекомендаций, вынесенных на заседании комиссии по урегулированию конфликта интересов. К муниципальным служащим и руководителям муниципальных учреждений</w:t>
            </w:r>
            <w:r w:rsidR="00316C0E" w:rsidRPr="00316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применяются процедуры привлечения к дисциплинарной ответственности, </w:t>
            </w:r>
            <w:proofErr w:type="spellStart"/>
            <w:r w:rsidR="00316C0E" w:rsidRPr="00316C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</w:t>
            </w:r>
            <w:r w:rsidR="00CF71F8">
              <w:rPr>
                <w:rFonts w:ascii="Times New Roman" w:eastAsia="Times New Roman" w:hAnsi="Times New Roman" w:cs="Times New Roman"/>
                <w:sz w:val="24"/>
                <w:szCs w:val="24"/>
              </w:rPr>
              <w:t>ятся</w:t>
            </w:r>
            <w:proofErr w:type="spellEnd"/>
            <w:r w:rsidR="00316C0E" w:rsidRPr="00316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6C0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r w:rsidR="00316C0E" w:rsidRPr="00316C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472DAF9" w14:textId="77777777" w:rsidR="00CF71F8" w:rsidRDefault="00CF71F8" w:rsidP="00CF71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22E25A" w14:textId="67A2325C" w:rsidR="00CF71F8" w:rsidRPr="00873BFA" w:rsidRDefault="00CF71F8" w:rsidP="00CF71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BFA" w:rsidRPr="00873BFA" w14:paraId="05D85F95" w14:textId="77777777" w:rsidTr="00316C0E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FAC6" w14:textId="77777777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A278BD" w14:textId="33FEB956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5. Антикоррупционное обучение и антикоррупционная пропаганда, вовлечение кадровых, материальных, информационных и других ресурсов</w:t>
            </w:r>
          </w:p>
          <w:p w14:paraId="7A57655B" w14:textId="77777777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BFA" w:rsidRPr="00873BFA" w14:paraId="264F5E6B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34C7" w14:textId="50434621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AA5B" w14:textId="3FE64511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Оценка знания муниципальными служащими антикоррупционного законодательства в рамках проведения аттестации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A20D" w14:textId="77777777" w:rsidR="00873BFA" w:rsidRDefault="002A7122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2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 о муниципальной службе аттестация муниципальных служащих проводится один раз в три года.</w:t>
            </w:r>
          </w:p>
          <w:p w14:paraId="0C835B39" w14:textId="3EDF8FD4" w:rsidR="002A7122" w:rsidRPr="00873BFA" w:rsidRDefault="002A7122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текущем году успешно прошли аттестацию на соответствие замещаемой должности 49 муниципальных служащих</w:t>
            </w:r>
          </w:p>
        </w:tc>
      </w:tr>
      <w:tr w:rsidR="00873BFA" w:rsidRPr="00873BFA" w14:paraId="2638C7B5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B87E" w14:textId="7FF47849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7A23" w14:textId="60B783ED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Размещение на официальном сайте Чугуевского муниципального округа информации о конкурсах на замещение вакантных должностей муниципальной службы в органах местного самоуправления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6BAF" w14:textId="7555AB0C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размещено 16 уведомлений (2020 г.- 23) о проведении конкурса на замещение вакантных должностей муниципальной службы в органах местного самоуправления</w:t>
            </w:r>
          </w:p>
        </w:tc>
      </w:tr>
      <w:tr w:rsidR="00873BFA" w:rsidRPr="00873BFA" w14:paraId="28E6FA26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E139" w14:textId="7B4CFB3A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EE99" w14:textId="534EE1FF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2179" w14:textId="1C60FA20" w:rsidR="00873BFA" w:rsidRPr="00873BFA" w:rsidRDefault="002A7122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отчетный период года проведено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(2020 г. -7)</w:t>
            </w:r>
            <w:r w:rsidRPr="002A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заседаний комиссии по соблюдению требований к служебному поведению муниципальных служащих администрации Чугуевского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2A7122">
              <w:rPr>
                <w:rFonts w:ascii="Times New Roman" w:eastAsia="Times New Roman" w:hAnsi="Times New Roman" w:cs="Times New Roman"/>
                <w:sz w:val="24"/>
                <w:szCs w:val="24"/>
              </w:rPr>
              <w:t>а и урегулированию конфликта интересов.</w:t>
            </w:r>
          </w:p>
        </w:tc>
      </w:tr>
      <w:tr w:rsidR="00873BFA" w:rsidRPr="00873BFA" w14:paraId="4C296C50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A73F" w14:textId="1440CC48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F6EC" w14:textId="14E99510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B02C" w14:textId="4DF541E3" w:rsidR="00873BFA" w:rsidRPr="00873BFA" w:rsidRDefault="00364DAF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AF">
              <w:rPr>
                <w:rFonts w:ascii="Times New Roman" w:eastAsia="Times New Roman" w:hAnsi="Times New Roman" w:cs="Times New Roman"/>
                <w:sz w:val="24"/>
                <w:szCs w:val="24"/>
              </w:rPr>
              <w:t>28 муниципальных служащих (в 2020 г. – 25) прошли обучение по повышению квалификации в ЧОУ ДПО «Институт развитие 2000» по дополнительной профессиональной программе «Противодействие коррупции»</w:t>
            </w:r>
          </w:p>
        </w:tc>
      </w:tr>
      <w:tr w:rsidR="00873BFA" w:rsidRPr="00873BFA" w14:paraId="430A1CA6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A5E4" w14:textId="60085569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CE41" w14:textId="3AC18BBD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76D1" w14:textId="7138D91D" w:rsidR="00873BFA" w:rsidRPr="00873BFA" w:rsidRDefault="00364DAF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общего числа обученных в 2021 году, прошли обучение 20 муниципальных служащих впервые поступившие на муниципальную службу</w:t>
            </w:r>
          </w:p>
        </w:tc>
      </w:tr>
      <w:tr w:rsidR="00873BFA" w:rsidRPr="00873BFA" w14:paraId="22D5867A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0492" w14:textId="2E1AAF66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35C5" w14:textId="50C79872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</w:t>
            </w:r>
            <w:r w:rsidRPr="00873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B383" w14:textId="1A470065" w:rsidR="00873BFA" w:rsidRPr="00873BFA" w:rsidRDefault="00A912EE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текущем году 2 муниципальных служащих отдела закупок прошли обучение </w:t>
            </w:r>
            <w:r w:rsidRPr="00A912EE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дополнительным профессиональным программам в области противодействия коррупции</w:t>
            </w:r>
          </w:p>
        </w:tc>
      </w:tr>
      <w:tr w:rsidR="00873BFA" w:rsidRPr="00873BFA" w14:paraId="3CC80C2C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AA74" w14:textId="27819D69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0CD1" w14:textId="32809638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и актуализации разделов, посвященных вопросам противодействия коррупции, на официальном сайте в соответствии с требованиями законодательства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7E53" w14:textId="25F8B001" w:rsidR="00873BFA" w:rsidRPr="00873BFA" w:rsidRDefault="00A912EE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раздела «Противодействие коррупции» на официальном сайте Чугуевского муниципального округа проводится </w:t>
            </w:r>
            <w:r w:rsidR="00C5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</w:t>
            </w:r>
            <w:r w:rsidRPr="00A912E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</w:tr>
      <w:tr w:rsidR="00873BFA" w:rsidRPr="00873BFA" w14:paraId="18E5408D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475" w14:textId="0A0FAA5A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6751" w14:textId="16070787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Публикация статей в средствах массовой информации о реализации мер по противодействию коррупции в Чугуевском муниципальном округе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6DF5" w14:textId="1E544A91" w:rsidR="00873BFA" w:rsidRPr="00873BFA" w:rsidRDefault="00A912EE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EE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Пресс-службой администрации регулярно публикуются в районной газете «Наше время» пресс релизы по вопросам антикоррупционной направленности, а также размещаются на официальном сайте округа</w:t>
            </w:r>
            <w:r w:rsidR="00B5327E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и</w:t>
            </w:r>
            <w:r w:rsidR="00B5327E" w:rsidRPr="00B53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нформирование населения посредством публикации в муниципальном печатном издании и размещения на официальном сайте Чугуевского муниципального </w:t>
            </w:r>
            <w:r w:rsidR="00B5327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="00B5327E" w:rsidRPr="00B5327E">
              <w:rPr>
                <w:rFonts w:ascii="Times New Roman" w:eastAsia="Times New Roman" w:hAnsi="Times New Roman" w:cs="Times New Roman"/>
                <w:sz w:val="24"/>
                <w:szCs w:val="24"/>
              </w:rPr>
              <w:t>а информации о возможной аренде муниципального имущества и земельных участках, находящихся в муниципальной собственности, о предстоящих торгах муниципального имущества и о результатах проведенных торгов</w:t>
            </w:r>
          </w:p>
        </w:tc>
      </w:tr>
      <w:tr w:rsidR="00873BFA" w:rsidRPr="00873BFA" w14:paraId="7FE34D68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51A3" w14:textId="26B88ECD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CFC6" w14:textId="114B1043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Проведение среди учащихся муниципальных образовательных организаций конкурсов рисунков и сочинений по антикоррупционной тематике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109A" w14:textId="77777777" w:rsidR="008A529E" w:rsidRPr="008A529E" w:rsidRDefault="008A529E" w:rsidP="008A52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9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во всех муниципальных образовательных учреждениях вопросы противодействия коррупции освещаются в рамках утвержденного учебного плана на уроках истории, обществознания, правоведения, ОБЖ. Руководителям учреждений рекомендовано в рабочие программы по обществознанию, праву, ОБЖ в 9-х -11-х классах включить темы антикоррупционной направленности.</w:t>
            </w:r>
          </w:p>
          <w:p w14:paraId="5C3BDEE8" w14:textId="2031AAD4" w:rsidR="00873BFA" w:rsidRPr="00873BFA" w:rsidRDefault="008A529E" w:rsidP="008A52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9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среди учащихся проводится к международному Дню борьбы с коррупцией (9 декабря)</w:t>
            </w:r>
          </w:p>
        </w:tc>
      </w:tr>
      <w:tr w:rsidR="00873BFA" w:rsidRPr="00873BFA" w14:paraId="6C7E9D4D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8A8C" w14:textId="07BBA040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D281" w14:textId="43FF7CC9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 иных форм предоставления информации антикоррупционного содержания, в том числе на официальном сайте Чугуевского муниципального округа в информационно-телекоммуникационной сети Интернет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A12B" w14:textId="5D07D7F8" w:rsidR="00873BFA" w:rsidRPr="00873BFA" w:rsidRDefault="008A529E" w:rsidP="008A52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9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A5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Чугуевского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8A529E">
              <w:rPr>
                <w:rFonts w:ascii="Times New Roman" w:eastAsia="Times New Roman" w:hAnsi="Times New Roman" w:cs="Times New Roman"/>
                <w:sz w:val="24"/>
                <w:szCs w:val="24"/>
              </w:rPr>
              <w:t>03.08.2021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29E">
              <w:rPr>
                <w:rFonts w:ascii="Times New Roman" w:eastAsia="Times New Roman" w:hAnsi="Times New Roman" w:cs="Times New Roman"/>
                <w:sz w:val="24"/>
                <w:szCs w:val="24"/>
              </w:rPr>
              <w:t>№ 723-НПА 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29E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A529E">
              <w:rPr>
                <w:rFonts w:ascii="Times New Roman" w:eastAsia="Times New Roman" w:hAnsi="Times New Roman" w:cs="Times New Roman"/>
                <w:sz w:val="24"/>
                <w:szCs w:val="24"/>
              </w:rPr>
              <w:t>к определения перечня информации о деятельности главы Чугуевского муниципального округа, администрации Чугуевского муниципального округа и перечня информации о деятельности главы Чугуевского муниципального округа, администрации Чугуевского муниципального округа, размещаемой в информационно-телекоммуникационной сети «Интернет»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Все разделы сайта приведены в соответствие с Федеральным законом 8-ФЗ.</w:t>
            </w:r>
          </w:p>
        </w:tc>
      </w:tr>
      <w:tr w:rsidR="00873BFA" w:rsidRPr="00873BFA" w14:paraId="70B60CD7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16E4" w14:textId="3B62F413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090A" w14:textId="5E3A5A90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ежегодного отчета о реализации программы противодействия коррупции в Чугуевском муниципальном </w:t>
            </w:r>
            <w:r w:rsidRPr="00873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округе на 2020 - 2024 годы на официальном сайте Чугуевского муниципального округа в информационно-телекоммуникационной сети Интернет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80CC" w14:textId="0668873D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Ежегодно на официальном сайте Чугуевского муниципального округа </w:t>
            </w:r>
            <w:r w:rsidR="008A5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разделе «Противодействие коррупции» 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размещается информация о выполнении мероприятий программы.</w:t>
            </w:r>
          </w:p>
        </w:tc>
      </w:tr>
    </w:tbl>
    <w:p w14:paraId="1DB7387C" w14:textId="77777777" w:rsidR="00A06BBB" w:rsidRDefault="00A06BBB"/>
    <w:sectPr w:rsidR="00A0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B61AF"/>
    <w:multiLevelType w:val="hybridMultilevel"/>
    <w:tmpl w:val="3830F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BBB"/>
    <w:rsid w:val="0002693A"/>
    <w:rsid w:val="00030F5A"/>
    <w:rsid w:val="00032447"/>
    <w:rsid w:val="000404B1"/>
    <w:rsid w:val="00041F85"/>
    <w:rsid w:val="00070066"/>
    <w:rsid w:val="000C683D"/>
    <w:rsid w:val="000E0361"/>
    <w:rsid w:val="00106386"/>
    <w:rsid w:val="00112554"/>
    <w:rsid w:val="00117FD2"/>
    <w:rsid w:val="00135B01"/>
    <w:rsid w:val="00136D23"/>
    <w:rsid w:val="00173387"/>
    <w:rsid w:val="001A663A"/>
    <w:rsid w:val="001E51F4"/>
    <w:rsid w:val="001F1CA5"/>
    <w:rsid w:val="00214EE7"/>
    <w:rsid w:val="0024053D"/>
    <w:rsid w:val="002427F8"/>
    <w:rsid w:val="0024707F"/>
    <w:rsid w:val="00253DDC"/>
    <w:rsid w:val="002545C4"/>
    <w:rsid w:val="002758CB"/>
    <w:rsid w:val="002A7122"/>
    <w:rsid w:val="002A7C80"/>
    <w:rsid w:val="002B4C68"/>
    <w:rsid w:val="002C66E0"/>
    <w:rsid w:val="00312423"/>
    <w:rsid w:val="00316C0E"/>
    <w:rsid w:val="00340618"/>
    <w:rsid w:val="00364DAF"/>
    <w:rsid w:val="00365D0C"/>
    <w:rsid w:val="00367854"/>
    <w:rsid w:val="00367D0B"/>
    <w:rsid w:val="003B7DA1"/>
    <w:rsid w:val="003D749C"/>
    <w:rsid w:val="003E1099"/>
    <w:rsid w:val="003F0D7A"/>
    <w:rsid w:val="00432BBB"/>
    <w:rsid w:val="004505BE"/>
    <w:rsid w:val="00452954"/>
    <w:rsid w:val="0045580F"/>
    <w:rsid w:val="004763A5"/>
    <w:rsid w:val="00481027"/>
    <w:rsid w:val="00482DED"/>
    <w:rsid w:val="00487D29"/>
    <w:rsid w:val="00495F8F"/>
    <w:rsid w:val="004A0C24"/>
    <w:rsid w:val="004A3E84"/>
    <w:rsid w:val="004A7975"/>
    <w:rsid w:val="004C7004"/>
    <w:rsid w:val="004D60EE"/>
    <w:rsid w:val="00505558"/>
    <w:rsid w:val="005311CF"/>
    <w:rsid w:val="00552FC4"/>
    <w:rsid w:val="00555133"/>
    <w:rsid w:val="00563B74"/>
    <w:rsid w:val="005725C5"/>
    <w:rsid w:val="005D70AA"/>
    <w:rsid w:val="005F0A91"/>
    <w:rsid w:val="00603E56"/>
    <w:rsid w:val="006139E3"/>
    <w:rsid w:val="0061442E"/>
    <w:rsid w:val="00642F1B"/>
    <w:rsid w:val="00654DC6"/>
    <w:rsid w:val="00662C94"/>
    <w:rsid w:val="00667935"/>
    <w:rsid w:val="00691E02"/>
    <w:rsid w:val="006C02F7"/>
    <w:rsid w:val="006C175B"/>
    <w:rsid w:val="006E03C7"/>
    <w:rsid w:val="006F2C68"/>
    <w:rsid w:val="00715E6D"/>
    <w:rsid w:val="007231D5"/>
    <w:rsid w:val="007535DB"/>
    <w:rsid w:val="00756DC9"/>
    <w:rsid w:val="00784225"/>
    <w:rsid w:val="00791556"/>
    <w:rsid w:val="007B0D65"/>
    <w:rsid w:val="007B61BB"/>
    <w:rsid w:val="007C34BC"/>
    <w:rsid w:val="008077EE"/>
    <w:rsid w:val="008174FD"/>
    <w:rsid w:val="00821FF0"/>
    <w:rsid w:val="00822E7A"/>
    <w:rsid w:val="00851B80"/>
    <w:rsid w:val="00873BFA"/>
    <w:rsid w:val="008A529E"/>
    <w:rsid w:val="008A6106"/>
    <w:rsid w:val="008B34EF"/>
    <w:rsid w:val="008E71EB"/>
    <w:rsid w:val="009010E8"/>
    <w:rsid w:val="009044CC"/>
    <w:rsid w:val="0093419C"/>
    <w:rsid w:val="00940FAA"/>
    <w:rsid w:val="0095354B"/>
    <w:rsid w:val="00967B36"/>
    <w:rsid w:val="0098177B"/>
    <w:rsid w:val="009817DE"/>
    <w:rsid w:val="009972AF"/>
    <w:rsid w:val="00997552"/>
    <w:rsid w:val="009A59F2"/>
    <w:rsid w:val="009B2D12"/>
    <w:rsid w:val="009C0044"/>
    <w:rsid w:val="009C36D1"/>
    <w:rsid w:val="009C62BE"/>
    <w:rsid w:val="009E6832"/>
    <w:rsid w:val="00A06BBB"/>
    <w:rsid w:val="00A277D7"/>
    <w:rsid w:val="00A561B7"/>
    <w:rsid w:val="00A56352"/>
    <w:rsid w:val="00A73827"/>
    <w:rsid w:val="00A814F5"/>
    <w:rsid w:val="00A8616F"/>
    <w:rsid w:val="00A912EE"/>
    <w:rsid w:val="00AB3E72"/>
    <w:rsid w:val="00AD05E7"/>
    <w:rsid w:val="00B450A8"/>
    <w:rsid w:val="00B5327E"/>
    <w:rsid w:val="00B563B7"/>
    <w:rsid w:val="00B67884"/>
    <w:rsid w:val="00B81D29"/>
    <w:rsid w:val="00B8675E"/>
    <w:rsid w:val="00BB15C2"/>
    <w:rsid w:val="00BD2395"/>
    <w:rsid w:val="00C12FD1"/>
    <w:rsid w:val="00C14B4E"/>
    <w:rsid w:val="00C17BD5"/>
    <w:rsid w:val="00C214EB"/>
    <w:rsid w:val="00C23A9A"/>
    <w:rsid w:val="00C24463"/>
    <w:rsid w:val="00C35DAC"/>
    <w:rsid w:val="00C53656"/>
    <w:rsid w:val="00C6689E"/>
    <w:rsid w:val="00C66958"/>
    <w:rsid w:val="00C737A4"/>
    <w:rsid w:val="00C8290D"/>
    <w:rsid w:val="00C93472"/>
    <w:rsid w:val="00C95B00"/>
    <w:rsid w:val="00C97A09"/>
    <w:rsid w:val="00CD6EB6"/>
    <w:rsid w:val="00CE4DED"/>
    <w:rsid w:val="00CF71F8"/>
    <w:rsid w:val="00D026BB"/>
    <w:rsid w:val="00D03C06"/>
    <w:rsid w:val="00D13FEF"/>
    <w:rsid w:val="00D1518C"/>
    <w:rsid w:val="00D3403A"/>
    <w:rsid w:val="00D41721"/>
    <w:rsid w:val="00D62ACD"/>
    <w:rsid w:val="00D81F82"/>
    <w:rsid w:val="00D9765B"/>
    <w:rsid w:val="00DA45D4"/>
    <w:rsid w:val="00DC01A4"/>
    <w:rsid w:val="00E02028"/>
    <w:rsid w:val="00E0391D"/>
    <w:rsid w:val="00E34764"/>
    <w:rsid w:val="00E60E4C"/>
    <w:rsid w:val="00E87E5C"/>
    <w:rsid w:val="00E95262"/>
    <w:rsid w:val="00ED107D"/>
    <w:rsid w:val="00ED456B"/>
    <w:rsid w:val="00EF1F23"/>
    <w:rsid w:val="00F001EC"/>
    <w:rsid w:val="00F15C05"/>
    <w:rsid w:val="00F24B24"/>
    <w:rsid w:val="00F32EE6"/>
    <w:rsid w:val="00F52CD4"/>
    <w:rsid w:val="00F97C3C"/>
    <w:rsid w:val="00FC22A7"/>
    <w:rsid w:val="00FE33AB"/>
    <w:rsid w:val="00FE40FF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81C0"/>
  <w15:docId w15:val="{8610CC86-141C-4B08-9AC7-123A3AFD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D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053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53D"/>
    <w:rPr>
      <w:rFonts w:ascii="Arial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55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359B3120440A3DE21FC8C7A2902315A892FE6FD78D3B34C0468C63A84AE62F97C0E29DC2757117C9F42D6F3B933AAAC1D42B8Fv951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F718-3E2E-4CA2-8C13-D74ED000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14</Pages>
  <Words>5133</Words>
  <Characters>29260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KovalTV</cp:lastModifiedBy>
  <cp:revision>12</cp:revision>
  <cp:lastPrinted>2021-12-09T02:59:00Z</cp:lastPrinted>
  <dcterms:created xsi:type="dcterms:W3CDTF">2021-12-09T00:01:00Z</dcterms:created>
  <dcterms:modified xsi:type="dcterms:W3CDTF">2021-12-10T04:16:00Z</dcterms:modified>
</cp:coreProperties>
</file>