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420" w:rsidRPr="004A4B70" w:rsidRDefault="00CC7420" w:rsidP="00CC7420">
      <w:pPr>
        <w:ind w:left="5954"/>
        <w:jc w:val="right"/>
        <w:rPr>
          <w:sz w:val="28"/>
          <w:szCs w:val="28"/>
        </w:rPr>
      </w:pPr>
      <w:r>
        <w:rPr>
          <w:sz w:val="28"/>
          <w:szCs w:val="28"/>
        </w:rPr>
        <w:t>УТВЕРЖДЕНО</w:t>
      </w:r>
    </w:p>
    <w:p w:rsidR="00CC7420" w:rsidRPr="004A4B70" w:rsidRDefault="00CC7420" w:rsidP="00CC7420">
      <w:pPr>
        <w:jc w:val="right"/>
        <w:rPr>
          <w:sz w:val="28"/>
          <w:szCs w:val="28"/>
        </w:rPr>
      </w:pPr>
      <w:r>
        <w:rPr>
          <w:sz w:val="28"/>
          <w:szCs w:val="28"/>
        </w:rPr>
        <w:t xml:space="preserve">            </w:t>
      </w:r>
      <w:r w:rsidRPr="004A4B70">
        <w:rPr>
          <w:sz w:val="28"/>
          <w:szCs w:val="28"/>
        </w:rPr>
        <w:t xml:space="preserve">                           </w:t>
      </w:r>
      <w:r>
        <w:rPr>
          <w:sz w:val="28"/>
          <w:szCs w:val="28"/>
        </w:rPr>
        <w:t xml:space="preserve">                       </w:t>
      </w:r>
      <w:r w:rsidRPr="004A4B70">
        <w:rPr>
          <w:sz w:val="28"/>
          <w:szCs w:val="28"/>
        </w:rPr>
        <w:t xml:space="preserve">  </w:t>
      </w:r>
      <w:r>
        <w:rPr>
          <w:sz w:val="28"/>
          <w:szCs w:val="28"/>
        </w:rPr>
        <w:t xml:space="preserve">     </w:t>
      </w:r>
      <w:r w:rsidRPr="004A4B70">
        <w:rPr>
          <w:sz w:val="28"/>
          <w:szCs w:val="28"/>
        </w:rPr>
        <w:t xml:space="preserve">постановлением администрации </w:t>
      </w:r>
    </w:p>
    <w:p w:rsidR="00CC7420" w:rsidRPr="004A4B70" w:rsidRDefault="00CC7420" w:rsidP="00CC7420">
      <w:pPr>
        <w:jc w:val="right"/>
        <w:rPr>
          <w:sz w:val="28"/>
          <w:szCs w:val="28"/>
        </w:rPr>
      </w:pPr>
      <w:r w:rsidRPr="004A4B70">
        <w:rPr>
          <w:sz w:val="28"/>
          <w:szCs w:val="28"/>
        </w:rPr>
        <w:t xml:space="preserve">                                                        </w:t>
      </w:r>
      <w:r>
        <w:rPr>
          <w:sz w:val="28"/>
          <w:szCs w:val="28"/>
          <w:lang w:eastAsia="en-US"/>
        </w:rPr>
        <w:t>Чугуевского муниципального района</w:t>
      </w:r>
    </w:p>
    <w:p w:rsidR="00CC7420" w:rsidRDefault="00CC7420" w:rsidP="00CC7420">
      <w:pPr>
        <w:jc w:val="right"/>
        <w:rPr>
          <w:sz w:val="28"/>
          <w:szCs w:val="28"/>
        </w:rPr>
      </w:pPr>
      <w:r w:rsidRPr="004A4B70">
        <w:rPr>
          <w:sz w:val="28"/>
          <w:szCs w:val="28"/>
        </w:rPr>
        <w:t xml:space="preserve">   </w:t>
      </w:r>
      <w:r>
        <w:rPr>
          <w:sz w:val="28"/>
          <w:szCs w:val="28"/>
        </w:rPr>
        <w:t xml:space="preserve">                                                                  от </w:t>
      </w:r>
      <w:r w:rsidR="00AE014A">
        <w:rPr>
          <w:sz w:val="28"/>
          <w:szCs w:val="28"/>
          <w:u w:val="single"/>
        </w:rPr>
        <w:t xml:space="preserve">18 октября 2019 года </w:t>
      </w:r>
      <w:r w:rsidR="00AE014A">
        <w:rPr>
          <w:sz w:val="28"/>
          <w:szCs w:val="28"/>
        </w:rPr>
        <w:t xml:space="preserve"> </w:t>
      </w:r>
      <w:r>
        <w:rPr>
          <w:sz w:val="28"/>
          <w:szCs w:val="28"/>
        </w:rPr>
        <w:t xml:space="preserve">№ </w:t>
      </w:r>
      <w:r w:rsidR="00AE014A">
        <w:rPr>
          <w:sz w:val="28"/>
          <w:szCs w:val="28"/>
        </w:rPr>
        <w:t xml:space="preserve"> </w:t>
      </w:r>
      <w:r w:rsidR="00AE014A">
        <w:rPr>
          <w:sz w:val="28"/>
          <w:szCs w:val="28"/>
          <w:u w:val="single"/>
        </w:rPr>
        <w:t>646-НПА</w:t>
      </w:r>
      <w:bookmarkStart w:id="0" w:name="_GoBack"/>
      <w:bookmarkEnd w:id="0"/>
      <w:r>
        <w:rPr>
          <w:sz w:val="28"/>
          <w:szCs w:val="28"/>
        </w:rPr>
        <w:t xml:space="preserve"> </w:t>
      </w:r>
    </w:p>
    <w:p w:rsidR="000851C1" w:rsidRPr="000851C1" w:rsidRDefault="000851C1">
      <w:pPr>
        <w:pStyle w:val="ConsPlusNormal"/>
        <w:jc w:val="both"/>
        <w:rPr>
          <w:rFonts w:ascii="Times New Roman" w:hAnsi="Times New Roman" w:cs="Times New Roman"/>
          <w:sz w:val="28"/>
        </w:rPr>
      </w:pPr>
    </w:p>
    <w:p w:rsidR="00CC7420" w:rsidRDefault="00CC7420">
      <w:pPr>
        <w:pStyle w:val="ConsPlusTitle"/>
        <w:jc w:val="center"/>
        <w:rPr>
          <w:rFonts w:ascii="Times New Roman" w:hAnsi="Times New Roman" w:cs="Times New Roman"/>
          <w:sz w:val="28"/>
        </w:rPr>
      </w:pPr>
      <w:bookmarkStart w:id="1" w:name="P31"/>
      <w:bookmarkEnd w:id="1"/>
    </w:p>
    <w:p w:rsidR="004C1B2E" w:rsidRPr="004C1B2E" w:rsidRDefault="004C1B2E" w:rsidP="004C1B2E">
      <w:pPr>
        <w:spacing w:line="276" w:lineRule="auto"/>
        <w:jc w:val="center"/>
        <w:rPr>
          <w:b/>
          <w:sz w:val="28"/>
          <w:szCs w:val="28"/>
        </w:rPr>
      </w:pPr>
      <w:r w:rsidRPr="004C1B2E">
        <w:rPr>
          <w:b/>
          <w:sz w:val="28"/>
          <w:szCs w:val="28"/>
        </w:rPr>
        <w:t>ПОЛОЖЕНИЕ</w:t>
      </w:r>
    </w:p>
    <w:p w:rsidR="004C1B2E" w:rsidRPr="004C1B2E" w:rsidRDefault="004C1B2E" w:rsidP="004C1B2E">
      <w:pPr>
        <w:spacing w:line="276" w:lineRule="auto"/>
        <w:jc w:val="center"/>
        <w:rPr>
          <w:sz w:val="28"/>
          <w:szCs w:val="28"/>
          <w:lang w:eastAsia="en-US"/>
        </w:rPr>
      </w:pPr>
      <w:r w:rsidRPr="004C1B2E">
        <w:rPr>
          <w:sz w:val="28"/>
          <w:szCs w:val="28"/>
        </w:rPr>
        <w:t xml:space="preserve">о </w:t>
      </w:r>
      <w:proofErr w:type="spellStart"/>
      <w:r w:rsidRPr="004C1B2E">
        <w:rPr>
          <w:sz w:val="28"/>
          <w:szCs w:val="28"/>
          <w:lang w:eastAsia="en-US"/>
        </w:rPr>
        <w:t>муниципально</w:t>
      </w:r>
      <w:proofErr w:type="spellEnd"/>
      <w:r w:rsidRPr="004C1B2E">
        <w:rPr>
          <w:sz w:val="28"/>
          <w:szCs w:val="28"/>
          <w:lang w:eastAsia="en-US"/>
        </w:rPr>
        <w:t>-частном</w:t>
      </w:r>
      <w:r w:rsidRPr="004C1B2E">
        <w:rPr>
          <w:b/>
          <w:sz w:val="28"/>
          <w:szCs w:val="28"/>
          <w:lang w:eastAsia="en-US"/>
        </w:rPr>
        <w:t xml:space="preserve"> </w:t>
      </w:r>
      <w:r w:rsidRPr="004C1B2E">
        <w:rPr>
          <w:sz w:val="28"/>
          <w:szCs w:val="28"/>
          <w:lang w:eastAsia="en-US"/>
        </w:rPr>
        <w:t>партнерстве</w:t>
      </w:r>
    </w:p>
    <w:p w:rsidR="000851C1" w:rsidRPr="004C1B2E" w:rsidRDefault="004C1B2E" w:rsidP="004C1B2E">
      <w:pPr>
        <w:pStyle w:val="ConsPlusNormal"/>
        <w:jc w:val="center"/>
        <w:rPr>
          <w:rFonts w:ascii="Times New Roman" w:hAnsi="Times New Roman" w:cs="Times New Roman"/>
          <w:sz w:val="28"/>
        </w:rPr>
      </w:pPr>
      <w:r w:rsidRPr="004C1B2E">
        <w:rPr>
          <w:rFonts w:ascii="Times New Roman" w:hAnsi="Times New Roman" w:cs="Times New Roman"/>
          <w:sz w:val="28"/>
          <w:szCs w:val="28"/>
          <w:lang w:eastAsia="en-US"/>
        </w:rPr>
        <w:t xml:space="preserve">на территории Чугуевского муниципального </w:t>
      </w:r>
      <w:r w:rsidR="00C54FCD">
        <w:rPr>
          <w:rFonts w:ascii="Times New Roman" w:hAnsi="Times New Roman" w:cs="Times New Roman"/>
          <w:sz w:val="28"/>
          <w:szCs w:val="28"/>
          <w:lang w:eastAsia="en-US"/>
        </w:rPr>
        <w:t>округа</w:t>
      </w:r>
    </w:p>
    <w:p w:rsidR="004C1B2E" w:rsidRDefault="004C1B2E">
      <w:pPr>
        <w:pStyle w:val="ConsPlusTitle"/>
        <w:jc w:val="center"/>
        <w:outlineLvl w:val="1"/>
        <w:rPr>
          <w:rFonts w:ascii="Times New Roman" w:hAnsi="Times New Roman" w:cs="Times New Roman"/>
          <w:sz w:val="28"/>
          <w:szCs w:val="28"/>
        </w:rPr>
      </w:pPr>
    </w:p>
    <w:p w:rsidR="000851C1" w:rsidRPr="000851C1" w:rsidRDefault="000851C1">
      <w:pPr>
        <w:pStyle w:val="ConsPlusTitle"/>
        <w:jc w:val="center"/>
        <w:outlineLvl w:val="1"/>
        <w:rPr>
          <w:rFonts w:ascii="Times New Roman" w:hAnsi="Times New Roman" w:cs="Times New Roman"/>
          <w:sz w:val="28"/>
          <w:szCs w:val="28"/>
        </w:rPr>
      </w:pPr>
      <w:r w:rsidRPr="000851C1">
        <w:rPr>
          <w:rFonts w:ascii="Times New Roman" w:hAnsi="Times New Roman" w:cs="Times New Roman"/>
          <w:sz w:val="28"/>
          <w:szCs w:val="28"/>
        </w:rPr>
        <w:t>1. Общие положения</w:t>
      </w:r>
    </w:p>
    <w:p w:rsidR="000851C1" w:rsidRPr="000851C1" w:rsidRDefault="000851C1">
      <w:pPr>
        <w:pStyle w:val="ConsPlusNormal"/>
        <w:jc w:val="both"/>
        <w:rPr>
          <w:rFonts w:ascii="Times New Roman" w:hAnsi="Times New Roman" w:cs="Times New Roman"/>
          <w:sz w:val="28"/>
          <w:szCs w:val="28"/>
        </w:rPr>
      </w:pPr>
    </w:p>
    <w:p w:rsidR="000851C1" w:rsidRPr="000851C1" w:rsidRDefault="000851C1" w:rsidP="00CC7420">
      <w:pPr>
        <w:pStyle w:val="ConsPlusNormal"/>
        <w:spacing w:line="360" w:lineRule="auto"/>
        <w:ind w:firstLine="540"/>
        <w:jc w:val="both"/>
        <w:rPr>
          <w:rFonts w:ascii="Times New Roman" w:hAnsi="Times New Roman" w:cs="Times New Roman"/>
          <w:sz w:val="28"/>
          <w:szCs w:val="28"/>
        </w:rPr>
      </w:pPr>
      <w:r w:rsidRPr="000851C1">
        <w:rPr>
          <w:rFonts w:ascii="Times New Roman" w:hAnsi="Times New Roman" w:cs="Times New Roman"/>
          <w:sz w:val="28"/>
          <w:szCs w:val="28"/>
        </w:rPr>
        <w:t xml:space="preserve">1. Настоящее Положение определяет цели, формы и условия участия </w:t>
      </w:r>
      <w:r w:rsidR="00C64BBB">
        <w:rPr>
          <w:rFonts w:ascii="Times New Roman" w:hAnsi="Times New Roman" w:cs="Times New Roman"/>
          <w:sz w:val="28"/>
          <w:szCs w:val="28"/>
        </w:rPr>
        <w:t xml:space="preserve">Чугуевского </w:t>
      </w:r>
      <w:r w:rsidRPr="000851C1">
        <w:rPr>
          <w:rFonts w:ascii="Times New Roman" w:hAnsi="Times New Roman" w:cs="Times New Roman"/>
          <w:sz w:val="28"/>
          <w:szCs w:val="28"/>
        </w:rPr>
        <w:t xml:space="preserve">муниципального </w:t>
      </w:r>
      <w:r w:rsidR="00C54FCD">
        <w:rPr>
          <w:rFonts w:ascii="Times New Roman" w:hAnsi="Times New Roman" w:cs="Times New Roman"/>
          <w:sz w:val="28"/>
          <w:szCs w:val="28"/>
          <w:lang w:eastAsia="en-US"/>
        </w:rPr>
        <w:t>округа</w:t>
      </w:r>
      <w:r w:rsidRPr="000851C1">
        <w:rPr>
          <w:rFonts w:ascii="Times New Roman" w:hAnsi="Times New Roman" w:cs="Times New Roman"/>
          <w:sz w:val="28"/>
          <w:szCs w:val="28"/>
        </w:rPr>
        <w:t xml:space="preserve"> в </w:t>
      </w:r>
      <w:proofErr w:type="spellStart"/>
      <w:r w:rsidRPr="000851C1">
        <w:rPr>
          <w:rFonts w:ascii="Times New Roman" w:hAnsi="Times New Roman" w:cs="Times New Roman"/>
          <w:sz w:val="28"/>
          <w:szCs w:val="28"/>
        </w:rPr>
        <w:t>муниципально</w:t>
      </w:r>
      <w:proofErr w:type="spellEnd"/>
      <w:r w:rsidRPr="000851C1">
        <w:rPr>
          <w:rFonts w:ascii="Times New Roman" w:hAnsi="Times New Roman" w:cs="Times New Roman"/>
          <w:sz w:val="28"/>
          <w:szCs w:val="28"/>
        </w:rPr>
        <w:t xml:space="preserve">-частном партнерстве, которое осуществляется в соответствии с Гражданским </w:t>
      </w:r>
      <w:r>
        <w:rPr>
          <w:rFonts w:ascii="Times New Roman" w:hAnsi="Times New Roman" w:cs="Times New Roman"/>
          <w:sz w:val="28"/>
          <w:szCs w:val="28"/>
        </w:rPr>
        <w:t>кодексом</w:t>
      </w:r>
      <w:r w:rsidRPr="000851C1">
        <w:rPr>
          <w:rFonts w:ascii="Times New Roman" w:hAnsi="Times New Roman" w:cs="Times New Roman"/>
          <w:sz w:val="28"/>
          <w:szCs w:val="28"/>
        </w:rPr>
        <w:t xml:space="preserve"> Российской Федерации, Земельным</w:t>
      </w:r>
      <w:r>
        <w:rPr>
          <w:rFonts w:ascii="Times New Roman" w:hAnsi="Times New Roman" w:cs="Times New Roman"/>
          <w:sz w:val="28"/>
          <w:szCs w:val="28"/>
        </w:rPr>
        <w:t xml:space="preserve"> кодексом</w:t>
      </w:r>
      <w:r w:rsidRPr="000851C1">
        <w:rPr>
          <w:rFonts w:ascii="Times New Roman" w:hAnsi="Times New Roman" w:cs="Times New Roman"/>
          <w:sz w:val="28"/>
          <w:szCs w:val="28"/>
        </w:rPr>
        <w:t xml:space="preserve"> Российской Федерации, Градостроительным </w:t>
      </w:r>
      <w:r>
        <w:rPr>
          <w:rFonts w:ascii="Times New Roman" w:hAnsi="Times New Roman" w:cs="Times New Roman"/>
          <w:sz w:val="28"/>
          <w:szCs w:val="28"/>
        </w:rPr>
        <w:t>кодексом</w:t>
      </w:r>
      <w:r w:rsidRPr="000851C1">
        <w:rPr>
          <w:rFonts w:ascii="Times New Roman" w:hAnsi="Times New Roman" w:cs="Times New Roman"/>
          <w:sz w:val="28"/>
          <w:szCs w:val="28"/>
        </w:rPr>
        <w:t xml:space="preserve"> Российской Федерации, Федеральным</w:t>
      </w:r>
      <w:r>
        <w:rPr>
          <w:rFonts w:ascii="Times New Roman" w:hAnsi="Times New Roman" w:cs="Times New Roman"/>
          <w:sz w:val="28"/>
          <w:szCs w:val="28"/>
        </w:rPr>
        <w:t xml:space="preserve"> законом</w:t>
      </w:r>
      <w:r w:rsidRPr="000851C1">
        <w:rPr>
          <w:rFonts w:ascii="Times New Roman" w:hAnsi="Times New Roman" w:cs="Times New Roman"/>
          <w:sz w:val="28"/>
          <w:szCs w:val="28"/>
        </w:rPr>
        <w:t xml:space="preserve"> от 6 октября 2003 года </w:t>
      </w:r>
      <w:r>
        <w:rPr>
          <w:rFonts w:ascii="Times New Roman" w:hAnsi="Times New Roman" w:cs="Times New Roman"/>
          <w:sz w:val="28"/>
          <w:szCs w:val="28"/>
        </w:rPr>
        <w:t>№</w:t>
      </w:r>
      <w:r w:rsidRPr="000851C1">
        <w:rPr>
          <w:rFonts w:ascii="Times New Roman" w:hAnsi="Times New Roman" w:cs="Times New Roman"/>
          <w:sz w:val="28"/>
          <w:szCs w:val="28"/>
        </w:rPr>
        <w:t xml:space="preserve"> 131-ФЗ </w:t>
      </w:r>
      <w:r>
        <w:rPr>
          <w:rFonts w:ascii="Times New Roman" w:hAnsi="Times New Roman" w:cs="Times New Roman"/>
          <w:sz w:val="28"/>
          <w:szCs w:val="28"/>
        </w:rPr>
        <w:t>«</w:t>
      </w:r>
      <w:r w:rsidRPr="000851C1">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0851C1">
        <w:rPr>
          <w:rFonts w:ascii="Times New Roman" w:hAnsi="Times New Roman" w:cs="Times New Roman"/>
          <w:sz w:val="28"/>
          <w:szCs w:val="28"/>
        </w:rPr>
        <w:t>, Федеральным</w:t>
      </w:r>
      <w:r>
        <w:rPr>
          <w:rFonts w:ascii="Times New Roman" w:hAnsi="Times New Roman" w:cs="Times New Roman"/>
          <w:sz w:val="28"/>
          <w:szCs w:val="28"/>
        </w:rPr>
        <w:t xml:space="preserve"> законом</w:t>
      </w:r>
      <w:r w:rsidRPr="000851C1">
        <w:rPr>
          <w:rFonts w:ascii="Times New Roman" w:hAnsi="Times New Roman" w:cs="Times New Roman"/>
          <w:sz w:val="28"/>
          <w:szCs w:val="28"/>
        </w:rPr>
        <w:t xml:space="preserve"> от 1 июля 2015 года </w:t>
      </w:r>
      <w:r>
        <w:rPr>
          <w:rFonts w:ascii="Times New Roman" w:hAnsi="Times New Roman" w:cs="Times New Roman"/>
          <w:sz w:val="28"/>
          <w:szCs w:val="28"/>
        </w:rPr>
        <w:t>№</w:t>
      </w:r>
      <w:r w:rsidRPr="000851C1">
        <w:rPr>
          <w:rFonts w:ascii="Times New Roman" w:hAnsi="Times New Roman" w:cs="Times New Roman"/>
          <w:sz w:val="28"/>
          <w:szCs w:val="28"/>
        </w:rPr>
        <w:t xml:space="preserve"> 224-ФЗ </w:t>
      </w:r>
      <w:r>
        <w:rPr>
          <w:rFonts w:ascii="Times New Roman" w:hAnsi="Times New Roman" w:cs="Times New Roman"/>
          <w:sz w:val="28"/>
          <w:szCs w:val="28"/>
        </w:rPr>
        <w:t>«</w:t>
      </w:r>
      <w:r w:rsidRPr="000851C1">
        <w:rPr>
          <w:rFonts w:ascii="Times New Roman" w:hAnsi="Times New Roman" w:cs="Times New Roman"/>
          <w:sz w:val="28"/>
          <w:szCs w:val="28"/>
        </w:rPr>
        <w:t xml:space="preserve">О государственно-частном партнерстве, </w:t>
      </w:r>
      <w:proofErr w:type="spellStart"/>
      <w:r w:rsidRPr="000851C1">
        <w:rPr>
          <w:rFonts w:ascii="Times New Roman" w:hAnsi="Times New Roman" w:cs="Times New Roman"/>
          <w:sz w:val="28"/>
          <w:szCs w:val="28"/>
        </w:rPr>
        <w:t>муниципально</w:t>
      </w:r>
      <w:proofErr w:type="spellEnd"/>
      <w:r w:rsidRPr="000851C1">
        <w:rPr>
          <w:rFonts w:ascii="Times New Roman" w:hAnsi="Times New Roman" w:cs="Times New Roman"/>
          <w:sz w:val="28"/>
          <w:szCs w:val="28"/>
        </w:rPr>
        <w:t>-частном партнерстве в Российской Федерации и внесении изменений в отдельные законодательные акты Российской Федерации</w:t>
      </w:r>
      <w:r>
        <w:rPr>
          <w:rFonts w:ascii="Times New Roman" w:hAnsi="Times New Roman" w:cs="Times New Roman"/>
          <w:sz w:val="28"/>
          <w:szCs w:val="28"/>
        </w:rPr>
        <w:t>»</w:t>
      </w:r>
      <w:r w:rsidRPr="000851C1">
        <w:rPr>
          <w:rFonts w:ascii="Times New Roman" w:hAnsi="Times New Roman" w:cs="Times New Roman"/>
          <w:sz w:val="28"/>
          <w:szCs w:val="28"/>
        </w:rPr>
        <w:t xml:space="preserve"> (далее - Закон </w:t>
      </w:r>
      <w:r>
        <w:rPr>
          <w:rFonts w:ascii="Times New Roman" w:hAnsi="Times New Roman" w:cs="Times New Roman"/>
          <w:sz w:val="28"/>
          <w:szCs w:val="28"/>
        </w:rPr>
        <w:t>№</w:t>
      </w:r>
      <w:r w:rsidRPr="000851C1">
        <w:rPr>
          <w:rFonts w:ascii="Times New Roman" w:hAnsi="Times New Roman" w:cs="Times New Roman"/>
          <w:sz w:val="28"/>
          <w:szCs w:val="28"/>
        </w:rPr>
        <w:t xml:space="preserve"> 224-ФЗ),</w:t>
      </w:r>
      <w:r w:rsidR="004C1B2E">
        <w:rPr>
          <w:rFonts w:ascii="Times New Roman" w:hAnsi="Times New Roman" w:cs="Times New Roman"/>
          <w:sz w:val="28"/>
          <w:szCs w:val="28"/>
        </w:rPr>
        <w:t xml:space="preserve"> </w:t>
      </w:r>
      <w:r>
        <w:rPr>
          <w:rFonts w:ascii="Times New Roman" w:hAnsi="Times New Roman" w:cs="Times New Roman"/>
          <w:sz w:val="28"/>
          <w:szCs w:val="28"/>
        </w:rPr>
        <w:t>Законом</w:t>
      </w:r>
      <w:r w:rsidRPr="000851C1">
        <w:rPr>
          <w:rFonts w:ascii="Times New Roman" w:hAnsi="Times New Roman" w:cs="Times New Roman"/>
          <w:sz w:val="28"/>
          <w:szCs w:val="28"/>
        </w:rPr>
        <w:t xml:space="preserve"> Приморского края от 4 февраля 2015 года </w:t>
      </w:r>
      <w:r>
        <w:rPr>
          <w:rFonts w:ascii="Times New Roman" w:hAnsi="Times New Roman" w:cs="Times New Roman"/>
          <w:sz w:val="28"/>
          <w:szCs w:val="28"/>
        </w:rPr>
        <w:t>№</w:t>
      </w:r>
      <w:r w:rsidRPr="000851C1">
        <w:rPr>
          <w:rFonts w:ascii="Times New Roman" w:hAnsi="Times New Roman" w:cs="Times New Roman"/>
          <w:sz w:val="28"/>
          <w:szCs w:val="28"/>
        </w:rPr>
        <w:t xml:space="preserve"> 548-КЗ </w:t>
      </w:r>
      <w:r>
        <w:rPr>
          <w:rFonts w:ascii="Times New Roman" w:hAnsi="Times New Roman" w:cs="Times New Roman"/>
          <w:sz w:val="28"/>
          <w:szCs w:val="28"/>
        </w:rPr>
        <w:t>«</w:t>
      </w:r>
      <w:r w:rsidRPr="000851C1">
        <w:rPr>
          <w:rFonts w:ascii="Times New Roman" w:hAnsi="Times New Roman" w:cs="Times New Roman"/>
          <w:sz w:val="28"/>
          <w:szCs w:val="28"/>
        </w:rPr>
        <w:t>Об участии Приморского края в проектах государственно-частного партнерства</w:t>
      </w:r>
      <w:r>
        <w:rPr>
          <w:rFonts w:ascii="Times New Roman" w:hAnsi="Times New Roman" w:cs="Times New Roman"/>
          <w:sz w:val="28"/>
          <w:szCs w:val="28"/>
        </w:rPr>
        <w:t>»</w:t>
      </w:r>
      <w:r w:rsidRPr="000851C1">
        <w:rPr>
          <w:rFonts w:ascii="Times New Roman" w:hAnsi="Times New Roman" w:cs="Times New Roman"/>
          <w:sz w:val="28"/>
          <w:szCs w:val="28"/>
        </w:rPr>
        <w:t>.</w:t>
      </w:r>
    </w:p>
    <w:p w:rsidR="000851C1" w:rsidRPr="000851C1" w:rsidRDefault="000851C1" w:rsidP="00CC7420">
      <w:pPr>
        <w:pStyle w:val="ConsPlusNormal"/>
        <w:spacing w:line="360" w:lineRule="auto"/>
        <w:ind w:firstLine="540"/>
        <w:jc w:val="both"/>
        <w:rPr>
          <w:rFonts w:ascii="Times New Roman" w:hAnsi="Times New Roman" w:cs="Times New Roman"/>
          <w:sz w:val="28"/>
          <w:szCs w:val="28"/>
        </w:rPr>
      </w:pPr>
      <w:r w:rsidRPr="000851C1">
        <w:rPr>
          <w:rFonts w:ascii="Times New Roman" w:hAnsi="Times New Roman" w:cs="Times New Roman"/>
          <w:sz w:val="28"/>
          <w:szCs w:val="28"/>
        </w:rPr>
        <w:t>2. Настоящее Положение разработано в целях:</w:t>
      </w:r>
    </w:p>
    <w:p w:rsidR="000851C1" w:rsidRPr="000851C1" w:rsidRDefault="000851C1" w:rsidP="00CC7420">
      <w:pPr>
        <w:pStyle w:val="ConsPlusNormal"/>
        <w:spacing w:line="360" w:lineRule="auto"/>
        <w:ind w:firstLine="540"/>
        <w:jc w:val="both"/>
        <w:rPr>
          <w:rFonts w:ascii="Times New Roman" w:hAnsi="Times New Roman" w:cs="Times New Roman"/>
          <w:sz w:val="28"/>
          <w:szCs w:val="28"/>
        </w:rPr>
      </w:pPr>
      <w:r w:rsidRPr="000851C1">
        <w:rPr>
          <w:rFonts w:ascii="Times New Roman" w:hAnsi="Times New Roman" w:cs="Times New Roman"/>
          <w:sz w:val="28"/>
          <w:szCs w:val="28"/>
        </w:rPr>
        <w:t xml:space="preserve">1) привлечения инвестиций в экономику и социальную сферу </w:t>
      </w:r>
      <w:r>
        <w:rPr>
          <w:rFonts w:ascii="Times New Roman" w:hAnsi="Times New Roman" w:cs="Times New Roman"/>
          <w:sz w:val="28"/>
          <w:szCs w:val="28"/>
        </w:rPr>
        <w:t>Чугуевского</w:t>
      </w:r>
      <w:r w:rsidRPr="000851C1">
        <w:rPr>
          <w:rFonts w:ascii="Times New Roman" w:hAnsi="Times New Roman" w:cs="Times New Roman"/>
          <w:sz w:val="28"/>
          <w:szCs w:val="28"/>
        </w:rPr>
        <w:t xml:space="preserve"> муниципального </w:t>
      </w:r>
      <w:r w:rsidR="00417E70">
        <w:rPr>
          <w:rFonts w:ascii="Times New Roman" w:hAnsi="Times New Roman" w:cs="Times New Roman"/>
          <w:sz w:val="28"/>
          <w:szCs w:val="28"/>
          <w:lang w:eastAsia="en-US"/>
        </w:rPr>
        <w:t>округа</w:t>
      </w:r>
      <w:r w:rsidRPr="000851C1">
        <w:rPr>
          <w:rFonts w:ascii="Times New Roman" w:hAnsi="Times New Roman" w:cs="Times New Roman"/>
          <w:sz w:val="28"/>
          <w:szCs w:val="28"/>
        </w:rPr>
        <w:t xml:space="preserve"> (далее по тексту - муниципальн</w:t>
      </w:r>
      <w:r w:rsidR="00417E70">
        <w:rPr>
          <w:rFonts w:ascii="Times New Roman" w:hAnsi="Times New Roman" w:cs="Times New Roman"/>
          <w:sz w:val="28"/>
          <w:szCs w:val="28"/>
        </w:rPr>
        <w:t>ый</w:t>
      </w:r>
      <w:r w:rsidRPr="000851C1">
        <w:rPr>
          <w:rFonts w:ascii="Times New Roman" w:hAnsi="Times New Roman" w:cs="Times New Roman"/>
          <w:sz w:val="28"/>
          <w:szCs w:val="28"/>
        </w:rPr>
        <w:t xml:space="preserve"> </w:t>
      </w:r>
      <w:r w:rsidR="00417E70">
        <w:rPr>
          <w:rFonts w:ascii="Times New Roman" w:hAnsi="Times New Roman" w:cs="Times New Roman"/>
          <w:sz w:val="28"/>
          <w:szCs w:val="28"/>
          <w:lang w:eastAsia="en-US"/>
        </w:rPr>
        <w:t>округ</w:t>
      </w:r>
      <w:r w:rsidRPr="000851C1">
        <w:rPr>
          <w:rFonts w:ascii="Times New Roman" w:hAnsi="Times New Roman" w:cs="Times New Roman"/>
          <w:sz w:val="28"/>
          <w:szCs w:val="28"/>
        </w:rPr>
        <w:t>);</w:t>
      </w:r>
    </w:p>
    <w:p w:rsidR="000851C1" w:rsidRPr="000851C1" w:rsidRDefault="000851C1" w:rsidP="00CC7420">
      <w:pPr>
        <w:pStyle w:val="ConsPlusNormal"/>
        <w:spacing w:line="360" w:lineRule="auto"/>
        <w:ind w:firstLine="540"/>
        <w:jc w:val="both"/>
        <w:rPr>
          <w:rFonts w:ascii="Times New Roman" w:hAnsi="Times New Roman" w:cs="Times New Roman"/>
          <w:sz w:val="28"/>
          <w:szCs w:val="28"/>
        </w:rPr>
      </w:pPr>
      <w:r w:rsidRPr="000851C1">
        <w:rPr>
          <w:rFonts w:ascii="Times New Roman" w:hAnsi="Times New Roman" w:cs="Times New Roman"/>
          <w:sz w:val="28"/>
          <w:szCs w:val="28"/>
        </w:rPr>
        <w:t xml:space="preserve">2) обеспечения стабильных условий для развития </w:t>
      </w:r>
      <w:proofErr w:type="spellStart"/>
      <w:r w:rsidRPr="000851C1">
        <w:rPr>
          <w:rFonts w:ascii="Times New Roman" w:hAnsi="Times New Roman" w:cs="Times New Roman"/>
          <w:sz w:val="28"/>
          <w:szCs w:val="28"/>
        </w:rPr>
        <w:t>муниципально</w:t>
      </w:r>
      <w:proofErr w:type="spellEnd"/>
      <w:r w:rsidRPr="000851C1">
        <w:rPr>
          <w:rFonts w:ascii="Times New Roman" w:hAnsi="Times New Roman" w:cs="Times New Roman"/>
          <w:sz w:val="28"/>
          <w:szCs w:val="28"/>
        </w:rPr>
        <w:t>-частного партнерства в муниципальн</w:t>
      </w:r>
      <w:r w:rsidR="00EE7567">
        <w:rPr>
          <w:rFonts w:ascii="Times New Roman" w:hAnsi="Times New Roman" w:cs="Times New Roman"/>
          <w:sz w:val="28"/>
          <w:szCs w:val="28"/>
        </w:rPr>
        <w:t>ы</w:t>
      </w:r>
      <w:r w:rsidR="00417E70">
        <w:rPr>
          <w:rFonts w:ascii="Times New Roman" w:hAnsi="Times New Roman" w:cs="Times New Roman"/>
          <w:sz w:val="28"/>
          <w:szCs w:val="28"/>
        </w:rPr>
        <w:t>й</w:t>
      </w:r>
      <w:r w:rsidRPr="000851C1">
        <w:rPr>
          <w:rFonts w:ascii="Times New Roman" w:hAnsi="Times New Roman" w:cs="Times New Roman"/>
          <w:sz w:val="28"/>
          <w:szCs w:val="28"/>
        </w:rPr>
        <w:t xml:space="preserve"> </w:t>
      </w:r>
      <w:r w:rsidR="00417E70">
        <w:rPr>
          <w:rFonts w:ascii="Times New Roman" w:hAnsi="Times New Roman" w:cs="Times New Roman"/>
          <w:sz w:val="28"/>
          <w:szCs w:val="28"/>
          <w:lang w:eastAsia="en-US"/>
        </w:rPr>
        <w:t>округ</w:t>
      </w:r>
      <w:r w:rsidRPr="000851C1">
        <w:rPr>
          <w:rFonts w:ascii="Times New Roman" w:hAnsi="Times New Roman" w:cs="Times New Roman"/>
          <w:sz w:val="28"/>
          <w:szCs w:val="28"/>
        </w:rPr>
        <w:t>;</w:t>
      </w:r>
    </w:p>
    <w:p w:rsidR="000851C1" w:rsidRPr="000851C1" w:rsidRDefault="000851C1" w:rsidP="00CC7420">
      <w:pPr>
        <w:pStyle w:val="ConsPlusNormal"/>
        <w:spacing w:line="360" w:lineRule="auto"/>
        <w:ind w:firstLine="540"/>
        <w:jc w:val="both"/>
        <w:rPr>
          <w:rFonts w:ascii="Times New Roman" w:hAnsi="Times New Roman" w:cs="Times New Roman"/>
          <w:sz w:val="28"/>
          <w:szCs w:val="28"/>
        </w:rPr>
      </w:pPr>
      <w:r w:rsidRPr="000851C1">
        <w:rPr>
          <w:rFonts w:ascii="Times New Roman" w:hAnsi="Times New Roman" w:cs="Times New Roman"/>
          <w:sz w:val="28"/>
          <w:szCs w:val="28"/>
        </w:rPr>
        <w:t xml:space="preserve">3) эффективного использования муниципальных и частных ресурсов, включая материальные, финансовые, интеллектуальные, научно-технические ресурсы, повышение уровня жизни населения, обеспечение эффективного </w:t>
      </w:r>
      <w:r w:rsidRPr="000851C1">
        <w:rPr>
          <w:rFonts w:ascii="Times New Roman" w:hAnsi="Times New Roman" w:cs="Times New Roman"/>
          <w:sz w:val="28"/>
          <w:szCs w:val="28"/>
        </w:rPr>
        <w:lastRenderedPageBreak/>
        <w:t xml:space="preserve">использования имущества, находящегося в муниципальной собственности </w:t>
      </w:r>
      <w:r w:rsidR="00417E70">
        <w:rPr>
          <w:rFonts w:ascii="Times New Roman" w:hAnsi="Times New Roman" w:cs="Times New Roman"/>
          <w:sz w:val="28"/>
          <w:szCs w:val="28"/>
        </w:rPr>
        <w:t>Чугуевского</w:t>
      </w:r>
      <w:r w:rsidRPr="000851C1">
        <w:rPr>
          <w:rFonts w:ascii="Times New Roman" w:hAnsi="Times New Roman" w:cs="Times New Roman"/>
          <w:sz w:val="28"/>
          <w:szCs w:val="28"/>
        </w:rPr>
        <w:t xml:space="preserve"> муниципального </w:t>
      </w:r>
      <w:r w:rsidR="00417E70">
        <w:rPr>
          <w:rFonts w:ascii="Times New Roman" w:hAnsi="Times New Roman" w:cs="Times New Roman"/>
          <w:sz w:val="28"/>
          <w:szCs w:val="28"/>
          <w:lang w:eastAsia="en-US"/>
        </w:rPr>
        <w:t>округа</w:t>
      </w:r>
      <w:r w:rsidRPr="000851C1">
        <w:rPr>
          <w:rFonts w:ascii="Times New Roman" w:hAnsi="Times New Roman" w:cs="Times New Roman"/>
          <w:sz w:val="28"/>
          <w:szCs w:val="28"/>
        </w:rPr>
        <w:t xml:space="preserve"> (далее - муниципальное имущество).</w:t>
      </w:r>
    </w:p>
    <w:p w:rsidR="000851C1" w:rsidRPr="000851C1" w:rsidRDefault="000851C1" w:rsidP="00CC7420">
      <w:pPr>
        <w:pStyle w:val="ConsPlusNormal"/>
        <w:spacing w:line="360" w:lineRule="auto"/>
        <w:jc w:val="both"/>
        <w:rPr>
          <w:rFonts w:ascii="Times New Roman" w:hAnsi="Times New Roman" w:cs="Times New Roman"/>
          <w:sz w:val="28"/>
          <w:szCs w:val="28"/>
        </w:rPr>
      </w:pPr>
    </w:p>
    <w:p w:rsidR="000851C1" w:rsidRPr="000851C1" w:rsidRDefault="000851C1" w:rsidP="00CC7420">
      <w:pPr>
        <w:pStyle w:val="ConsPlusTitle"/>
        <w:spacing w:line="360" w:lineRule="auto"/>
        <w:jc w:val="center"/>
        <w:outlineLvl w:val="1"/>
        <w:rPr>
          <w:rFonts w:ascii="Times New Roman" w:hAnsi="Times New Roman" w:cs="Times New Roman"/>
          <w:sz w:val="28"/>
          <w:szCs w:val="28"/>
        </w:rPr>
      </w:pPr>
      <w:r w:rsidRPr="000851C1">
        <w:rPr>
          <w:rFonts w:ascii="Times New Roman" w:hAnsi="Times New Roman" w:cs="Times New Roman"/>
          <w:sz w:val="28"/>
          <w:szCs w:val="28"/>
        </w:rPr>
        <w:t>2. Основные понятия, используемые в настоящем Положении</w:t>
      </w:r>
    </w:p>
    <w:p w:rsidR="000851C1" w:rsidRPr="000851C1" w:rsidRDefault="000851C1" w:rsidP="00CC7420">
      <w:pPr>
        <w:pStyle w:val="ConsPlusNormal"/>
        <w:spacing w:line="360" w:lineRule="auto"/>
        <w:jc w:val="both"/>
        <w:rPr>
          <w:rFonts w:ascii="Times New Roman" w:hAnsi="Times New Roman" w:cs="Times New Roman"/>
          <w:sz w:val="28"/>
          <w:szCs w:val="28"/>
        </w:rPr>
      </w:pPr>
    </w:p>
    <w:p w:rsidR="000851C1" w:rsidRPr="000851C1" w:rsidRDefault="000851C1" w:rsidP="00CC7420">
      <w:pPr>
        <w:pStyle w:val="ConsPlusNormal"/>
        <w:spacing w:line="360" w:lineRule="auto"/>
        <w:ind w:firstLine="540"/>
        <w:jc w:val="both"/>
        <w:rPr>
          <w:rFonts w:ascii="Times New Roman" w:hAnsi="Times New Roman" w:cs="Times New Roman"/>
          <w:sz w:val="28"/>
          <w:szCs w:val="28"/>
        </w:rPr>
      </w:pPr>
      <w:r w:rsidRPr="000851C1">
        <w:rPr>
          <w:rFonts w:ascii="Times New Roman" w:hAnsi="Times New Roman" w:cs="Times New Roman"/>
          <w:sz w:val="28"/>
          <w:szCs w:val="28"/>
        </w:rPr>
        <w:t>1. Для целей настоящего Положения используются следующие основные понятия:</w:t>
      </w:r>
    </w:p>
    <w:p w:rsidR="000851C1" w:rsidRPr="000851C1" w:rsidRDefault="000851C1" w:rsidP="00CC7420">
      <w:pPr>
        <w:pStyle w:val="ConsPlusNormal"/>
        <w:spacing w:line="360" w:lineRule="auto"/>
        <w:ind w:firstLine="540"/>
        <w:jc w:val="both"/>
        <w:rPr>
          <w:rFonts w:ascii="Times New Roman" w:hAnsi="Times New Roman" w:cs="Times New Roman"/>
          <w:sz w:val="28"/>
          <w:szCs w:val="28"/>
        </w:rPr>
      </w:pPr>
      <w:proofErr w:type="gramStart"/>
      <w:r w:rsidRPr="000851C1">
        <w:rPr>
          <w:rFonts w:ascii="Times New Roman" w:hAnsi="Times New Roman" w:cs="Times New Roman"/>
          <w:sz w:val="28"/>
          <w:szCs w:val="28"/>
        </w:rPr>
        <w:t xml:space="preserve">1) </w:t>
      </w:r>
      <w:proofErr w:type="spellStart"/>
      <w:r w:rsidRPr="000851C1">
        <w:rPr>
          <w:rFonts w:ascii="Times New Roman" w:hAnsi="Times New Roman" w:cs="Times New Roman"/>
          <w:sz w:val="28"/>
          <w:szCs w:val="28"/>
        </w:rPr>
        <w:t>муниципально</w:t>
      </w:r>
      <w:proofErr w:type="spellEnd"/>
      <w:r w:rsidRPr="000851C1">
        <w:rPr>
          <w:rFonts w:ascii="Times New Roman" w:hAnsi="Times New Roman" w:cs="Times New Roman"/>
          <w:sz w:val="28"/>
          <w:szCs w:val="28"/>
        </w:rPr>
        <w:t xml:space="preserve">-частное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w:t>
      </w:r>
      <w:proofErr w:type="spellStart"/>
      <w:r w:rsidRPr="000851C1">
        <w:rPr>
          <w:rFonts w:ascii="Times New Roman" w:hAnsi="Times New Roman" w:cs="Times New Roman"/>
          <w:sz w:val="28"/>
          <w:szCs w:val="28"/>
        </w:rPr>
        <w:t>муниципально</w:t>
      </w:r>
      <w:proofErr w:type="spellEnd"/>
      <w:r w:rsidRPr="000851C1">
        <w:rPr>
          <w:rFonts w:ascii="Times New Roman" w:hAnsi="Times New Roman" w:cs="Times New Roman"/>
          <w:sz w:val="28"/>
          <w:szCs w:val="28"/>
        </w:rPr>
        <w:t>-частном партнерстве, заключенных в целях привлечения в экономику частных инвестиций, обеспечения органами местного самоуправления доступности товаров, работ, услуг и повышения их качества;</w:t>
      </w:r>
      <w:proofErr w:type="gramEnd"/>
    </w:p>
    <w:p w:rsidR="000851C1" w:rsidRPr="000851C1" w:rsidRDefault="000851C1" w:rsidP="00CC7420">
      <w:pPr>
        <w:pStyle w:val="ConsPlusNormal"/>
        <w:spacing w:line="360" w:lineRule="auto"/>
        <w:ind w:firstLine="540"/>
        <w:jc w:val="both"/>
        <w:rPr>
          <w:rFonts w:ascii="Times New Roman" w:hAnsi="Times New Roman" w:cs="Times New Roman"/>
          <w:sz w:val="28"/>
          <w:szCs w:val="28"/>
        </w:rPr>
      </w:pPr>
      <w:r w:rsidRPr="000851C1">
        <w:rPr>
          <w:rFonts w:ascii="Times New Roman" w:hAnsi="Times New Roman" w:cs="Times New Roman"/>
          <w:sz w:val="28"/>
          <w:szCs w:val="28"/>
        </w:rPr>
        <w:t xml:space="preserve">2) соглашение о </w:t>
      </w:r>
      <w:proofErr w:type="spellStart"/>
      <w:r w:rsidRPr="000851C1">
        <w:rPr>
          <w:rFonts w:ascii="Times New Roman" w:hAnsi="Times New Roman" w:cs="Times New Roman"/>
          <w:sz w:val="28"/>
          <w:szCs w:val="28"/>
        </w:rPr>
        <w:t>муниципально</w:t>
      </w:r>
      <w:proofErr w:type="spellEnd"/>
      <w:r w:rsidRPr="000851C1">
        <w:rPr>
          <w:rFonts w:ascii="Times New Roman" w:hAnsi="Times New Roman" w:cs="Times New Roman"/>
          <w:sz w:val="28"/>
          <w:szCs w:val="28"/>
        </w:rPr>
        <w:t>-частном партнерстве (далее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определены</w:t>
      </w:r>
      <w:r>
        <w:rPr>
          <w:rFonts w:ascii="Times New Roman" w:hAnsi="Times New Roman" w:cs="Times New Roman"/>
          <w:sz w:val="28"/>
          <w:szCs w:val="28"/>
        </w:rPr>
        <w:t xml:space="preserve"> Законом №</w:t>
      </w:r>
      <w:r w:rsidRPr="000851C1">
        <w:rPr>
          <w:rFonts w:ascii="Times New Roman" w:hAnsi="Times New Roman" w:cs="Times New Roman"/>
          <w:sz w:val="28"/>
          <w:szCs w:val="28"/>
        </w:rPr>
        <w:t xml:space="preserve"> 224-ФЗ;</w:t>
      </w:r>
    </w:p>
    <w:p w:rsidR="000851C1" w:rsidRPr="000851C1" w:rsidRDefault="000851C1" w:rsidP="00CC7420">
      <w:pPr>
        <w:pStyle w:val="ConsPlusNormal"/>
        <w:spacing w:line="360" w:lineRule="auto"/>
        <w:ind w:firstLine="540"/>
        <w:jc w:val="both"/>
        <w:rPr>
          <w:rFonts w:ascii="Times New Roman" w:hAnsi="Times New Roman" w:cs="Times New Roman"/>
          <w:sz w:val="28"/>
          <w:szCs w:val="28"/>
        </w:rPr>
      </w:pPr>
      <w:r w:rsidRPr="000851C1">
        <w:rPr>
          <w:rFonts w:ascii="Times New Roman" w:hAnsi="Times New Roman" w:cs="Times New Roman"/>
          <w:sz w:val="28"/>
          <w:szCs w:val="28"/>
        </w:rPr>
        <w:t xml:space="preserve">3) частный партнер - российское юридическое лицо, с которым в соответствии </w:t>
      </w:r>
      <w:r>
        <w:rPr>
          <w:rFonts w:ascii="Times New Roman" w:hAnsi="Times New Roman" w:cs="Times New Roman"/>
          <w:sz w:val="28"/>
          <w:szCs w:val="28"/>
        </w:rPr>
        <w:t>Законом №</w:t>
      </w:r>
      <w:r w:rsidRPr="000851C1">
        <w:rPr>
          <w:rFonts w:ascii="Times New Roman" w:hAnsi="Times New Roman" w:cs="Times New Roman"/>
          <w:sz w:val="28"/>
          <w:szCs w:val="28"/>
        </w:rPr>
        <w:t xml:space="preserve"> 224-ФЗ заключено соглашение;</w:t>
      </w:r>
    </w:p>
    <w:p w:rsidR="000851C1" w:rsidRPr="000851C1" w:rsidRDefault="000851C1" w:rsidP="00CC7420">
      <w:pPr>
        <w:pStyle w:val="ConsPlusNormal"/>
        <w:spacing w:line="360" w:lineRule="auto"/>
        <w:ind w:firstLine="540"/>
        <w:jc w:val="both"/>
        <w:rPr>
          <w:rFonts w:ascii="Times New Roman" w:hAnsi="Times New Roman" w:cs="Times New Roman"/>
          <w:sz w:val="28"/>
          <w:szCs w:val="28"/>
        </w:rPr>
      </w:pPr>
      <w:r w:rsidRPr="000851C1">
        <w:rPr>
          <w:rFonts w:ascii="Times New Roman" w:hAnsi="Times New Roman" w:cs="Times New Roman"/>
          <w:sz w:val="28"/>
          <w:szCs w:val="28"/>
        </w:rPr>
        <w:t>4) публичный партнер - муниципальн</w:t>
      </w:r>
      <w:r w:rsidR="00417E70">
        <w:rPr>
          <w:rFonts w:ascii="Times New Roman" w:hAnsi="Times New Roman" w:cs="Times New Roman"/>
          <w:sz w:val="28"/>
          <w:szCs w:val="28"/>
        </w:rPr>
        <w:t>ый</w:t>
      </w:r>
      <w:r w:rsidRPr="000851C1">
        <w:rPr>
          <w:rFonts w:ascii="Times New Roman" w:hAnsi="Times New Roman" w:cs="Times New Roman"/>
          <w:sz w:val="28"/>
          <w:szCs w:val="28"/>
        </w:rPr>
        <w:t xml:space="preserve"> </w:t>
      </w:r>
      <w:r w:rsidR="00417E70">
        <w:rPr>
          <w:rFonts w:ascii="Times New Roman" w:hAnsi="Times New Roman" w:cs="Times New Roman"/>
          <w:sz w:val="28"/>
          <w:szCs w:val="28"/>
          <w:lang w:eastAsia="en-US"/>
        </w:rPr>
        <w:t>округ</w:t>
      </w:r>
      <w:r w:rsidRPr="000851C1">
        <w:rPr>
          <w:rFonts w:ascii="Times New Roman" w:hAnsi="Times New Roman" w:cs="Times New Roman"/>
          <w:sz w:val="28"/>
          <w:szCs w:val="28"/>
        </w:rPr>
        <w:t xml:space="preserve">, от имени которого выступает глава муниципального </w:t>
      </w:r>
      <w:r w:rsidR="00417E70">
        <w:rPr>
          <w:rFonts w:ascii="Times New Roman" w:hAnsi="Times New Roman" w:cs="Times New Roman"/>
          <w:sz w:val="28"/>
          <w:szCs w:val="28"/>
          <w:lang w:eastAsia="en-US"/>
        </w:rPr>
        <w:t>округа</w:t>
      </w:r>
      <w:r w:rsidRPr="000851C1">
        <w:rPr>
          <w:rFonts w:ascii="Times New Roman" w:hAnsi="Times New Roman" w:cs="Times New Roman"/>
          <w:sz w:val="28"/>
          <w:szCs w:val="28"/>
        </w:rPr>
        <w:t xml:space="preserve"> или иной уполномоченный орган местного самоуправления в соответствии с уставом муниципального </w:t>
      </w:r>
      <w:r w:rsidR="00417E70">
        <w:rPr>
          <w:rFonts w:ascii="Times New Roman" w:hAnsi="Times New Roman" w:cs="Times New Roman"/>
          <w:sz w:val="28"/>
          <w:szCs w:val="28"/>
          <w:lang w:eastAsia="en-US"/>
        </w:rPr>
        <w:t>округа</w:t>
      </w:r>
      <w:r w:rsidRPr="000851C1">
        <w:rPr>
          <w:rFonts w:ascii="Times New Roman" w:hAnsi="Times New Roman" w:cs="Times New Roman"/>
          <w:sz w:val="28"/>
          <w:szCs w:val="28"/>
        </w:rPr>
        <w:t>.</w:t>
      </w:r>
    </w:p>
    <w:p w:rsidR="000851C1" w:rsidRPr="000851C1" w:rsidRDefault="000851C1" w:rsidP="00CC7420">
      <w:pPr>
        <w:pStyle w:val="ConsPlusNormal"/>
        <w:spacing w:line="360" w:lineRule="auto"/>
        <w:ind w:firstLine="540"/>
        <w:jc w:val="both"/>
        <w:rPr>
          <w:rFonts w:ascii="Times New Roman" w:hAnsi="Times New Roman" w:cs="Times New Roman"/>
          <w:sz w:val="28"/>
          <w:szCs w:val="28"/>
        </w:rPr>
      </w:pPr>
      <w:r w:rsidRPr="000851C1">
        <w:rPr>
          <w:rFonts w:ascii="Times New Roman" w:hAnsi="Times New Roman" w:cs="Times New Roman"/>
          <w:sz w:val="28"/>
          <w:szCs w:val="28"/>
        </w:rPr>
        <w:t xml:space="preserve">2. Понятия и термины, не закрепленные настоящим Положением, используются в том значении, в котором они определены </w:t>
      </w:r>
      <w:r>
        <w:rPr>
          <w:rFonts w:ascii="Times New Roman" w:hAnsi="Times New Roman" w:cs="Times New Roman"/>
          <w:sz w:val="28"/>
          <w:szCs w:val="28"/>
        </w:rPr>
        <w:t>Законом №</w:t>
      </w:r>
      <w:r w:rsidRPr="000851C1">
        <w:rPr>
          <w:rFonts w:ascii="Times New Roman" w:hAnsi="Times New Roman" w:cs="Times New Roman"/>
          <w:sz w:val="28"/>
          <w:szCs w:val="28"/>
        </w:rPr>
        <w:t xml:space="preserve"> 224-ФЗ.</w:t>
      </w:r>
    </w:p>
    <w:p w:rsidR="000851C1" w:rsidRPr="000851C1" w:rsidRDefault="000851C1" w:rsidP="00CC7420">
      <w:pPr>
        <w:pStyle w:val="ConsPlusNormal"/>
        <w:spacing w:line="360" w:lineRule="auto"/>
        <w:jc w:val="both"/>
        <w:rPr>
          <w:rFonts w:ascii="Times New Roman" w:hAnsi="Times New Roman" w:cs="Times New Roman"/>
          <w:sz w:val="28"/>
          <w:szCs w:val="28"/>
        </w:rPr>
      </w:pPr>
    </w:p>
    <w:p w:rsidR="000851C1" w:rsidRPr="000851C1" w:rsidRDefault="000851C1" w:rsidP="00CC7420">
      <w:pPr>
        <w:pStyle w:val="ConsPlusTitle"/>
        <w:jc w:val="center"/>
        <w:outlineLvl w:val="1"/>
        <w:rPr>
          <w:rFonts w:ascii="Times New Roman" w:hAnsi="Times New Roman" w:cs="Times New Roman"/>
          <w:sz w:val="28"/>
          <w:szCs w:val="28"/>
        </w:rPr>
      </w:pPr>
      <w:r w:rsidRPr="000851C1">
        <w:rPr>
          <w:rFonts w:ascii="Times New Roman" w:hAnsi="Times New Roman" w:cs="Times New Roman"/>
          <w:sz w:val="28"/>
          <w:szCs w:val="28"/>
        </w:rPr>
        <w:t xml:space="preserve">3. Принципы участия </w:t>
      </w:r>
      <w:r>
        <w:rPr>
          <w:rFonts w:ascii="Times New Roman" w:hAnsi="Times New Roman" w:cs="Times New Roman"/>
          <w:sz w:val="28"/>
          <w:szCs w:val="28"/>
        </w:rPr>
        <w:t>Чугуевского</w:t>
      </w:r>
      <w:r w:rsidRPr="000851C1">
        <w:rPr>
          <w:rFonts w:ascii="Times New Roman" w:hAnsi="Times New Roman" w:cs="Times New Roman"/>
          <w:sz w:val="28"/>
          <w:szCs w:val="28"/>
        </w:rPr>
        <w:t xml:space="preserve"> муниципального </w:t>
      </w:r>
      <w:r w:rsidR="00417E70">
        <w:rPr>
          <w:rFonts w:ascii="Times New Roman" w:hAnsi="Times New Roman" w:cs="Times New Roman"/>
          <w:sz w:val="28"/>
          <w:szCs w:val="28"/>
          <w:lang w:eastAsia="en-US"/>
        </w:rPr>
        <w:t>округа</w:t>
      </w:r>
    </w:p>
    <w:p w:rsidR="000851C1" w:rsidRPr="000851C1" w:rsidRDefault="000851C1" w:rsidP="00CC7420">
      <w:pPr>
        <w:pStyle w:val="ConsPlusTitle"/>
        <w:jc w:val="center"/>
        <w:rPr>
          <w:rFonts w:ascii="Times New Roman" w:hAnsi="Times New Roman" w:cs="Times New Roman"/>
          <w:sz w:val="28"/>
          <w:szCs w:val="28"/>
        </w:rPr>
      </w:pPr>
      <w:r w:rsidRPr="000851C1">
        <w:rPr>
          <w:rFonts w:ascii="Times New Roman" w:hAnsi="Times New Roman" w:cs="Times New Roman"/>
          <w:sz w:val="28"/>
          <w:szCs w:val="28"/>
        </w:rPr>
        <w:t xml:space="preserve">в </w:t>
      </w:r>
      <w:proofErr w:type="spellStart"/>
      <w:r w:rsidRPr="000851C1">
        <w:rPr>
          <w:rFonts w:ascii="Times New Roman" w:hAnsi="Times New Roman" w:cs="Times New Roman"/>
          <w:sz w:val="28"/>
          <w:szCs w:val="28"/>
        </w:rPr>
        <w:t>муниципально</w:t>
      </w:r>
      <w:proofErr w:type="spellEnd"/>
      <w:r w:rsidRPr="000851C1">
        <w:rPr>
          <w:rFonts w:ascii="Times New Roman" w:hAnsi="Times New Roman" w:cs="Times New Roman"/>
          <w:sz w:val="28"/>
          <w:szCs w:val="28"/>
        </w:rPr>
        <w:t>-частном партнерстве</w:t>
      </w:r>
    </w:p>
    <w:p w:rsidR="000851C1" w:rsidRPr="000851C1" w:rsidRDefault="000851C1" w:rsidP="00CC7420">
      <w:pPr>
        <w:pStyle w:val="ConsPlusNormal"/>
        <w:spacing w:line="360" w:lineRule="auto"/>
        <w:jc w:val="both"/>
        <w:rPr>
          <w:rFonts w:ascii="Times New Roman" w:hAnsi="Times New Roman" w:cs="Times New Roman"/>
          <w:sz w:val="28"/>
          <w:szCs w:val="28"/>
        </w:rPr>
      </w:pPr>
    </w:p>
    <w:p w:rsidR="000851C1" w:rsidRPr="000851C1" w:rsidRDefault="000851C1" w:rsidP="00CC7420">
      <w:pPr>
        <w:pStyle w:val="ConsPlusNormal"/>
        <w:spacing w:line="360" w:lineRule="auto"/>
        <w:ind w:firstLine="540"/>
        <w:jc w:val="both"/>
        <w:rPr>
          <w:rFonts w:ascii="Times New Roman" w:hAnsi="Times New Roman" w:cs="Times New Roman"/>
          <w:sz w:val="28"/>
          <w:szCs w:val="28"/>
        </w:rPr>
      </w:pPr>
      <w:r w:rsidRPr="000851C1">
        <w:rPr>
          <w:rFonts w:ascii="Times New Roman" w:hAnsi="Times New Roman" w:cs="Times New Roman"/>
          <w:sz w:val="28"/>
          <w:szCs w:val="28"/>
        </w:rPr>
        <w:t xml:space="preserve">Участие сторон в </w:t>
      </w:r>
      <w:proofErr w:type="spellStart"/>
      <w:r w:rsidRPr="000851C1">
        <w:rPr>
          <w:rFonts w:ascii="Times New Roman" w:hAnsi="Times New Roman" w:cs="Times New Roman"/>
          <w:sz w:val="28"/>
          <w:szCs w:val="28"/>
        </w:rPr>
        <w:t>муниципально</w:t>
      </w:r>
      <w:proofErr w:type="spellEnd"/>
      <w:r w:rsidRPr="000851C1">
        <w:rPr>
          <w:rFonts w:ascii="Times New Roman" w:hAnsi="Times New Roman" w:cs="Times New Roman"/>
          <w:sz w:val="28"/>
          <w:szCs w:val="28"/>
        </w:rPr>
        <w:t xml:space="preserve">-частном партнерстве основывается на </w:t>
      </w:r>
      <w:r w:rsidRPr="000851C1">
        <w:rPr>
          <w:rFonts w:ascii="Times New Roman" w:hAnsi="Times New Roman" w:cs="Times New Roman"/>
          <w:sz w:val="28"/>
          <w:szCs w:val="28"/>
        </w:rPr>
        <w:lastRenderedPageBreak/>
        <w:t>принципах:</w:t>
      </w:r>
    </w:p>
    <w:p w:rsidR="000851C1" w:rsidRPr="000851C1" w:rsidRDefault="000851C1" w:rsidP="00CC7420">
      <w:pPr>
        <w:pStyle w:val="ConsPlusNormal"/>
        <w:spacing w:line="360" w:lineRule="auto"/>
        <w:ind w:firstLine="540"/>
        <w:jc w:val="both"/>
        <w:rPr>
          <w:rFonts w:ascii="Times New Roman" w:hAnsi="Times New Roman" w:cs="Times New Roman"/>
          <w:sz w:val="28"/>
          <w:szCs w:val="28"/>
        </w:rPr>
      </w:pPr>
      <w:r w:rsidRPr="000851C1">
        <w:rPr>
          <w:rFonts w:ascii="Times New Roman" w:hAnsi="Times New Roman" w:cs="Times New Roman"/>
          <w:sz w:val="28"/>
          <w:szCs w:val="28"/>
        </w:rPr>
        <w:t xml:space="preserve">1) открытость и доступность информации о </w:t>
      </w:r>
      <w:proofErr w:type="spellStart"/>
      <w:r w:rsidRPr="000851C1">
        <w:rPr>
          <w:rFonts w:ascii="Times New Roman" w:hAnsi="Times New Roman" w:cs="Times New Roman"/>
          <w:sz w:val="28"/>
          <w:szCs w:val="28"/>
        </w:rPr>
        <w:t>муниципально</w:t>
      </w:r>
      <w:proofErr w:type="spellEnd"/>
      <w:r w:rsidRPr="000851C1">
        <w:rPr>
          <w:rFonts w:ascii="Times New Roman" w:hAnsi="Times New Roman" w:cs="Times New Roman"/>
          <w:sz w:val="28"/>
          <w:szCs w:val="28"/>
        </w:rPr>
        <w:t>-частном партнерстве, за исключением сведений, составляющих государственную тайну и иную охраняемую законом тайну;</w:t>
      </w:r>
    </w:p>
    <w:p w:rsidR="000851C1" w:rsidRPr="000851C1" w:rsidRDefault="000851C1" w:rsidP="00CC7420">
      <w:pPr>
        <w:pStyle w:val="ConsPlusNormal"/>
        <w:spacing w:line="360" w:lineRule="auto"/>
        <w:ind w:firstLine="540"/>
        <w:jc w:val="both"/>
        <w:rPr>
          <w:rFonts w:ascii="Times New Roman" w:hAnsi="Times New Roman" w:cs="Times New Roman"/>
          <w:sz w:val="28"/>
          <w:szCs w:val="28"/>
        </w:rPr>
      </w:pPr>
      <w:r w:rsidRPr="000851C1">
        <w:rPr>
          <w:rFonts w:ascii="Times New Roman" w:hAnsi="Times New Roman" w:cs="Times New Roman"/>
          <w:sz w:val="28"/>
          <w:szCs w:val="28"/>
        </w:rPr>
        <w:t>2) обеспечение конкуренции;</w:t>
      </w:r>
    </w:p>
    <w:p w:rsidR="000851C1" w:rsidRPr="000851C1" w:rsidRDefault="000851C1" w:rsidP="00CC7420">
      <w:pPr>
        <w:pStyle w:val="ConsPlusNormal"/>
        <w:spacing w:line="360" w:lineRule="auto"/>
        <w:ind w:firstLine="540"/>
        <w:jc w:val="both"/>
        <w:rPr>
          <w:rFonts w:ascii="Times New Roman" w:hAnsi="Times New Roman" w:cs="Times New Roman"/>
          <w:sz w:val="28"/>
          <w:szCs w:val="28"/>
        </w:rPr>
      </w:pPr>
      <w:r w:rsidRPr="000851C1">
        <w:rPr>
          <w:rFonts w:ascii="Times New Roman" w:hAnsi="Times New Roman" w:cs="Times New Roman"/>
          <w:sz w:val="28"/>
          <w:szCs w:val="28"/>
        </w:rPr>
        <w:t>3) отсутствие дискриминации, равноправие сторон соглашения и равенство их перед законом;</w:t>
      </w:r>
    </w:p>
    <w:p w:rsidR="000851C1" w:rsidRPr="000851C1" w:rsidRDefault="000851C1" w:rsidP="00CC7420">
      <w:pPr>
        <w:pStyle w:val="ConsPlusNormal"/>
        <w:spacing w:line="360" w:lineRule="auto"/>
        <w:ind w:firstLine="540"/>
        <w:jc w:val="both"/>
        <w:rPr>
          <w:rFonts w:ascii="Times New Roman" w:hAnsi="Times New Roman" w:cs="Times New Roman"/>
          <w:sz w:val="28"/>
          <w:szCs w:val="28"/>
        </w:rPr>
      </w:pPr>
      <w:r w:rsidRPr="000851C1">
        <w:rPr>
          <w:rFonts w:ascii="Times New Roman" w:hAnsi="Times New Roman" w:cs="Times New Roman"/>
          <w:sz w:val="28"/>
          <w:szCs w:val="28"/>
        </w:rPr>
        <w:t>4) добросовестное исполнение сторонами соглашения обязательств по соглашению;</w:t>
      </w:r>
    </w:p>
    <w:p w:rsidR="000851C1" w:rsidRPr="000851C1" w:rsidRDefault="000851C1" w:rsidP="00CC7420">
      <w:pPr>
        <w:pStyle w:val="ConsPlusNormal"/>
        <w:spacing w:line="360" w:lineRule="auto"/>
        <w:ind w:firstLine="540"/>
        <w:jc w:val="both"/>
        <w:rPr>
          <w:rFonts w:ascii="Times New Roman" w:hAnsi="Times New Roman" w:cs="Times New Roman"/>
          <w:sz w:val="28"/>
          <w:szCs w:val="28"/>
        </w:rPr>
      </w:pPr>
      <w:r w:rsidRPr="000851C1">
        <w:rPr>
          <w:rFonts w:ascii="Times New Roman" w:hAnsi="Times New Roman" w:cs="Times New Roman"/>
          <w:sz w:val="28"/>
          <w:szCs w:val="28"/>
        </w:rPr>
        <w:t>5) справедливое распределение рисков и обязательств между сторонами соглашения;</w:t>
      </w:r>
    </w:p>
    <w:p w:rsidR="000851C1" w:rsidRPr="000851C1" w:rsidRDefault="000851C1" w:rsidP="00CC7420">
      <w:pPr>
        <w:pStyle w:val="ConsPlusNormal"/>
        <w:spacing w:line="360" w:lineRule="auto"/>
        <w:ind w:firstLine="540"/>
        <w:jc w:val="both"/>
        <w:rPr>
          <w:rFonts w:ascii="Times New Roman" w:hAnsi="Times New Roman" w:cs="Times New Roman"/>
          <w:sz w:val="28"/>
          <w:szCs w:val="28"/>
        </w:rPr>
      </w:pPr>
      <w:r w:rsidRPr="000851C1">
        <w:rPr>
          <w:rFonts w:ascii="Times New Roman" w:hAnsi="Times New Roman" w:cs="Times New Roman"/>
          <w:sz w:val="28"/>
          <w:szCs w:val="28"/>
        </w:rPr>
        <w:t>6) свобода заключения соглашения.</w:t>
      </w:r>
    </w:p>
    <w:p w:rsidR="000851C1" w:rsidRPr="000851C1" w:rsidRDefault="000851C1" w:rsidP="00CC7420">
      <w:pPr>
        <w:pStyle w:val="ConsPlusNormal"/>
        <w:spacing w:line="360" w:lineRule="auto"/>
        <w:jc w:val="both"/>
        <w:rPr>
          <w:rFonts w:ascii="Times New Roman" w:hAnsi="Times New Roman" w:cs="Times New Roman"/>
          <w:sz w:val="28"/>
          <w:szCs w:val="28"/>
        </w:rPr>
      </w:pPr>
    </w:p>
    <w:p w:rsidR="000851C1" w:rsidRPr="000851C1" w:rsidRDefault="000851C1" w:rsidP="00CC7420">
      <w:pPr>
        <w:pStyle w:val="ConsPlusTitle"/>
        <w:spacing w:line="360" w:lineRule="auto"/>
        <w:jc w:val="center"/>
        <w:outlineLvl w:val="1"/>
        <w:rPr>
          <w:rFonts w:ascii="Times New Roman" w:hAnsi="Times New Roman" w:cs="Times New Roman"/>
          <w:sz w:val="28"/>
          <w:szCs w:val="28"/>
        </w:rPr>
      </w:pPr>
      <w:r w:rsidRPr="000851C1">
        <w:rPr>
          <w:rFonts w:ascii="Times New Roman" w:hAnsi="Times New Roman" w:cs="Times New Roman"/>
          <w:sz w:val="28"/>
          <w:szCs w:val="28"/>
        </w:rPr>
        <w:t xml:space="preserve">4. Формы </w:t>
      </w:r>
      <w:proofErr w:type="spellStart"/>
      <w:r w:rsidRPr="000851C1">
        <w:rPr>
          <w:rFonts w:ascii="Times New Roman" w:hAnsi="Times New Roman" w:cs="Times New Roman"/>
          <w:sz w:val="28"/>
          <w:szCs w:val="28"/>
        </w:rPr>
        <w:t>муниципально</w:t>
      </w:r>
      <w:proofErr w:type="spellEnd"/>
      <w:r w:rsidRPr="000851C1">
        <w:rPr>
          <w:rFonts w:ascii="Times New Roman" w:hAnsi="Times New Roman" w:cs="Times New Roman"/>
          <w:sz w:val="28"/>
          <w:szCs w:val="28"/>
        </w:rPr>
        <w:t>-частного партнерства</w:t>
      </w:r>
    </w:p>
    <w:p w:rsidR="000851C1" w:rsidRPr="000851C1" w:rsidRDefault="000851C1" w:rsidP="00CC7420">
      <w:pPr>
        <w:pStyle w:val="ConsPlusNormal"/>
        <w:spacing w:line="360" w:lineRule="auto"/>
        <w:jc w:val="both"/>
        <w:rPr>
          <w:rFonts w:ascii="Times New Roman" w:hAnsi="Times New Roman" w:cs="Times New Roman"/>
          <w:sz w:val="28"/>
          <w:szCs w:val="28"/>
        </w:rPr>
      </w:pPr>
    </w:p>
    <w:p w:rsidR="000851C1" w:rsidRPr="000851C1" w:rsidRDefault="000851C1" w:rsidP="00CC7420">
      <w:pPr>
        <w:pStyle w:val="ConsPlusNormal"/>
        <w:spacing w:line="360" w:lineRule="auto"/>
        <w:ind w:firstLine="540"/>
        <w:jc w:val="both"/>
        <w:rPr>
          <w:rFonts w:ascii="Times New Roman" w:hAnsi="Times New Roman" w:cs="Times New Roman"/>
          <w:sz w:val="28"/>
          <w:szCs w:val="28"/>
        </w:rPr>
      </w:pPr>
      <w:r w:rsidRPr="000851C1">
        <w:rPr>
          <w:rFonts w:ascii="Times New Roman" w:hAnsi="Times New Roman" w:cs="Times New Roman"/>
          <w:sz w:val="28"/>
          <w:szCs w:val="28"/>
        </w:rPr>
        <w:t xml:space="preserve">1. </w:t>
      </w:r>
      <w:proofErr w:type="spellStart"/>
      <w:r w:rsidRPr="000851C1">
        <w:rPr>
          <w:rFonts w:ascii="Times New Roman" w:hAnsi="Times New Roman" w:cs="Times New Roman"/>
          <w:sz w:val="28"/>
          <w:szCs w:val="28"/>
        </w:rPr>
        <w:t>Муниципально</w:t>
      </w:r>
      <w:proofErr w:type="spellEnd"/>
      <w:r w:rsidRPr="000851C1">
        <w:rPr>
          <w:rFonts w:ascii="Times New Roman" w:hAnsi="Times New Roman" w:cs="Times New Roman"/>
          <w:sz w:val="28"/>
          <w:szCs w:val="28"/>
        </w:rPr>
        <w:t>-частное партнерство может осуществляться в следующих формах:</w:t>
      </w:r>
    </w:p>
    <w:p w:rsidR="000851C1" w:rsidRPr="000851C1" w:rsidRDefault="000851C1" w:rsidP="00CC7420">
      <w:pPr>
        <w:pStyle w:val="ConsPlusNormal"/>
        <w:spacing w:line="360" w:lineRule="auto"/>
        <w:ind w:firstLine="540"/>
        <w:jc w:val="both"/>
        <w:rPr>
          <w:rFonts w:ascii="Times New Roman" w:hAnsi="Times New Roman" w:cs="Times New Roman"/>
          <w:sz w:val="28"/>
          <w:szCs w:val="28"/>
        </w:rPr>
      </w:pPr>
      <w:r w:rsidRPr="000851C1">
        <w:rPr>
          <w:rFonts w:ascii="Times New Roman" w:hAnsi="Times New Roman" w:cs="Times New Roman"/>
          <w:sz w:val="28"/>
          <w:szCs w:val="28"/>
        </w:rPr>
        <w:t xml:space="preserve">1) вовлечение в инвестиционный процесс имущества, находящегося в собственности муниципального </w:t>
      </w:r>
      <w:r w:rsidR="00417E70">
        <w:rPr>
          <w:rFonts w:ascii="Times New Roman" w:hAnsi="Times New Roman" w:cs="Times New Roman"/>
          <w:sz w:val="28"/>
          <w:szCs w:val="28"/>
          <w:lang w:eastAsia="en-US"/>
        </w:rPr>
        <w:t>округа</w:t>
      </w:r>
      <w:r w:rsidRPr="000851C1">
        <w:rPr>
          <w:rFonts w:ascii="Times New Roman" w:hAnsi="Times New Roman" w:cs="Times New Roman"/>
          <w:sz w:val="28"/>
          <w:szCs w:val="28"/>
        </w:rPr>
        <w:t>;</w:t>
      </w:r>
    </w:p>
    <w:p w:rsidR="000851C1" w:rsidRPr="000851C1" w:rsidRDefault="000851C1" w:rsidP="00CC7420">
      <w:pPr>
        <w:pStyle w:val="ConsPlusNormal"/>
        <w:spacing w:line="360" w:lineRule="auto"/>
        <w:ind w:firstLine="540"/>
        <w:jc w:val="both"/>
        <w:rPr>
          <w:rFonts w:ascii="Times New Roman" w:hAnsi="Times New Roman" w:cs="Times New Roman"/>
          <w:sz w:val="28"/>
          <w:szCs w:val="28"/>
        </w:rPr>
      </w:pPr>
      <w:r w:rsidRPr="000851C1">
        <w:rPr>
          <w:rFonts w:ascii="Times New Roman" w:hAnsi="Times New Roman" w:cs="Times New Roman"/>
          <w:sz w:val="28"/>
          <w:szCs w:val="28"/>
        </w:rPr>
        <w:t>2) реализация инвестиционных проектов, в том числе инвестиционных проектов местного значения;</w:t>
      </w:r>
    </w:p>
    <w:p w:rsidR="000851C1" w:rsidRPr="000851C1" w:rsidRDefault="000851C1" w:rsidP="00CC7420">
      <w:pPr>
        <w:pStyle w:val="ConsPlusNormal"/>
        <w:spacing w:line="360" w:lineRule="auto"/>
        <w:ind w:firstLine="540"/>
        <w:jc w:val="both"/>
        <w:rPr>
          <w:rFonts w:ascii="Times New Roman" w:hAnsi="Times New Roman" w:cs="Times New Roman"/>
          <w:sz w:val="28"/>
          <w:szCs w:val="28"/>
        </w:rPr>
      </w:pPr>
      <w:r w:rsidRPr="000851C1">
        <w:rPr>
          <w:rFonts w:ascii="Times New Roman" w:hAnsi="Times New Roman" w:cs="Times New Roman"/>
          <w:sz w:val="28"/>
          <w:szCs w:val="28"/>
        </w:rPr>
        <w:t>3) реализация инновационных проектов;</w:t>
      </w:r>
    </w:p>
    <w:p w:rsidR="000851C1" w:rsidRPr="000851C1" w:rsidRDefault="000851C1" w:rsidP="00CC7420">
      <w:pPr>
        <w:pStyle w:val="ConsPlusNormal"/>
        <w:spacing w:line="360" w:lineRule="auto"/>
        <w:ind w:firstLine="540"/>
        <w:jc w:val="both"/>
        <w:rPr>
          <w:rFonts w:ascii="Times New Roman" w:hAnsi="Times New Roman" w:cs="Times New Roman"/>
          <w:sz w:val="28"/>
          <w:szCs w:val="28"/>
        </w:rPr>
      </w:pPr>
      <w:r w:rsidRPr="000851C1">
        <w:rPr>
          <w:rFonts w:ascii="Times New Roman" w:hAnsi="Times New Roman" w:cs="Times New Roman"/>
          <w:sz w:val="28"/>
          <w:szCs w:val="28"/>
        </w:rPr>
        <w:t>4) концессионные соглашения;</w:t>
      </w:r>
    </w:p>
    <w:p w:rsidR="000851C1" w:rsidRPr="000851C1" w:rsidRDefault="000851C1" w:rsidP="00CC7420">
      <w:pPr>
        <w:pStyle w:val="ConsPlusNormal"/>
        <w:spacing w:line="360" w:lineRule="auto"/>
        <w:ind w:firstLine="540"/>
        <w:jc w:val="both"/>
        <w:rPr>
          <w:rFonts w:ascii="Times New Roman" w:hAnsi="Times New Roman" w:cs="Times New Roman"/>
          <w:sz w:val="28"/>
          <w:szCs w:val="28"/>
        </w:rPr>
      </w:pPr>
      <w:r w:rsidRPr="000851C1">
        <w:rPr>
          <w:rFonts w:ascii="Times New Roman" w:hAnsi="Times New Roman" w:cs="Times New Roman"/>
          <w:sz w:val="28"/>
          <w:szCs w:val="28"/>
        </w:rPr>
        <w:t>5) соглашения о сотрудничестве и взаимодействии в сфере социально-экономического развития муниципального о</w:t>
      </w:r>
      <w:r w:rsidR="00553450">
        <w:rPr>
          <w:rFonts w:ascii="Times New Roman" w:hAnsi="Times New Roman" w:cs="Times New Roman"/>
          <w:sz w:val="28"/>
          <w:szCs w:val="28"/>
        </w:rPr>
        <w:t>круга</w:t>
      </w:r>
      <w:r w:rsidRPr="000851C1">
        <w:rPr>
          <w:rFonts w:ascii="Times New Roman" w:hAnsi="Times New Roman" w:cs="Times New Roman"/>
          <w:sz w:val="28"/>
          <w:szCs w:val="28"/>
        </w:rPr>
        <w:t>.</w:t>
      </w:r>
    </w:p>
    <w:p w:rsidR="000851C1" w:rsidRPr="000851C1" w:rsidRDefault="000851C1" w:rsidP="00CC7420">
      <w:pPr>
        <w:pStyle w:val="ConsPlusNormal"/>
        <w:spacing w:line="360" w:lineRule="auto"/>
        <w:ind w:firstLine="540"/>
        <w:jc w:val="both"/>
        <w:rPr>
          <w:rFonts w:ascii="Times New Roman" w:hAnsi="Times New Roman" w:cs="Times New Roman"/>
          <w:sz w:val="28"/>
          <w:szCs w:val="28"/>
        </w:rPr>
      </w:pPr>
      <w:r w:rsidRPr="000851C1">
        <w:rPr>
          <w:rFonts w:ascii="Times New Roman" w:hAnsi="Times New Roman" w:cs="Times New Roman"/>
          <w:sz w:val="28"/>
          <w:szCs w:val="28"/>
        </w:rPr>
        <w:t xml:space="preserve">2. </w:t>
      </w:r>
      <w:proofErr w:type="spellStart"/>
      <w:r w:rsidRPr="000851C1">
        <w:rPr>
          <w:rFonts w:ascii="Times New Roman" w:hAnsi="Times New Roman" w:cs="Times New Roman"/>
          <w:sz w:val="28"/>
          <w:szCs w:val="28"/>
        </w:rPr>
        <w:t>Муниципально</w:t>
      </w:r>
      <w:proofErr w:type="spellEnd"/>
      <w:r w:rsidRPr="000851C1">
        <w:rPr>
          <w:rFonts w:ascii="Times New Roman" w:hAnsi="Times New Roman" w:cs="Times New Roman"/>
          <w:sz w:val="28"/>
          <w:szCs w:val="28"/>
        </w:rPr>
        <w:t>-частное партнерство может осуществляться в иных формах, не противоречащих федеральному законодательству и законодательству Приморского края. Такие формы в соответствии со</w:t>
      </w:r>
      <w:r>
        <w:rPr>
          <w:rFonts w:ascii="Times New Roman" w:hAnsi="Times New Roman" w:cs="Times New Roman"/>
          <w:sz w:val="28"/>
          <w:szCs w:val="28"/>
        </w:rPr>
        <w:t xml:space="preserve"> статьей 12 Закона №</w:t>
      </w:r>
      <w:r w:rsidRPr="000851C1">
        <w:rPr>
          <w:rFonts w:ascii="Times New Roman" w:hAnsi="Times New Roman" w:cs="Times New Roman"/>
          <w:sz w:val="28"/>
          <w:szCs w:val="28"/>
        </w:rPr>
        <w:t xml:space="preserve"> 224-ФЗ определяются соглашениями о </w:t>
      </w:r>
      <w:proofErr w:type="spellStart"/>
      <w:r w:rsidRPr="000851C1">
        <w:rPr>
          <w:rFonts w:ascii="Times New Roman" w:hAnsi="Times New Roman" w:cs="Times New Roman"/>
          <w:sz w:val="28"/>
          <w:szCs w:val="28"/>
        </w:rPr>
        <w:t>муниципально</w:t>
      </w:r>
      <w:proofErr w:type="spellEnd"/>
      <w:r w:rsidRPr="000851C1">
        <w:rPr>
          <w:rFonts w:ascii="Times New Roman" w:hAnsi="Times New Roman" w:cs="Times New Roman"/>
          <w:sz w:val="28"/>
          <w:szCs w:val="28"/>
        </w:rPr>
        <w:t>-частном партнерстве.</w:t>
      </w:r>
    </w:p>
    <w:p w:rsidR="000851C1" w:rsidRPr="000851C1" w:rsidRDefault="000851C1" w:rsidP="00CC7420">
      <w:pPr>
        <w:pStyle w:val="ConsPlusNormal"/>
        <w:spacing w:line="360" w:lineRule="auto"/>
        <w:jc w:val="both"/>
        <w:rPr>
          <w:rFonts w:ascii="Times New Roman" w:hAnsi="Times New Roman" w:cs="Times New Roman"/>
          <w:sz w:val="28"/>
          <w:szCs w:val="28"/>
        </w:rPr>
      </w:pPr>
    </w:p>
    <w:p w:rsidR="00CC7420" w:rsidRDefault="000851C1" w:rsidP="00CC7420">
      <w:pPr>
        <w:pStyle w:val="ConsPlusTitle"/>
        <w:jc w:val="center"/>
        <w:outlineLvl w:val="1"/>
        <w:rPr>
          <w:rFonts w:ascii="Times New Roman" w:hAnsi="Times New Roman" w:cs="Times New Roman"/>
          <w:sz w:val="28"/>
          <w:szCs w:val="28"/>
        </w:rPr>
      </w:pPr>
      <w:r w:rsidRPr="000851C1">
        <w:rPr>
          <w:rFonts w:ascii="Times New Roman" w:hAnsi="Times New Roman" w:cs="Times New Roman"/>
          <w:sz w:val="28"/>
          <w:szCs w:val="28"/>
        </w:rPr>
        <w:t>5. Формы муниципальной поддержки</w:t>
      </w:r>
      <w:r w:rsidR="00CC7420">
        <w:rPr>
          <w:rFonts w:ascii="Times New Roman" w:hAnsi="Times New Roman" w:cs="Times New Roman"/>
          <w:sz w:val="28"/>
          <w:szCs w:val="28"/>
        </w:rPr>
        <w:t xml:space="preserve"> </w:t>
      </w:r>
    </w:p>
    <w:p w:rsidR="000851C1" w:rsidRPr="000851C1" w:rsidRDefault="000851C1" w:rsidP="00CC7420">
      <w:pPr>
        <w:pStyle w:val="ConsPlusTitle"/>
        <w:jc w:val="center"/>
        <w:outlineLvl w:val="1"/>
        <w:rPr>
          <w:rFonts w:ascii="Times New Roman" w:hAnsi="Times New Roman" w:cs="Times New Roman"/>
          <w:sz w:val="28"/>
          <w:szCs w:val="28"/>
        </w:rPr>
      </w:pPr>
      <w:proofErr w:type="spellStart"/>
      <w:r w:rsidRPr="000851C1">
        <w:rPr>
          <w:rFonts w:ascii="Times New Roman" w:hAnsi="Times New Roman" w:cs="Times New Roman"/>
          <w:sz w:val="28"/>
          <w:szCs w:val="28"/>
        </w:rPr>
        <w:t>муниципально</w:t>
      </w:r>
      <w:proofErr w:type="spellEnd"/>
      <w:r w:rsidRPr="000851C1">
        <w:rPr>
          <w:rFonts w:ascii="Times New Roman" w:hAnsi="Times New Roman" w:cs="Times New Roman"/>
          <w:sz w:val="28"/>
          <w:szCs w:val="28"/>
        </w:rPr>
        <w:t>-частного партнерства</w:t>
      </w:r>
    </w:p>
    <w:p w:rsidR="000851C1" w:rsidRPr="000851C1" w:rsidRDefault="000851C1" w:rsidP="00CC7420">
      <w:pPr>
        <w:pStyle w:val="ConsPlusNormal"/>
        <w:spacing w:line="360" w:lineRule="auto"/>
        <w:jc w:val="both"/>
        <w:rPr>
          <w:rFonts w:ascii="Times New Roman" w:hAnsi="Times New Roman" w:cs="Times New Roman"/>
          <w:sz w:val="28"/>
          <w:szCs w:val="28"/>
        </w:rPr>
      </w:pPr>
    </w:p>
    <w:p w:rsidR="000851C1" w:rsidRPr="000851C1" w:rsidRDefault="000851C1" w:rsidP="00CC7420">
      <w:pPr>
        <w:pStyle w:val="ConsPlusNormal"/>
        <w:spacing w:line="360" w:lineRule="auto"/>
        <w:ind w:firstLine="540"/>
        <w:jc w:val="both"/>
        <w:rPr>
          <w:rFonts w:ascii="Times New Roman" w:hAnsi="Times New Roman" w:cs="Times New Roman"/>
          <w:sz w:val="28"/>
          <w:szCs w:val="28"/>
        </w:rPr>
      </w:pPr>
      <w:r w:rsidRPr="000851C1">
        <w:rPr>
          <w:rFonts w:ascii="Times New Roman" w:hAnsi="Times New Roman" w:cs="Times New Roman"/>
          <w:sz w:val="28"/>
          <w:szCs w:val="28"/>
        </w:rPr>
        <w:t xml:space="preserve">Муниципальная поддержка </w:t>
      </w:r>
      <w:proofErr w:type="spellStart"/>
      <w:r w:rsidRPr="000851C1">
        <w:rPr>
          <w:rFonts w:ascii="Times New Roman" w:hAnsi="Times New Roman" w:cs="Times New Roman"/>
          <w:sz w:val="28"/>
          <w:szCs w:val="28"/>
        </w:rPr>
        <w:t>муниципально</w:t>
      </w:r>
      <w:proofErr w:type="spellEnd"/>
      <w:r w:rsidRPr="000851C1">
        <w:rPr>
          <w:rFonts w:ascii="Times New Roman" w:hAnsi="Times New Roman" w:cs="Times New Roman"/>
          <w:sz w:val="28"/>
          <w:szCs w:val="28"/>
        </w:rPr>
        <w:t xml:space="preserve">-частного партнерства в муниципальном </w:t>
      </w:r>
      <w:r w:rsidR="00417E70">
        <w:rPr>
          <w:rFonts w:ascii="Times New Roman" w:hAnsi="Times New Roman" w:cs="Times New Roman"/>
          <w:sz w:val="28"/>
          <w:szCs w:val="28"/>
          <w:lang w:eastAsia="en-US"/>
        </w:rPr>
        <w:t>округ</w:t>
      </w:r>
      <w:r w:rsidRPr="000851C1">
        <w:rPr>
          <w:rFonts w:ascii="Times New Roman" w:hAnsi="Times New Roman" w:cs="Times New Roman"/>
          <w:sz w:val="28"/>
          <w:szCs w:val="28"/>
        </w:rPr>
        <w:t xml:space="preserve">е </w:t>
      </w:r>
      <w:proofErr w:type="gramStart"/>
      <w:r w:rsidRPr="000851C1">
        <w:rPr>
          <w:rFonts w:ascii="Times New Roman" w:hAnsi="Times New Roman" w:cs="Times New Roman"/>
          <w:sz w:val="28"/>
          <w:szCs w:val="28"/>
        </w:rPr>
        <w:t>может</w:t>
      </w:r>
      <w:proofErr w:type="gramEnd"/>
      <w:r w:rsidRPr="000851C1">
        <w:rPr>
          <w:rFonts w:ascii="Times New Roman" w:hAnsi="Times New Roman" w:cs="Times New Roman"/>
          <w:sz w:val="28"/>
          <w:szCs w:val="28"/>
        </w:rPr>
        <w:t xml:space="preserve"> осуществляется в соответствии с федеральным законодательством, законодательством Приморского края в следующих формах:</w:t>
      </w:r>
    </w:p>
    <w:p w:rsidR="000851C1" w:rsidRPr="000851C1" w:rsidRDefault="000851C1" w:rsidP="00CC7420">
      <w:pPr>
        <w:pStyle w:val="ConsPlusNormal"/>
        <w:spacing w:line="360" w:lineRule="auto"/>
        <w:ind w:firstLine="540"/>
        <w:jc w:val="both"/>
        <w:rPr>
          <w:rFonts w:ascii="Times New Roman" w:hAnsi="Times New Roman" w:cs="Times New Roman"/>
          <w:sz w:val="28"/>
          <w:szCs w:val="28"/>
        </w:rPr>
      </w:pPr>
      <w:r w:rsidRPr="000851C1">
        <w:rPr>
          <w:rFonts w:ascii="Times New Roman" w:hAnsi="Times New Roman" w:cs="Times New Roman"/>
          <w:sz w:val="28"/>
          <w:szCs w:val="28"/>
        </w:rPr>
        <w:t xml:space="preserve">1) </w:t>
      </w:r>
      <w:r w:rsidR="004C3702">
        <w:rPr>
          <w:rFonts w:ascii="Times New Roman" w:hAnsi="Times New Roman" w:cs="Times New Roman"/>
          <w:sz w:val="28"/>
          <w:szCs w:val="28"/>
        </w:rPr>
        <w:t>концессионные соглашения</w:t>
      </w:r>
      <w:r w:rsidRPr="000851C1">
        <w:rPr>
          <w:rFonts w:ascii="Times New Roman" w:hAnsi="Times New Roman" w:cs="Times New Roman"/>
          <w:sz w:val="28"/>
          <w:szCs w:val="28"/>
        </w:rPr>
        <w:t>;</w:t>
      </w:r>
    </w:p>
    <w:p w:rsidR="000851C1" w:rsidRDefault="00A11AF4" w:rsidP="00CC742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851C1" w:rsidRPr="000851C1">
        <w:rPr>
          <w:rFonts w:ascii="Times New Roman" w:hAnsi="Times New Roman" w:cs="Times New Roman"/>
          <w:sz w:val="28"/>
          <w:szCs w:val="28"/>
        </w:rPr>
        <w:t xml:space="preserve">) </w:t>
      </w:r>
      <w:r w:rsidR="00671500" w:rsidRPr="00671500">
        <w:rPr>
          <w:rFonts w:ascii="Times New Roman" w:hAnsi="Times New Roman" w:cs="Times New Roman"/>
          <w:sz w:val="28"/>
        </w:rPr>
        <w:t>соглашения о сотрудничестве и взаимодействии в сфере социально-экономического развития муниципального округа</w:t>
      </w:r>
      <w:r w:rsidR="000851C1" w:rsidRPr="000851C1">
        <w:rPr>
          <w:rFonts w:ascii="Times New Roman" w:hAnsi="Times New Roman" w:cs="Times New Roman"/>
          <w:sz w:val="28"/>
          <w:szCs w:val="28"/>
        </w:rPr>
        <w:t>;</w:t>
      </w:r>
    </w:p>
    <w:p w:rsidR="00671500" w:rsidRPr="00671500" w:rsidRDefault="00671500" w:rsidP="00CC7420">
      <w:pPr>
        <w:pStyle w:val="ConsPlusNormal"/>
        <w:spacing w:line="360" w:lineRule="auto"/>
        <w:ind w:firstLine="540"/>
        <w:jc w:val="both"/>
        <w:rPr>
          <w:rFonts w:ascii="Times New Roman" w:hAnsi="Times New Roman" w:cs="Times New Roman"/>
          <w:sz w:val="36"/>
          <w:szCs w:val="28"/>
        </w:rPr>
      </w:pPr>
      <w:r>
        <w:rPr>
          <w:rFonts w:ascii="Times New Roman" w:hAnsi="Times New Roman" w:cs="Times New Roman"/>
          <w:sz w:val="28"/>
        </w:rPr>
        <w:t>3)</w:t>
      </w:r>
      <w:r w:rsidRPr="00671500">
        <w:rPr>
          <w:rFonts w:ascii="Times New Roman" w:hAnsi="Times New Roman" w:cs="Times New Roman"/>
          <w:sz w:val="28"/>
          <w:szCs w:val="28"/>
        </w:rPr>
        <w:t xml:space="preserve"> </w:t>
      </w:r>
      <w:r>
        <w:rPr>
          <w:rFonts w:ascii="Times New Roman" w:hAnsi="Times New Roman" w:cs="Times New Roman"/>
          <w:sz w:val="28"/>
          <w:szCs w:val="28"/>
        </w:rPr>
        <w:t xml:space="preserve">арендные отношения, в том числе </w:t>
      </w:r>
      <w:r w:rsidRPr="000851C1">
        <w:rPr>
          <w:rFonts w:ascii="Times New Roman" w:hAnsi="Times New Roman" w:cs="Times New Roman"/>
          <w:sz w:val="28"/>
          <w:szCs w:val="28"/>
        </w:rPr>
        <w:t>предоставление льгот по аренде имущества, являющегося муниципальной собственностью</w:t>
      </w:r>
      <w:r>
        <w:rPr>
          <w:rFonts w:ascii="Times New Roman" w:hAnsi="Times New Roman" w:cs="Times New Roman"/>
          <w:sz w:val="28"/>
          <w:szCs w:val="28"/>
        </w:rPr>
        <w:t>;</w:t>
      </w:r>
    </w:p>
    <w:p w:rsidR="000851C1" w:rsidRDefault="00A11AF4" w:rsidP="00CC742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851C1" w:rsidRPr="000851C1">
        <w:rPr>
          <w:rFonts w:ascii="Times New Roman" w:hAnsi="Times New Roman" w:cs="Times New Roman"/>
          <w:sz w:val="28"/>
          <w:szCs w:val="28"/>
        </w:rPr>
        <w:t>) информационная и консультационная поддержка</w:t>
      </w:r>
      <w:r w:rsidR="00671500">
        <w:rPr>
          <w:rFonts w:ascii="Times New Roman" w:hAnsi="Times New Roman" w:cs="Times New Roman"/>
          <w:sz w:val="28"/>
          <w:szCs w:val="28"/>
        </w:rPr>
        <w:t>;</w:t>
      </w:r>
    </w:p>
    <w:p w:rsidR="000851C1" w:rsidRPr="00671500" w:rsidRDefault="00671500" w:rsidP="00671500">
      <w:pPr>
        <w:pStyle w:val="ConsPlusNormal"/>
        <w:spacing w:line="360" w:lineRule="auto"/>
        <w:ind w:firstLine="540"/>
        <w:jc w:val="both"/>
        <w:rPr>
          <w:rFonts w:ascii="Times New Roman" w:hAnsi="Times New Roman" w:cs="Times New Roman"/>
          <w:sz w:val="28"/>
          <w:szCs w:val="28"/>
        </w:rPr>
      </w:pPr>
      <w:r w:rsidRPr="00671500">
        <w:rPr>
          <w:rFonts w:ascii="Times New Roman" w:hAnsi="Times New Roman" w:cs="Times New Roman"/>
          <w:sz w:val="28"/>
          <w:szCs w:val="28"/>
        </w:rPr>
        <w:t>4) в иных формах, не противоречащих действующему законодательству</w:t>
      </w:r>
      <w:r>
        <w:rPr>
          <w:rFonts w:ascii="Times New Roman" w:hAnsi="Times New Roman" w:cs="Times New Roman"/>
          <w:sz w:val="28"/>
          <w:szCs w:val="28"/>
        </w:rPr>
        <w:t>.</w:t>
      </w:r>
    </w:p>
    <w:p w:rsidR="00671500" w:rsidRPr="000851C1" w:rsidRDefault="00671500" w:rsidP="00671500">
      <w:pPr>
        <w:pStyle w:val="ConsPlusNormal"/>
        <w:spacing w:line="360" w:lineRule="auto"/>
        <w:ind w:firstLine="540"/>
        <w:jc w:val="both"/>
        <w:rPr>
          <w:rFonts w:ascii="Times New Roman" w:hAnsi="Times New Roman" w:cs="Times New Roman"/>
          <w:sz w:val="28"/>
          <w:szCs w:val="28"/>
        </w:rPr>
      </w:pPr>
    </w:p>
    <w:p w:rsidR="000851C1" w:rsidRPr="000851C1" w:rsidRDefault="000851C1" w:rsidP="00CC7420">
      <w:pPr>
        <w:pStyle w:val="ConsPlusTitle"/>
        <w:jc w:val="center"/>
        <w:outlineLvl w:val="1"/>
        <w:rPr>
          <w:rFonts w:ascii="Times New Roman" w:hAnsi="Times New Roman" w:cs="Times New Roman"/>
          <w:sz w:val="28"/>
          <w:szCs w:val="28"/>
        </w:rPr>
      </w:pPr>
      <w:r w:rsidRPr="000851C1">
        <w:rPr>
          <w:rFonts w:ascii="Times New Roman" w:hAnsi="Times New Roman" w:cs="Times New Roman"/>
          <w:sz w:val="28"/>
          <w:szCs w:val="28"/>
        </w:rPr>
        <w:t xml:space="preserve">6. Полномочия муниципального </w:t>
      </w:r>
      <w:r w:rsidR="00417E70">
        <w:rPr>
          <w:rFonts w:ascii="Times New Roman" w:hAnsi="Times New Roman" w:cs="Times New Roman"/>
          <w:sz w:val="28"/>
          <w:szCs w:val="28"/>
          <w:lang w:eastAsia="en-US"/>
        </w:rPr>
        <w:t>округа</w:t>
      </w:r>
    </w:p>
    <w:p w:rsidR="000851C1" w:rsidRPr="000851C1" w:rsidRDefault="000851C1" w:rsidP="00CC7420">
      <w:pPr>
        <w:pStyle w:val="ConsPlusTitle"/>
        <w:jc w:val="center"/>
        <w:rPr>
          <w:rFonts w:ascii="Times New Roman" w:hAnsi="Times New Roman" w:cs="Times New Roman"/>
          <w:sz w:val="28"/>
          <w:szCs w:val="28"/>
        </w:rPr>
      </w:pPr>
      <w:r w:rsidRPr="000851C1">
        <w:rPr>
          <w:rFonts w:ascii="Times New Roman" w:hAnsi="Times New Roman" w:cs="Times New Roman"/>
          <w:sz w:val="28"/>
          <w:szCs w:val="28"/>
        </w:rPr>
        <w:t xml:space="preserve">в сфере </w:t>
      </w:r>
      <w:proofErr w:type="spellStart"/>
      <w:r w:rsidRPr="000851C1">
        <w:rPr>
          <w:rFonts w:ascii="Times New Roman" w:hAnsi="Times New Roman" w:cs="Times New Roman"/>
          <w:sz w:val="28"/>
          <w:szCs w:val="28"/>
        </w:rPr>
        <w:t>муниципально</w:t>
      </w:r>
      <w:proofErr w:type="spellEnd"/>
      <w:r w:rsidRPr="000851C1">
        <w:rPr>
          <w:rFonts w:ascii="Times New Roman" w:hAnsi="Times New Roman" w:cs="Times New Roman"/>
          <w:sz w:val="28"/>
          <w:szCs w:val="28"/>
        </w:rPr>
        <w:t>-частного партнерства</w:t>
      </w:r>
    </w:p>
    <w:p w:rsidR="000851C1" w:rsidRPr="000851C1" w:rsidRDefault="000851C1" w:rsidP="00CC7420">
      <w:pPr>
        <w:pStyle w:val="ConsPlusNormal"/>
        <w:spacing w:line="360" w:lineRule="auto"/>
        <w:jc w:val="both"/>
        <w:rPr>
          <w:rFonts w:ascii="Times New Roman" w:hAnsi="Times New Roman" w:cs="Times New Roman"/>
          <w:sz w:val="28"/>
          <w:szCs w:val="28"/>
        </w:rPr>
      </w:pPr>
    </w:p>
    <w:p w:rsidR="00DE3D35" w:rsidRDefault="00DE3D35" w:rsidP="00DE3D35">
      <w:pPr>
        <w:pStyle w:val="a3"/>
        <w:widowControl w:val="0"/>
        <w:spacing w:before="0" w:beforeAutospacing="0" w:after="0" w:afterAutospacing="0" w:line="360" w:lineRule="auto"/>
        <w:ind w:firstLine="709"/>
        <w:jc w:val="both"/>
        <w:textAlignment w:val="baseline"/>
        <w:rPr>
          <w:bCs/>
          <w:sz w:val="28"/>
          <w:szCs w:val="28"/>
        </w:rPr>
      </w:pPr>
      <w:r>
        <w:rPr>
          <w:bCs/>
          <w:sz w:val="28"/>
          <w:szCs w:val="28"/>
        </w:rPr>
        <w:t xml:space="preserve">1. К полномочиям главы </w:t>
      </w:r>
      <w:r>
        <w:rPr>
          <w:sz w:val="28"/>
          <w:szCs w:val="28"/>
        </w:rPr>
        <w:t>муниципального округа</w:t>
      </w:r>
      <w:r>
        <w:rPr>
          <w:bCs/>
          <w:sz w:val="28"/>
          <w:szCs w:val="28"/>
        </w:rPr>
        <w:t xml:space="preserve"> в сфере </w:t>
      </w:r>
      <w:proofErr w:type="spellStart"/>
      <w:r>
        <w:rPr>
          <w:bCs/>
          <w:sz w:val="28"/>
          <w:szCs w:val="28"/>
        </w:rPr>
        <w:t>муниципально</w:t>
      </w:r>
      <w:proofErr w:type="spellEnd"/>
      <w:r>
        <w:rPr>
          <w:bCs/>
          <w:sz w:val="28"/>
          <w:szCs w:val="28"/>
        </w:rPr>
        <w:t xml:space="preserve">-частного партнерства относится принятие решения о реализации проекта </w:t>
      </w:r>
      <w:proofErr w:type="spellStart"/>
      <w:r>
        <w:rPr>
          <w:bCs/>
          <w:sz w:val="28"/>
          <w:szCs w:val="28"/>
        </w:rPr>
        <w:t>муниципально</w:t>
      </w:r>
      <w:proofErr w:type="spellEnd"/>
      <w:r>
        <w:rPr>
          <w:bCs/>
          <w:sz w:val="28"/>
          <w:szCs w:val="28"/>
        </w:rPr>
        <w:t xml:space="preserve">-частного партнерства, если публичным партнером является муниципальный </w:t>
      </w:r>
      <w:r w:rsidR="00C650DE">
        <w:rPr>
          <w:bCs/>
          <w:sz w:val="28"/>
          <w:szCs w:val="28"/>
        </w:rPr>
        <w:t>округ</w:t>
      </w:r>
      <w:r>
        <w:rPr>
          <w:bCs/>
          <w:sz w:val="28"/>
          <w:szCs w:val="28"/>
        </w:rPr>
        <w:t xml:space="preserve">, либо планируется проведение совместного конкурса с участием </w:t>
      </w:r>
      <w:r w:rsidR="00C650DE">
        <w:rPr>
          <w:bCs/>
          <w:sz w:val="28"/>
          <w:szCs w:val="28"/>
        </w:rPr>
        <w:t>округ</w:t>
      </w:r>
      <w:r>
        <w:rPr>
          <w:bCs/>
          <w:sz w:val="28"/>
          <w:szCs w:val="28"/>
        </w:rPr>
        <w:t>, а также осуществление иных полномочий, предусмотренных правовыми актами Российской Федерации, нормативными правовыми актами Приморского края.</w:t>
      </w:r>
    </w:p>
    <w:p w:rsidR="00DE3D35" w:rsidRDefault="00DE3D35" w:rsidP="00DE3D35">
      <w:pPr>
        <w:pStyle w:val="a3"/>
        <w:widowControl w:val="0"/>
        <w:spacing w:before="0" w:beforeAutospacing="0" w:after="0" w:afterAutospacing="0" w:line="360" w:lineRule="auto"/>
        <w:ind w:firstLine="709"/>
        <w:jc w:val="both"/>
        <w:textAlignment w:val="baseline"/>
        <w:rPr>
          <w:bCs/>
          <w:sz w:val="28"/>
          <w:szCs w:val="28"/>
        </w:rPr>
      </w:pPr>
      <w:r>
        <w:rPr>
          <w:bCs/>
          <w:sz w:val="28"/>
          <w:szCs w:val="28"/>
        </w:rPr>
        <w:t xml:space="preserve">2. Глава </w:t>
      </w:r>
      <w:r>
        <w:rPr>
          <w:sz w:val="28"/>
          <w:szCs w:val="28"/>
        </w:rPr>
        <w:t>муниципального округа</w:t>
      </w:r>
      <w:r>
        <w:rPr>
          <w:bCs/>
          <w:sz w:val="28"/>
          <w:szCs w:val="28"/>
        </w:rPr>
        <w:t xml:space="preserve"> определяет </w:t>
      </w:r>
      <w:r w:rsidR="007537A7">
        <w:rPr>
          <w:bCs/>
          <w:sz w:val="28"/>
          <w:szCs w:val="28"/>
        </w:rPr>
        <w:t>уполномоченный орган</w:t>
      </w:r>
      <w:r>
        <w:rPr>
          <w:bCs/>
          <w:sz w:val="28"/>
          <w:szCs w:val="28"/>
        </w:rPr>
        <w:t xml:space="preserve"> на осуществление следующих полномочий:</w:t>
      </w:r>
    </w:p>
    <w:p w:rsidR="00DE3D35" w:rsidRDefault="00DE3D35" w:rsidP="00DE3D35">
      <w:pPr>
        <w:pStyle w:val="a3"/>
        <w:widowControl w:val="0"/>
        <w:spacing w:before="0" w:beforeAutospacing="0" w:after="0" w:afterAutospacing="0" w:line="360" w:lineRule="auto"/>
        <w:ind w:firstLine="709"/>
        <w:jc w:val="both"/>
        <w:textAlignment w:val="baseline"/>
        <w:rPr>
          <w:bCs/>
          <w:sz w:val="28"/>
          <w:szCs w:val="28"/>
        </w:rPr>
      </w:pPr>
      <w:r>
        <w:rPr>
          <w:bCs/>
          <w:sz w:val="28"/>
          <w:szCs w:val="28"/>
        </w:rPr>
        <w:t xml:space="preserve">1) обеспечение координации деятельности органов местного самоуправления при реализации проекта </w:t>
      </w:r>
      <w:proofErr w:type="spellStart"/>
      <w:r>
        <w:rPr>
          <w:bCs/>
          <w:sz w:val="28"/>
          <w:szCs w:val="28"/>
        </w:rPr>
        <w:t>муниципально</w:t>
      </w:r>
      <w:proofErr w:type="spellEnd"/>
      <w:r>
        <w:rPr>
          <w:bCs/>
          <w:sz w:val="28"/>
          <w:szCs w:val="28"/>
        </w:rPr>
        <w:t>-частного партнерства;</w:t>
      </w:r>
    </w:p>
    <w:p w:rsidR="00DE3D35" w:rsidRDefault="00DE3D35" w:rsidP="00DE3D35">
      <w:pPr>
        <w:pStyle w:val="a3"/>
        <w:widowControl w:val="0"/>
        <w:spacing w:before="0" w:beforeAutospacing="0" w:after="0" w:afterAutospacing="0" w:line="360" w:lineRule="auto"/>
        <w:ind w:firstLine="709"/>
        <w:jc w:val="both"/>
        <w:textAlignment w:val="baseline"/>
        <w:rPr>
          <w:bCs/>
          <w:sz w:val="28"/>
          <w:szCs w:val="28"/>
        </w:rPr>
      </w:pPr>
      <w:r>
        <w:rPr>
          <w:bCs/>
          <w:sz w:val="28"/>
          <w:szCs w:val="28"/>
        </w:rPr>
        <w:t xml:space="preserve">2) согласование публичному партнеру конкурсной документации для </w:t>
      </w:r>
      <w:r>
        <w:rPr>
          <w:bCs/>
          <w:sz w:val="28"/>
          <w:szCs w:val="28"/>
        </w:rPr>
        <w:lastRenderedPageBreak/>
        <w:t xml:space="preserve">проведения конкурсов на право заключения соглашения о </w:t>
      </w:r>
      <w:proofErr w:type="spellStart"/>
      <w:r>
        <w:rPr>
          <w:bCs/>
          <w:sz w:val="28"/>
          <w:szCs w:val="28"/>
        </w:rPr>
        <w:t>муниципально</w:t>
      </w:r>
      <w:proofErr w:type="spellEnd"/>
      <w:r>
        <w:rPr>
          <w:bCs/>
          <w:sz w:val="28"/>
          <w:szCs w:val="28"/>
        </w:rPr>
        <w:t>-частном партнерстве;</w:t>
      </w:r>
    </w:p>
    <w:p w:rsidR="00DE3D35" w:rsidRDefault="00DE3D35" w:rsidP="00DE3D35">
      <w:pPr>
        <w:pStyle w:val="a3"/>
        <w:widowControl w:val="0"/>
        <w:spacing w:before="0" w:beforeAutospacing="0" w:after="0" w:afterAutospacing="0" w:line="360" w:lineRule="auto"/>
        <w:ind w:firstLine="709"/>
        <w:jc w:val="both"/>
        <w:textAlignment w:val="baseline"/>
        <w:rPr>
          <w:bCs/>
          <w:sz w:val="28"/>
          <w:szCs w:val="28"/>
        </w:rPr>
      </w:pPr>
      <w:r>
        <w:rPr>
          <w:bCs/>
          <w:sz w:val="28"/>
          <w:szCs w:val="28"/>
        </w:rPr>
        <w:t xml:space="preserve">3) осуществление мониторинга реализации соглашения о </w:t>
      </w:r>
      <w:proofErr w:type="spellStart"/>
      <w:r>
        <w:rPr>
          <w:bCs/>
          <w:sz w:val="28"/>
          <w:szCs w:val="28"/>
        </w:rPr>
        <w:t>муниципально</w:t>
      </w:r>
      <w:proofErr w:type="spellEnd"/>
      <w:r>
        <w:rPr>
          <w:bCs/>
          <w:sz w:val="28"/>
          <w:szCs w:val="28"/>
        </w:rPr>
        <w:t>-частном партнерстве;</w:t>
      </w:r>
    </w:p>
    <w:p w:rsidR="00DE3D35" w:rsidRDefault="00DE3D35" w:rsidP="00DE3D35">
      <w:pPr>
        <w:pStyle w:val="a3"/>
        <w:widowControl w:val="0"/>
        <w:spacing w:before="0" w:beforeAutospacing="0" w:after="0" w:afterAutospacing="0" w:line="360" w:lineRule="auto"/>
        <w:ind w:firstLine="709"/>
        <w:jc w:val="both"/>
        <w:textAlignment w:val="baseline"/>
        <w:rPr>
          <w:bCs/>
          <w:sz w:val="28"/>
          <w:szCs w:val="28"/>
        </w:rPr>
      </w:pPr>
      <w:r>
        <w:rPr>
          <w:bCs/>
          <w:sz w:val="28"/>
          <w:szCs w:val="28"/>
        </w:rPr>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rPr>
          <w:bCs/>
          <w:sz w:val="28"/>
          <w:szCs w:val="28"/>
        </w:rPr>
        <w:t>муниципально</w:t>
      </w:r>
      <w:proofErr w:type="spellEnd"/>
      <w:r>
        <w:rPr>
          <w:bCs/>
          <w:sz w:val="28"/>
          <w:szCs w:val="28"/>
        </w:rPr>
        <w:t>-частном партнерстве;</w:t>
      </w:r>
    </w:p>
    <w:p w:rsidR="00DE3D35" w:rsidRDefault="00DE3D35" w:rsidP="00DE3D35">
      <w:pPr>
        <w:pStyle w:val="a3"/>
        <w:widowControl w:val="0"/>
        <w:spacing w:before="0" w:beforeAutospacing="0" w:after="0" w:afterAutospacing="0" w:line="360" w:lineRule="auto"/>
        <w:ind w:firstLine="709"/>
        <w:jc w:val="both"/>
        <w:textAlignment w:val="baseline"/>
        <w:rPr>
          <w:bCs/>
          <w:sz w:val="28"/>
          <w:szCs w:val="28"/>
        </w:rPr>
      </w:pPr>
      <w:r>
        <w:rPr>
          <w:bCs/>
          <w:sz w:val="28"/>
          <w:szCs w:val="28"/>
        </w:rPr>
        <w:t xml:space="preserve">5) ведение реестра заключенных соглашений о </w:t>
      </w:r>
      <w:proofErr w:type="spellStart"/>
      <w:r>
        <w:rPr>
          <w:bCs/>
          <w:sz w:val="28"/>
          <w:szCs w:val="28"/>
        </w:rPr>
        <w:t>муниципально</w:t>
      </w:r>
      <w:proofErr w:type="spellEnd"/>
      <w:r>
        <w:rPr>
          <w:bCs/>
          <w:sz w:val="28"/>
          <w:szCs w:val="28"/>
        </w:rPr>
        <w:t>-частном партнерстве;</w:t>
      </w:r>
    </w:p>
    <w:p w:rsidR="00DE3D35" w:rsidRDefault="00DE3D35" w:rsidP="00DE3D35">
      <w:pPr>
        <w:pStyle w:val="a3"/>
        <w:widowControl w:val="0"/>
        <w:spacing w:before="0" w:beforeAutospacing="0" w:after="0" w:afterAutospacing="0" w:line="360" w:lineRule="auto"/>
        <w:ind w:firstLine="709"/>
        <w:jc w:val="both"/>
        <w:textAlignment w:val="baseline"/>
        <w:rPr>
          <w:bCs/>
          <w:sz w:val="28"/>
          <w:szCs w:val="28"/>
        </w:rPr>
      </w:pPr>
      <w:r>
        <w:rPr>
          <w:bCs/>
          <w:sz w:val="28"/>
          <w:szCs w:val="28"/>
        </w:rPr>
        <w:t xml:space="preserve">6) обеспечение открытости и доступности информации о </w:t>
      </w:r>
      <w:proofErr w:type="gramStart"/>
      <w:r>
        <w:rPr>
          <w:bCs/>
          <w:sz w:val="28"/>
          <w:szCs w:val="28"/>
        </w:rPr>
        <w:t>соглашении</w:t>
      </w:r>
      <w:proofErr w:type="gramEnd"/>
      <w:r>
        <w:rPr>
          <w:bCs/>
          <w:sz w:val="28"/>
          <w:szCs w:val="28"/>
        </w:rPr>
        <w:t xml:space="preserve"> о </w:t>
      </w:r>
      <w:proofErr w:type="spellStart"/>
      <w:r>
        <w:rPr>
          <w:bCs/>
          <w:sz w:val="28"/>
          <w:szCs w:val="28"/>
        </w:rPr>
        <w:t>муниципально</w:t>
      </w:r>
      <w:proofErr w:type="spellEnd"/>
      <w:r>
        <w:rPr>
          <w:bCs/>
          <w:sz w:val="28"/>
          <w:szCs w:val="28"/>
        </w:rPr>
        <w:t>-частном партнерстве;</w:t>
      </w:r>
    </w:p>
    <w:p w:rsidR="00DE3D35" w:rsidRDefault="00DE3D35" w:rsidP="00DE3D35">
      <w:pPr>
        <w:pStyle w:val="a3"/>
        <w:widowControl w:val="0"/>
        <w:spacing w:before="0" w:beforeAutospacing="0" w:after="0" w:afterAutospacing="0" w:line="360" w:lineRule="auto"/>
        <w:ind w:firstLine="709"/>
        <w:jc w:val="both"/>
        <w:textAlignment w:val="baseline"/>
        <w:rPr>
          <w:bCs/>
          <w:sz w:val="28"/>
          <w:szCs w:val="28"/>
        </w:rPr>
      </w:pPr>
      <w:r>
        <w:rPr>
          <w:bCs/>
          <w:sz w:val="28"/>
          <w:szCs w:val="28"/>
        </w:rPr>
        <w:t xml:space="preserve">7) представление в уполномоченный орган </w:t>
      </w:r>
      <w:r w:rsidR="00C650DE">
        <w:rPr>
          <w:bCs/>
          <w:sz w:val="28"/>
          <w:szCs w:val="28"/>
        </w:rPr>
        <w:t xml:space="preserve">Приморского </w:t>
      </w:r>
      <w:proofErr w:type="gramStart"/>
      <w:r w:rsidR="00C650DE">
        <w:rPr>
          <w:bCs/>
          <w:sz w:val="28"/>
          <w:szCs w:val="28"/>
        </w:rPr>
        <w:t xml:space="preserve">края </w:t>
      </w:r>
      <w:r>
        <w:rPr>
          <w:bCs/>
          <w:sz w:val="28"/>
          <w:szCs w:val="28"/>
        </w:rPr>
        <w:t>результатов мониторинга реализации соглашения</w:t>
      </w:r>
      <w:proofErr w:type="gramEnd"/>
      <w:r>
        <w:rPr>
          <w:bCs/>
          <w:sz w:val="28"/>
          <w:szCs w:val="28"/>
        </w:rPr>
        <w:t xml:space="preserve"> о </w:t>
      </w:r>
      <w:proofErr w:type="spellStart"/>
      <w:r>
        <w:rPr>
          <w:bCs/>
          <w:sz w:val="28"/>
          <w:szCs w:val="28"/>
        </w:rPr>
        <w:t>муниципально</w:t>
      </w:r>
      <w:proofErr w:type="spellEnd"/>
      <w:r>
        <w:rPr>
          <w:bCs/>
          <w:sz w:val="28"/>
          <w:szCs w:val="28"/>
        </w:rPr>
        <w:t>-частном партнерстве;</w:t>
      </w:r>
    </w:p>
    <w:p w:rsidR="00DE3D35" w:rsidRDefault="00DE3D35" w:rsidP="00DE3D35">
      <w:pPr>
        <w:pStyle w:val="a3"/>
        <w:widowControl w:val="0"/>
        <w:spacing w:before="0" w:beforeAutospacing="0" w:after="0" w:afterAutospacing="0" w:line="360" w:lineRule="auto"/>
        <w:ind w:firstLine="709"/>
        <w:jc w:val="both"/>
        <w:textAlignment w:val="baseline"/>
        <w:rPr>
          <w:bCs/>
          <w:sz w:val="28"/>
          <w:szCs w:val="28"/>
        </w:rPr>
      </w:pPr>
      <w:r>
        <w:rPr>
          <w:bCs/>
          <w:sz w:val="28"/>
          <w:szCs w:val="28"/>
        </w:rPr>
        <w:t>8) осуществление иных полномочий, предусмотренных настоящим федеральным законодательством, законами и нормативными правовыми актами субъектов Российской Федерации, уставом муниципального района и муниципальными правовыми актами.</w:t>
      </w:r>
    </w:p>
    <w:p w:rsidR="00DE3D35" w:rsidRDefault="00DE3D35" w:rsidP="00DE3D35">
      <w:pPr>
        <w:spacing w:line="360" w:lineRule="auto"/>
        <w:ind w:firstLine="709"/>
        <w:jc w:val="both"/>
        <w:rPr>
          <w:sz w:val="28"/>
          <w:szCs w:val="28"/>
        </w:rPr>
      </w:pPr>
      <w:r>
        <w:rPr>
          <w:sz w:val="28"/>
          <w:szCs w:val="28"/>
        </w:rPr>
        <w:t xml:space="preserve">3. Проведение оценки эффективности проекта </w:t>
      </w:r>
      <w:proofErr w:type="spellStart"/>
      <w:r>
        <w:rPr>
          <w:sz w:val="28"/>
          <w:szCs w:val="28"/>
        </w:rPr>
        <w:t>муниципально</w:t>
      </w:r>
      <w:proofErr w:type="spellEnd"/>
      <w:r>
        <w:rPr>
          <w:sz w:val="28"/>
          <w:szCs w:val="28"/>
        </w:rPr>
        <w:t xml:space="preserve"> – частного партнёрства и определения его сравнительного преимущества администрация муниципального округа осуществляет в </w:t>
      </w:r>
      <w:r w:rsidR="007537A7">
        <w:rPr>
          <w:sz w:val="28"/>
          <w:szCs w:val="28"/>
        </w:rPr>
        <w:t>уполномоченный орган исполнительной власти Приморского края</w:t>
      </w:r>
      <w:r>
        <w:rPr>
          <w:sz w:val="28"/>
          <w:szCs w:val="28"/>
        </w:rPr>
        <w:t>.</w:t>
      </w:r>
    </w:p>
    <w:p w:rsidR="00DE3D35" w:rsidRDefault="00DE3D35" w:rsidP="00DE3D35">
      <w:pPr>
        <w:spacing w:line="360" w:lineRule="auto"/>
        <w:ind w:firstLine="709"/>
        <w:jc w:val="both"/>
        <w:rPr>
          <w:sz w:val="28"/>
          <w:szCs w:val="28"/>
        </w:rPr>
      </w:pPr>
      <w:r>
        <w:rPr>
          <w:sz w:val="28"/>
          <w:szCs w:val="28"/>
        </w:rPr>
        <w:t>4. Глава муниципального округа направляет в орган исполнительной власти Приморского края</w:t>
      </w:r>
      <w:r w:rsidRPr="00DE3D35">
        <w:rPr>
          <w:sz w:val="28"/>
          <w:szCs w:val="28"/>
        </w:rPr>
        <w:t xml:space="preserve"> </w:t>
      </w:r>
      <w:r>
        <w:rPr>
          <w:sz w:val="28"/>
          <w:szCs w:val="28"/>
        </w:rPr>
        <w:t xml:space="preserve">проект </w:t>
      </w:r>
      <w:proofErr w:type="spellStart"/>
      <w:r>
        <w:rPr>
          <w:sz w:val="28"/>
          <w:szCs w:val="28"/>
        </w:rPr>
        <w:t>муниципально</w:t>
      </w:r>
      <w:proofErr w:type="spellEnd"/>
      <w:r>
        <w:rPr>
          <w:sz w:val="28"/>
          <w:szCs w:val="28"/>
        </w:rPr>
        <w:t>-частного партнерства для проведения оценки эффективности проекта и определения его сравнительного преимущества в соответствии с частью 3 статьи 18 Закона № 224-ФЗ.</w:t>
      </w:r>
    </w:p>
    <w:p w:rsidR="000851C1" w:rsidRPr="000851C1" w:rsidRDefault="000851C1" w:rsidP="00CC7420">
      <w:pPr>
        <w:pStyle w:val="ConsPlusNormal"/>
        <w:spacing w:line="360" w:lineRule="auto"/>
        <w:jc w:val="both"/>
        <w:rPr>
          <w:rFonts w:ascii="Times New Roman" w:hAnsi="Times New Roman" w:cs="Times New Roman"/>
          <w:sz w:val="28"/>
          <w:szCs w:val="28"/>
        </w:rPr>
      </w:pPr>
    </w:p>
    <w:p w:rsidR="000851C1" w:rsidRPr="000851C1" w:rsidRDefault="000851C1" w:rsidP="00CC7420">
      <w:pPr>
        <w:pStyle w:val="ConsPlusTitle"/>
        <w:spacing w:line="360" w:lineRule="auto"/>
        <w:jc w:val="center"/>
        <w:outlineLvl w:val="1"/>
        <w:rPr>
          <w:rFonts w:ascii="Times New Roman" w:hAnsi="Times New Roman" w:cs="Times New Roman"/>
          <w:sz w:val="28"/>
          <w:szCs w:val="28"/>
        </w:rPr>
      </w:pPr>
      <w:r w:rsidRPr="000851C1">
        <w:rPr>
          <w:rFonts w:ascii="Times New Roman" w:hAnsi="Times New Roman" w:cs="Times New Roman"/>
          <w:sz w:val="28"/>
          <w:szCs w:val="28"/>
        </w:rPr>
        <w:t>7. Объекты соглашения</w:t>
      </w:r>
    </w:p>
    <w:p w:rsidR="000851C1" w:rsidRPr="000851C1" w:rsidRDefault="000851C1" w:rsidP="00CC7420">
      <w:pPr>
        <w:pStyle w:val="ConsPlusNormal"/>
        <w:spacing w:line="360" w:lineRule="auto"/>
        <w:jc w:val="both"/>
        <w:rPr>
          <w:rFonts w:ascii="Times New Roman" w:hAnsi="Times New Roman" w:cs="Times New Roman"/>
          <w:sz w:val="28"/>
          <w:szCs w:val="28"/>
        </w:rPr>
      </w:pPr>
    </w:p>
    <w:p w:rsidR="00D50E24" w:rsidRPr="00D50E24" w:rsidRDefault="00D50E24" w:rsidP="00D50E24">
      <w:pPr>
        <w:widowControl w:val="0"/>
        <w:spacing w:line="360" w:lineRule="auto"/>
        <w:ind w:firstLine="709"/>
        <w:jc w:val="both"/>
        <w:rPr>
          <w:sz w:val="28"/>
          <w:szCs w:val="28"/>
        </w:rPr>
      </w:pPr>
      <w:r w:rsidRPr="00D50E24">
        <w:rPr>
          <w:sz w:val="28"/>
          <w:szCs w:val="28"/>
        </w:rPr>
        <w:lastRenderedPageBreak/>
        <w:t>Объектом соглашения могут являться:</w:t>
      </w:r>
    </w:p>
    <w:p w:rsidR="00D50E24" w:rsidRPr="00D50E24" w:rsidRDefault="00D50E24" w:rsidP="00D50E24">
      <w:pPr>
        <w:widowControl w:val="0"/>
        <w:spacing w:line="360" w:lineRule="auto"/>
        <w:ind w:firstLine="709"/>
        <w:jc w:val="both"/>
        <w:rPr>
          <w:sz w:val="28"/>
          <w:szCs w:val="28"/>
        </w:rPr>
      </w:pPr>
      <w:r w:rsidRPr="00D50E24">
        <w:rPr>
          <w:sz w:val="28"/>
          <w:szCs w:val="28"/>
        </w:rP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D50E24" w:rsidRPr="00D50E24" w:rsidRDefault="00D50E24" w:rsidP="00D50E24">
      <w:pPr>
        <w:widowControl w:val="0"/>
        <w:spacing w:line="360" w:lineRule="auto"/>
        <w:ind w:firstLine="709"/>
        <w:jc w:val="both"/>
        <w:rPr>
          <w:sz w:val="28"/>
          <w:szCs w:val="28"/>
        </w:rPr>
      </w:pPr>
      <w:r w:rsidRPr="00D50E24">
        <w:rPr>
          <w:sz w:val="28"/>
          <w:szCs w:val="28"/>
        </w:rPr>
        <w:t>2) система коммунальной инфраструктуры, объекты благоустройства;</w:t>
      </w:r>
    </w:p>
    <w:p w:rsidR="00D50E24" w:rsidRPr="00D50E24" w:rsidRDefault="00D50E24" w:rsidP="00D50E24">
      <w:pPr>
        <w:widowControl w:val="0"/>
        <w:spacing w:line="360" w:lineRule="auto"/>
        <w:ind w:firstLine="709"/>
        <w:jc w:val="both"/>
        <w:rPr>
          <w:sz w:val="28"/>
          <w:szCs w:val="28"/>
        </w:rPr>
      </w:pPr>
      <w:r w:rsidRPr="00D50E24">
        <w:rPr>
          <w:sz w:val="28"/>
          <w:szCs w:val="28"/>
        </w:rPr>
        <w:t>3) объекты по производству, передаче и распределению электрической и тепловой энергии;</w:t>
      </w:r>
    </w:p>
    <w:p w:rsidR="00D50E24" w:rsidRPr="00D50E24" w:rsidRDefault="00D50E24" w:rsidP="00D50E24">
      <w:pPr>
        <w:widowControl w:val="0"/>
        <w:spacing w:line="360" w:lineRule="auto"/>
        <w:ind w:firstLine="709"/>
        <w:jc w:val="both"/>
        <w:rPr>
          <w:sz w:val="28"/>
          <w:szCs w:val="28"/>
        </w:rPr>
      </w:pPr>
      <w:r w:rsidRPr="00D50E24">
        <w:rPr>
          <w:sz w:val="28"/>
          <w:szCs w:val="28"/>
        </w:rPr>
        <w:t>4) объекты образования, культуры, спорта, туризма, социального обслуживания, иные объекты социально-культурного назначения;</w:t>
      </w:r>
    </w:p>
    <w:p w:rsidR="00D50E24" w:rsidRPr="00D50E24" w:rsidRDefault="00D50E24" w:rsidP="00D50E24">
      <w:pPr>
        <w:widowControl w:val="0"/>
        <w:spacing w:line="360" w:lineRule="auto"/>
        <w:ind w:firstLine="709"/>
        <w:jc w:val="both"/>
        <w:rPr>
          <w:sz w:val="28"/>
          <w:szCs w:val="28"/>
        </w:rPr>
      </w:pPr>
      <w:r w:rsidRPr="00D50E24">
        <w:rPr>
          <w:sz w:val="28"/>
          <w:szCs w:val="28"/>
        </w:rPr>
        <w:t>5) гидротехнические сооружения;</w:t>
      </w:r>
    </w:p>
    <w:p w:rsidR="00D50E24" w:rsidRPr="00D50E24" w:rsidRDefault="00D50E24" w:rsidP="00D50E24">
      <w:pPr>
        <w:widowControl w:val="0"/>
        <w:spacing w:line="360" w:lineRule="auto"/>
        <w:ind w:firstLine="709"/>
        <w:jc w:val="both"/>
        <w:rPr>
          <w:sz w:val="28"/>
          <w:szCs w:val="28"/>
        </w:rPr>
      </w:pPr>
      <w:r w:rsidRPr="00D50E24">
        <w:rPr>
          <w:sz w:val="28"/>
          <w:szCs w:val="28"/>
        </w:rPr>
        <w:t>6) объекты, на которых осуществляются обработка, утилизация, обезвреживание, размещение твердых коммунальных отходов;</w:t>
      </w:r>
    </w:p>
    <w:p w:rsidR="000851C1" w:rsidRPr="00D50E24" w:rsidRDefault="00D50E24" w:rsidP="00D50E24">
      <w:pPr>
        <w:pStyle w:val="ConsPlusNormal"/>
        <w:spacing w:line="360" w:lineRule="auto"/>
        <w:ind w:firstLine="540"/>
        <w:jc w:val="both"/>
        <w:rPr>
          <w:rFonts w:ascii="Times New Roman" w:hAnsi="Times New Roman" w:cs="Times New Roman"/>
          <w:sz w:val="28"/>
          <w:szCs w:val="28"/>
        </w:rPr>
      </w:pPr>
      <w:r w:rsidRPr="00D50E24">
        <w:rPr>
          <w:rFonts w:ascii="Times New Roman" w:hAnsi="Times New Roman" w:cs="Times New Roman"/>
          <w:sz w:val="28"/>
          <w:szCs w:val="28"/>
        </w:rPr>
        <w:t>7) мелиоративные системы и объекты их инженерной инфраструктуры, за исключением государственных мелиоративных систем.</w:t>
      </w:r>
    </w:p>
    <w:p w:rsidR="000851C1" w:rsidRPr="000851C1" w:rsidRDefault="000851C1" w:rsidP="00CC7420">
      <w:pPr>
        <w:pStyle w:val="ConsPlusNormal"/>
        <w:spacing w:line="360" w:lineRule="auto"/>
        <w:jc w:val="both"/>
        <w:rPr>
          <w:rFonts w:ascii="Times New Roman" w:hAnsi="Times New Roman" w:cs="Times New Roman"/>
          <w:sz w:val="28"/>
          <w:szCs w:val="28"/>
        </w:rPr>
      </w:pPr>
    </w:p>
    <w:p w:rsidR="000851C1" w:rsidRPr="000851C1" w:rsidRDefault="000851C1" w:rsidP="00CC7420">
      <w:pPr>
        <w:pStyle w:val="ConsPlusTitle"/>
        <w:spacing w:line="360" w:lineRule="auto"/>
        <w:jc w:val="center"/>
        <w:outlineLvl w:val="1"/>
        <w:rPr>
          <w:rFonts w:ascii="Times New Roman" w:hAnsi="Times New Roman" w:cs="Times New Roman"/>
          <w:sz w:val="28"/>
          <w:szCs w:val="28"/>
        </w:rPr>
      </w:pPr>
      <w:r w:rsidRPr="000851C1">
        <w:rPr>
          <w:rFonts w:ascii="Times New Roman" w:hAnsi="Times New Roman" w:cs="Times New Roman"/>
          <w:sz w:val="28"/>
          <w:szCs w:val="28"/>
        </w:rPr>
        <w:t>8. Стороны соглашения</w:t>
      </w:r>
    </w:p>
    <w:p w:rsidR="000851C1" w:rsidRPr="000851C1" w:rsidRDefault="000851C1" w:rsidP="00CC7420">
      <w:pPr>
        <w:pStyle w:val="ConsPlusNormal"/>
        <w:spacing w:line="360" w:lineRule="auto"/>
        <w:jc w:val="both"/>
        <w:rPr>
          <w:rFonts w:ascii="Times New Roman" w:hAnsi="Times New Roman" w:cs="Times New Roman"/>
          <w:sz w:val="28"/>
          <w:szCs w:val="28"/>
        </w:rPr>
      </w:pPr>
    </w:p>
    <w:p w:rsidR="000851C1" w:rsidRPr="000851C1" w:rsidRDefault="000851C1" w:rsidP="00CC7420">
      <w:pPr>
        <w:pStyle w:val="ConsPlusNormal"/>
        <w:spacing w:line="360" w:lineRule="auto"/>
        <w:ind w:firstLine="540"/>
        <w:jc w:val="both"/>
        <w:rPr>
          <w:rFonts w:ascii="Times New Roman" w:hAnsi="Times New Roman" w:cs="Times New Roman"/>
          <w:sz w:val="28"/>
          <w:szCs w:val="28"/>
        </w:rPr>
      </w:pPr>
      <w:r w:rsidRPr="000851C1">
        <w:rPr>
          <w:rFonts w:ascii="Times New Roman" w:hAnsi="Times New Roman" w:cs="Times New Roman"/>
          <w:sz w:val="28"/>
          <w:szCs w:val="28"/>
        </w:rPr>
        <w:t xml:space="preserve">1. Сторонами соглашения </w:t>
      </w:r>
      <w:proofErr w:type="spellStart"/>
      <w:r w:rsidRPr="000851C1">
        <w:rPr>
          <w:rFonts w:ascii="Times New Roman" w:hAnsi="Times New Roman" w:cs="Times New Roman"/>
          <w:sz w:val="28"/>
          <w:szCs w:val="28"/>
        </w:rPr>
        <w:t>муниципально-частн</w:t>
      </w:r>
      <w:r w:rsidR="002F7122">
        <w:rPr>
          <w:rFonts w:ascii="Times New Roman" w:hAnsi="Times New Roman" w:cs="Times New Roman"/>
          <w:sz w:val="28"/>
          <w:szCs w:val="28"/>
        </w:rPr>
        <w:t>го</w:t>
      </w:r>
      <w:proofErr w:type="spellEnd"/>
      <w:r w:rsidRPr="000851C1">
        <w:rPr>
          <w:rFonts w:ascii="Times New Roman" w:hAnsi="Times New Roman" w:cs="Times New Roman"/>
          <w:sz w:val="28"/>
          <w:szCs w:val="28"/>
        </w:rPr>
        <w:t xml:space="preserve"> партнерств</w:t>
      </w:r>
      <w:r w:rsidR="002F7122">
        <w:rPr>
          <w:rFonts w:ascii="Times New Roman" w:hAnsi="Times New Roman" w:cs="Times New Roman"/>
          <w:sz w:val="28"/>
          <w:szCs w:val="28"/>
        </w:rPr>
        <w:t>а</w:t>
      </w:r>
      <w:r w:rsidRPr="000851C1">
        <w:rPr>
          <w:rFonts w:ascii="Times New Roman" w:hAnsi="Times New Roman" w:cs="Times New Roman"/>
          <w:sz w:val="28"/>
          <w:szCs w:val="28"/>
        </w:rPr>
        <w:t xml:space="preserve"> являются публичный партнер и частный партнер.</w:t>
      </w:r>
    </w:p>
    <w:p w:rsidR="000851C1" w:rsidRPr="000851C1" w:rsidRDefault="000851C1" w:rsidP="00CC7420">
      <w:pPr>
        <w:pStyle w:val="ConsPlusNormal"/>
        <w:spacing w:line="360" w:lineRule="auto"/>
        <w:ind w:firstLine="540"/>
        <w:jc w:val="both"/>
        <w:rPr>
          <w:rFonts w:ascii="Times New Roman" w:hAnsi="Times New Roman" w:cs="Times New Roman"/>
          <w:sz w:val="28"/>
          <w:szCs w:val="28"/>
        </w:rPr>
      </w:pPr>
      <w:r w:rsidRPr="000851C1">
        <w:rPr>
          <w:rFonts w:ascii="Times New Roman" w:hAnsi="Times New Roman" w:cs="Times New Roman"/>
          <w:sz w:val="28"/>
          <w:szCs w:val="28"/>
        </w:rPr>
        <w:t>2. Не могут являться частными партнерами, а также участвовать на стороне частного партнера следующие юридические лица:</w:t>
      </w:r>
    </w:p>
    <w:p w:rsidR="000851C1" w:rsidRPr="000851C1" w:rsidRDefault="000851C1" w:rsidP="00CC7420">
      <w:pPr>
        <w:pStyle w:val="ConsPlusNormal"/>
        <w:spacing w:line="360" w:lineRule="auto"/>
        <w:ind w:firstLine="540"/>
        <w:jc w:val="both"/>
        <w:rPr>
          <w:rFonts w:ascii="Times New Roman" w:hAnsi="Times New Roman" w:cs="Times New Roman"/>
          <w:sz w:val="28"/>
          <w:szCs w:val="28"/>
        </w:rPr>
      </w:pPr>
      <w:r w:rsidRPr="000851C1">
        <w:rPr>
          <w:rFonts w:ascii="Times New Roman" w:hAnsi="Times New Roman" w:cs="Times New Roman"/>
          <w:sz w:val="28"/>
          <w:szCs w:val="28"/>
        </w:rPr>
        <w:t>1) государственные и муниципальные унитарные предприятия;</w:t>
      </w:r>
    </w:p>
    <w:p w:rsidR="000851C1" w:rsidRPr="000851C1" w:rsidRDefault="000851C1" w:rsidP="00CC7420">
      <w:pPr>
        <w:pStyle w:val="ConsPlusNormal"/>
        <w:spacing w:line="360" w:lineRule="auto"/>
        <w:ind w:firstLine="540"/>
        <w:jc w:val="both"/>
        <w:rPr>
          <w:rFonts w:ascii="Times New Roman" w:hAnsi="Times New Roman" w:cs="Times New Roman"/>
          <w:sz w:val="28"/>
          <w:szCs w:val="28"/>
        </w:rPr>
      </w:pPr>
      <w:r w:rsidRPr="000851C1">
        <w:rPr>
          <w:rFonts w:ascii="Times New Roman" w:hAnsi="Times New Roman" w:cs="Times New Roman"/>
          <w:sz w:val="28"/>
          <w:szCs w:val="28"/>
        </w:rPr>
        <w:t>2) государственные и муниципальные учреждения;</w:t>
      </w:r>
    </w:p>
    <w:p w:rsidR="000851C1" w:rsidRPr="000851C1" w:rsidRDefault="000851C1" w:rsidP="00CC7420">
      <w:pPr>
        <w:pStyle w:val="ConsPlusNormal"/>
        <w:spacing w:line="360" w:lineRule="auto"/>
        <w:ind w:firstLine="540"/>
        <w:jc w:val="both"/>
        <w:rPr>
          <w:rFonts w:ascii="Times New Roman" w:hAnsi="Times New Roman" w:cs="Times New Roman"/>
          <w:sz w:val="28"/>
          <w:szCs w:val="28"/>
        </w:rPr>
      </w:pPr>
      <w:r w:rsidRPr="000851C1">
        <w:rPr>
          <w:rFonts w:ascii="Times New Roman" w:hAnsi="Times New Roman" w:cs="Times New Roman"/>
          <w:sz w:val="28"/>
          <w:szCs w:val="28"/>
        </w:rPr>
        <w:t>3) публично-правовые компании и иные создаваемые Российской Федерацией на основании федеральных законов юридические лица;</w:t>
      </w:r>
    </w:p>
    <w:p w:rsidR="000851C1" w:rsidRPr="000851C1" w:rsidRDefault="000851C1" w:rsidP="00CC7420">
      <w:pPr>
        <w:pStyle w:val="ConsPlusNormal"/>
        <w:spacing w:line="360" w:lineRule="auto"/>
        <w:ind w:firstLine="540"/>
        <w:jc w:val="both"/>
        <w:rPr>
          <w:rFonts w:ascii="Times New Roman" w:hAnsi="Times New Roman" w:cs="Times New Roman"/>
          <w:sz w:val="28"/>
          <w:szCs w:val="28"/>
        </w:rPr>
      </w:pPr>
      <w:r w:rsidRPr="000851C1">
        <w:rPr>
          <w:rFonts w:ascii="Times New Roman" w:hAnsi="Times New Roman" w:cs="Times New Roman"/>
          <w:sz w:val="28"/>
          <w:szCs w:val="28"/>
        </w:rPr>
        <w:t xml:space="preserve">4) хозяйственные товарищества и общества, хозяйственные партнерства, находящиеся под контролем Российской Федерации, субъекта Российской </w:t>
      </w:r>
      <w:r w:rsidRPr="000851C1">
        <w:rPr>
          <w:rFonts w:ascii="Times New Roman" w:hAnsi="Times New Roman" w:cs="Times New Roman"/>
          <w:sz w:val="28"/>
          <w:szCs w:val="28"/>
        </w:rPr>
        <w:lastRenderedPageBreak/>
        <w:t>Федерации или муниципального образования;</w:t>
      </w:r>
    </w:p>
    <w:p w:rsidR="000851C1" w:rsidRPr="000851C1" w:rsidRDefault="000851C1" w:rsidP="00CC7420">
      <w:pPr>
        <w:pStyle w:val="ConsPlusNormal"/>
        <w:spacing w:line="360" w:lineRule="auto"/>
        <w:ind w:firstLine="540"/>
        <w:jc w:val="both"/>
        <w:rPr>
          <w:rFonts w:ascii="Times New Roman" w:hAnsi="Times New Roman" w:cs="Times New Roman"/>
          <w:sz w:val="28"/>
          <w:szCs w:val="28"/>
        </w:rPr>
      </w:pPr>
      <w:r w:rsidRPr="000851C1">
        <w:rPr>
          <w:rFonts w:ascii="Times New Roman" w:hAnsi="Times New Roman" w:cs="Times New Roman"/>
          <w:sz w:val="28"/>
          <w:szCs w:val="28"/>
        </w:rPr>
        <w:t>5) дочерние хозяйственные общества, находящиеся под контролем указанных в пунктах 1 - 4 настоящей части организаций;</w:t>
      </w:r>
    </w:p>
    <w:p w:rsidR="000851C1" w:rsidRPr="000851C1" w:rsidRDefault="000851C1" w:rsidP="00CC7420">
      <w:pPr>
        <w:pStyle w:val="ConsPlusNormal"/>
        <w:spacing w:line="360" w:lineRule="auto"/>
        <w:ind w:firstLine="540"/>
        <w:jc w:val="both"/>
        <w:rPr>
          <w:rFonts w:ascii="Times New Roman" w:hAnsi="Times New Roman" w:cs="Times New Roman"/>
          <w:sz w:val="28"/>
          <w:szCs w:val="28"/>
        </w:rPr>
      </w:pPr>
      <w:r w:rsidRPr="000851C1">
        <w:rPr>
          <w:rFonts w:ascii="Times New Roman" w:hAnsi="Times New Roman" w:cs="Times New Roman"/>
          <w:sz w:val="28"/>
          <w:szCs w:val="28"/>
        </w:rP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0851C1" w:rsidRPr="000851C1" w:rsidRDefault="000851C1" w:rsidP="00CC7420">
      <w:pPr>
        <w:pStyle w:val="ConsPlusNormal"/>
        <w:spacing w:line="360" w:lineRule="auto"/>
        <w:ind w:firstLine="540"/>
        <w:jc w:val="both"/>
        <w:rPr>
          <w:rFonts w:ascii="Times New Roman" w:hAnsi="Times New Roman" w:cs="Times New Roman"/>
          <w:sz w:val="28"/>
          <w:szCs w:val="28"/>
        </w:rPr>
      </w:pPr>
      <w:r w:rsidRPr="000851C1">
        <w:rPr>
          <w:rFonts w:ascii="Times New Roman" w:hAnsi="Times New Roman" w:cs="Times New Roman"/>
          <w:sz w:val="28"/>
          <w:szCs w:val="28"/>
        </w:rPr>
        <w:t>7) некоммерческие организации, созданные указанными в пунктах 1 - 6 настоящей части организациями в форме фондов.</w:t>
      </w:r>
    </w:p>
    <w:p w:rsidR="000851C1" w:rsidRPr="000851C1" w:rsidRDefault="000851C1" w:rsidP="00CC7420">
      <w:pPr>
        <w:pStyle w:val="ConsPlusNormal"/>
        <w:spacing w:line="360" w:lineRule="auto"/>
        <w:ind w:firstLine="540"/>
        <w:jc w:val="both"/>
        <w:rPr>
          <w:rFonts w:ascii="Times New Roman" w:hAnsi="Times New Roman" w:cs="Times New Roman"/>
          <w:sz w:val="28"/>
          <w:szCs w:val="28"/>
        </w:rPr>
      </w:pPr>
      <w:r w:rsidRPr="000851C1">
        <w:rPr>
          <w:rFonts w:ascii="Times New Roman" w:hAnsi="Times New Roman" w:cs="Times New Roman"/>
          <w:sz w:val="28"/>
          <w:szCs w:val="28"/>
        </w:rPr>
        <w:t>3. Частный партнер должен соответствовать следующим требованиям:</w:t>
      </w:r>
    </w:p>
    <w:p w:rsidR="000851C1" w:rsidRPr="000851C1" w:rsidRDefault="000851C1" w:rsidP="00CC7420">
      <w:pPr>
        <w:pStyle w:val="ConsPlusNormal"/>
        <w:spacing w:line="360" w:lineRule="auto"/>
        <w:ind w:firstLine="540"/>
        <w:jc w:val="both"/>
        <w:rPr>
          <w:rFonts w:ascii="Times New Roman" w:hAnsi="Times New Roman" w:cs="Times New Roman"/>
          <w:sz w:val="28"/>
          <w:szCs w:val="28"/>
        </w:rPr>
      </w:pPr>
      <w:r w:rsidRPr="000851C1">
        <w:rPr>
          <w:rFonts w:ascii="Times New Roman" w:hAnsi="Times New Roman" w:cs="Times New Roman"/>
          <w:sz w:val="28"/>
          <w:szCs w:val="28"/>
        </w:rPr>
        <w:t>1) не 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0851C1" w:rsidRPr="000851C1" w:rsidRDefault="000851C1" w:rsidP="00CC7420">
      <w:pPr>
        <w:pStyle w:val="ConsPlusNormal"/>
        <w:spacing w:line="360" w:lineRule="auto"/>
        <w:ind w:firstLine="540"/>
        <w:jc w:val="both"/>
        <w:rPr>
          <w:rFonts w:ascii="Times New Roman" w:hAnsi="Times New Roman" w:cs="Times New Roman"/>
          <w:sz w:val="28"/>
          <w:szCs w:val="28"/>
        </w:rPr>
      </w:pPr>
      <w:r w:rsidRPr="000851C1">
        <w:rPr>
          <w:rFonts w:ascii="Times New Roman" w:hAnsi="Times New Roman" w:cs="Times New Roman"/>
          <w:sz w:val="28"/>
          <w:szCs w:val="28"/>
        </w:rPr>
        <w:t>2) неприменение административного наказания в виде административного приостановления деятельности юридического лица в порядке, установленном</w:t>
      </w:r>
      <w:r w:rsidR="00CC7420">
        <w:rPr>
          <w:rFonts w:ascii="Times New Roman" w:hAnsi="Times New Roman" w:cs="Times New Roman"/>
          <w:sz w:val="28"/>
          <w:szCs w:val="28"/>
        </w:rPr>
        <w:t xml:space="preserve"> Кодексом</w:t>
      </w:r>
      <w:r w:rsidRPr="000851C1">
        <w:rPr>
          <w:rFonts w:ascii="Times New Roman" w:hAnsi="Times New Roman" w:cs="Times New Roman"/>
          <w:sz w:val="28"/>
          <w:szCs w:val="28"/>
        </w:rPr>
        <w:t xml:space="preserve"> об административных правонарушениях Российской Федерации, на день представления заявки на участие в конкурсе;</w:t>
      </w:r>
    </w:p>
    <w:p w:rsidR="000851C1" w:rsidRPr="000851C1" w:rsidRDefault="000851C1" w:rsidP="00CC7420">
      <w:pPr>
        <w:pStyle w:val="ConsPlusNormal"/>
        <w:spacing w:line="360" w:lineRule="auto"/>
        <w:ind w:firstLine="540"/>
        <w:jc w:val="both"/>
        <w:rPr>
          <w:rFonts w:ascii="Times New Roman" w:hAnsi="Times New Roman" w:cs="Times New Roman"/>
          <w:sz w:val="28"/>
          <w:szCs w:val="28"/>
        </w:rPr>
      </w:pPr>
      <w:r w:rsidRPr="000851C1">
        <w:rPr>
          <w:rFonts w:ascii="Times New Roman" w:hAnsi="Times New Roman" w:cs="Times New Roman"/>
          <w:sz w:val="28"/>
          <w:szCs w:val="28"/>
        </w:rP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0851C1" w:rsidRPr="000851C1" w:rsidRDefault="000851C1" w:rsidP="00CC7420">
      <w:pPr>
        <w:pStyle w:val="ConsPlusNormal"/>
        <w:spacing w:line="360" w:lineRule="auto"/>
        <w:ind w:firstLine="540"/>
        <w:jc w:val="both"/>
        <w:rPr>
          <w:rFonts w:ascii="Times New Roman" w:hAnsi="Times New Roman" w:cs="Times New Roman"/>
          <w:sz w:val="28"/>
          <w:szCs w:val="28"/>
        </w:rPr>
      </w:pPr>
      <w:r w:rsidRPr="000851C1">
        <w:rPr>
          <w:rFonts w:ascii="Times New Roman" w:hAnsi="Times New Roman" w:cs="Times New Roman"/>
          <w:sz w:val="28"/>
          <w:szCs w:val="28"/>
        </w:rP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p>
    <w:p w:rsidR="000851C1" w:rsidRPr="000851C1" w:rsidRDefault="000851C1" w:rsidP="00CC7420">
      <w:pPr>
        <w:pStyle w:val="ConsPlusNormal"/>
        <w:spacing w:line="360" w:lineRule="auto"/>
        <w:jc w:val="both"/>
        <w:rPr>
          <w:rFonts w:ascii="Times New Roman" w:hAnsi="Times New Roman" w:cs="Times New Roman"/>
          <w:sz w:val="28"/>
          <w:szCs w:val="28"/>
        </w:rPr>
      </w:pPr>
    </w:p>
    <w:p w:rsidR="000851C1" w:rsidRPr="000851C1" w:rsidRDefault="000851C1" w:rsidP="00CC7420">
      <w:pPr>
        <w:pStyle w:val="ConsPlusTitle"/>
        <w:spacing w:line="360" w:lineRule="auto"/>
        <w:jc w:val="center"/>
        <w:outlineLvl w:val="1"/>
        <w:rPr>
          <w:rFonts w:ascii="Times New Roman" w:hAnsi="Times New Roman" w:cs="Times New Roman"/>
          <w:sz w:val="28"/>
          <w:szCs w:val="28"/>
        </w:rPr>
      </w:pPr>
      <w:r w:rsidRPr="000851C1">
        <w:rPr>
          <w:rFonts w:ascii="Times New Roman" w:hAnsi="Times New Roman" w:cs="Times New Roman"/>
          <w:sz w:val="28"/>
          <w:szCs w:val="28"/>
        </w:rPr>
        <w:t xml:space="preserve">9. Заключение соглашения о </w:t>
      </w:r>
      <w:proofErr w:type="spellStart"/>
      <w:r w:rsidRPr="000851C1">
        <w:rPr>
          <w:rFonts w:ascii="Times New Roman" w:hAnsi="Times New Roman" w:cs="Times New Roman"/>
          <w:sz w:val="28"/>
          <w:szCs w:val="28"/>
        </w:rPr>
        <w:t>муниципально</w:t>
      </w:r>
      <w:proofErr w:type="spellEnd"/>
      <w:r w:rsidRPr="000851C1">
        <w:rPr>
          <w:rFonts w:ascii="Times New Roman" w:hAnsi="Times New Roman" w:cs="Times New Roman"/>
          <w:sz w:val="28"/>
          <w:szCs w:val="28"/>
        </w:rPr>
        <w:t>-частном партнерстве</w:t>
      </w:r>
    </w:p>
    <w:p w:rsidR="000851C1" w:rsidRPr="000851C1" w:rsidRDefault="000851C1" w:rsidP="00EE7567">
      <w:pPr>
        <w:pStyle w:val="ConsPlusNormal"/>
        <w:spacing w:line="360" w:lineRule="auto"/>
        <w:jc w:val="both"/>
        <w:rPr>
          <w:rFonts w:ascii="Times New Roman" w:hAnsi="Times New Roman" w:cs="Times New Roman"/>
          <w:sz w:val="28"/>
          <w:szCs w:val="28"/>
        </w:rPr>
      </w:pPr>
    </w:p>
    <w:p w:rsidR="00EE7567" w:rsidRDefault="00EE7567" w:rsidP="00EE7567">
      <w:pPr>
        <w:widowControl w:val="0"/>
        <w:spacing w:line="360" w:lineRule="auto"/>
        <w:ind w:firstLine="709"/>
        <w:jc w:val="both"/>
        <w:rPr>
          <w:sz w:val="28"/>
          <w:szCs w:val="28"/>
        </w:rPr>
      </w:pPr>
      <w:r>
        <w:rPr>
          <w:sz w:val="28"/>
          <w:szCs w:val="28"/>
        </w:rPr>
        <w:t xml:space="preserve">1. В случае если инициатором проекта выступает муниципальный </w:t>
      </w:r>
      <w:r>
        <w:rPr>
          <w:sz w:val="28"/>
          <w:szCs w:val="28"/>
        </w:rPr>
        <w:lastRenderedPageBreak/>
        <w:t xml:space="preserve">округ, то он обеспечивает разработку предложения о реализации проекта </w:t>
      </w:r>
      <w:proofErr w:type="spellStart"/>
      <w:r>
        <w:rPr>
          <w:sz w:val="28"/>
          <w:szCs w:val="28"/>
        </w:rPr>
        <w:t>муниципально</w:t>
      </w:r>
      <w:proofErr w:type="spellEnd"/>
      <w:r>
        <w:rPr>
          <w:sz w:val="28"/>
          <w:szCs w:val="28"/>
        </w:rPr>
        <w:t>-частного партнерства.</w:t>
      </w:r>
    </w:p>
    <w:p w:rsidR="00EE7567" w:rsidRDefault="00EE7567" w:rsidP="00EE7567">
      <w:pPr>
        <w:widowControl w:val="0"/>
        <w:tabs>
          <w:tab w:val="left" w:pos="1134"/>
        </w:tabs>
        <w:spacing w:line="360" w:lineRule="auto"/>
        <w:ind w:firstLine="709"/>
        <w:jc w:val="both"/>
        <w:rPr>
          <w:sz w:val="28"/>
          <w:szCs w:val="28"/>
        </w:rPr>
      </w:pPr>
      <w:r>
        <w:rPr>
          <w:sz w:val="28"/>
          <w:szCs w:val="28"/>
        </w:rPr>
        <w:t xml:space="preserve">2. Предложение от юридических лиц о </w:t>
      </w:r>
      <w:proofErr w:type="spellStart"/>
      <w:r>
        <w:rPr>
          <w:sz w:val="28"/>
          <w:szCs w:val="28"/>
        </w:rPr>
        <w:t>муниципально</w:t>
      </w:r>
      <w:proofErr w:type="spellEnd"/>
      <w:r>
        <w:rPr>
          <w:sz w:val="28"/>
          <w:szCs w:val="28"/>
        </w:rPr>
        <w:t>-частном партнерстве (далее - предложение) направляется в администрацию муниципального округа.</w:t>
      </w:r>
    </w:p>
    <w:p w:rsidR="00EE7567" w:rsidRDefault="00EE7567" w:rsidP="00EE756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Администрация </w:t>
      </w:r>
      <w:r w:rsidRPr="00EE7567">
        <w:rPr>
          <w:rFonts w:ascii="Times New Roman" w:hAnsi="Times New Roman" w:cs="Times New Roman"/>
          <w:sz w:val="28"/>
          <w:szCs w:val="28"/>
        </w:rPr>
        <w:t>муниципального округа</w:t>
      </w:r>
      <w:r w:rsidRPr="00EE7567">
        <w:rPr>
          <w:rFonts w:ascii="Times New Roman" w:hAnsi="Times New Roman" w:cs="Times New Roman"/>
          <w:sz w:val="28"/>
          <w:szCs w:val="28"/>
          <w:shd w:val="clear" w:color="auto" w:fill="FFFFFF"/>
        </w:rPr>
        <w:t xml:space="preserve"> </w:t>
      </w:r>
      <w:r w:rsidRPr="00EE7567">
        <w:rPr>
          <w:rFonts w:ascii="Times New Roman" w:hAnsi="Times New Roman" w:cs="Times New Roman"/>
          <w:sz w:val="28"/>
          <w:szCs w:val="28"/>
        </w:rPr>
        <w:t>инициирует</w:t>
      </w:r>
      <w:r>
        <w:rPr>
          <w:rFonts w:ascii="Times New Roman" w:hAnsi="Times New Roman" w:cs="Times New Roman"/>
          <w:sz w:val="28"/>
          <w:szCs w:val="28"/>
        </w:rPr>
        <w:t xml:space="preserve"> проведение переговоров путем направления в письменной форме уведомления о проведении переговоров с указанием формы их проведения, перечня рассматриваемых вопросов и при необходимости перечня запрашиваемых дополнительных материалов и документов.</w:t>
      </w:r>
    </w:p>
    <w:p w:rsidR="00EE7567" w:rsidRDefault="00EE7567" w:rsidP="00EE7567">
      <w:pPr>
        <w:pStyle w:val="ConsPlusNormal"/>
        <w:spacing w:line="360" w:lineRule="auto"/>
        <w:ind w:firstLine="709"/>
        <w:jc w:val="both"/>
        <w:rPr>
          <w:rFonts w:ascii="Times New Roman" w:hAnsi="Times New Roman" w:cs="Times New Roman"/>
          <w:sz w:val="28"/>
          <w:szCs w:val="28"/>
        </w:rPr>
      </w:pPr>
      <w:bookmarkStart w:id="2" w:name="Par1"/>
      <w:bookmarkEnd w:id="2"/>
      <w:r>
        <w:rPr>
          <w:rFonts w:ascii="Times New Roman" w:hAnsi="Times New Roman" w:cs="Times New Roman"/>
          <w:sz w:val="28"/>
          <w:szCs w:val="28"/>
        </w:rPr>
        <w:t xml:space="preserve">4. Инициатор проекта в срок, не превышающий 5 рабочих дней со дня поступления уведомления о проведении переговоров, сообщает об участии в переговорах или об отказе от участия в переговорах. </w:t>
      </w:r>
    </w:p>
    <w:p w:rsidR="00EE7567" w:rsidRDefault="00EE7567" w:rsidP="00EE756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В случае если инициатор проекта отказался от участия в переговорах или не направили уведомления об участии в переговорах в срок, не превышающий 5 рабочих дней, администрация муниципального </w:t>
      </w:r>
      <w:r w:rsidRPr="00EE7567">
        <w:rPr>
          <w:rFonts w:ascii="Times New Roman" w:hAnsi="Times New Roman" w:cs="Times New Roman"/>
          <w:sz w:val="28"/>
          <w:szCs w:val="28"/>
        </w:rPr>
        <w:t xml:space="preserve">округа </w:t>
      </w:r>
      <w:r>
        <w:rPr>
          <w:rFonts w:ascii="Times New Roman" w:hAnsi="Times New Roman" w:cs="Times New Roman"/>
          <w:sz w:val="28"/>
          <w:szCs w:val="28"/>
        </w:rPr>
        <w:t>оставляет предложение о реализации проекта без рассмотрения, о чем в письменной форме уведомляет инициатора проекта.</w:t>
      </w:r>
    </w:p>
    <w:p w:rsidR="00EE7567" w:rsidRDefault="00EE7567" w:rsidP="00EE756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Участники переговоров вправе привлекать к проведению переговоров консультантов, компетентные государственные органы и экспертов.</w:t>
      </w:r>
    </w:p>
    <w:p w:rsidR="00EE7567" w:rsidRDefault="00EE7567" w:rsidP="00EE756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Администрация муниципального </w:t>
      </w:r>
      <w:r w:rsidRPr="00EE7567">
        <w:rPr>
          <w:rFonts w:ascii="Times New Roman" w:hAnsi="Times New Roman" w:cs="Times New Roman"/>
          <w:sz w:val="28"/>
          <w:szCs w:val="28"/>
        </w:rPr>
        <w:t xml:space="preserve">округа </w:t>
      </w:r>
      <w:r>
        <w:rPr>
          <w:rFonts w:ascii="Times New Roman" w:hAnsi="Times New Roman" w:cs="Times New Roman"/>
          <w:sz w:val="28"/>
          <w:szCs w:val="28"/>
        </w:rPr>
        <w:t>рассматривает предложение о реализации проекта и в срок, не превышающий девяноста дней со дня поступления предложения, принимает одно из следующих решений:</w:t>
      </w:r>
    </w:p>
    <w:p w:rsidR="00EE7567" w:rsidRDefault="00EE7567" w:rsidP="00EE756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направить проект в орган исполнительной власти Приморского края для оценки эффективности проекта и определения его сравнительного преимущества;</w:t>
      </w:r>
    </w:p>
    <w:p w:rsidR="00EE7567" w:rsidRDefault="00EE7567" w:rsidP="00EE756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отклонить предложение о реализации проекта с указанием причин невозможности реализации проекта.</w:t>
      </w:r>
    </w:p>
    <w:p w:rsidR="00EE7567" w:rsidRDefault="00EE7567" w:rsidP="00EE7567">
      <w:pPr>
        <w:widowControl w:val="0"/>
        <w:spacing w:line="360" w:lineRule="auto"/>
        <w:ind w:firstLine="709"/>
        <w:jc w:val="both"/>
        <w:rPr>
          <w:sz w:val="28"/>
          <w:szCs w:val="28"/>
        </w:rPr>
      </w:pPr>
      <w:r>
        <w:rPr>
          <w:sz w:val="28"/>
          <w:szCs w:val="28"/>
        </w:rPr>
        <w:t xml:space="preserve">7. В случаях, предусмотренных федеральным законодательством, муниципальными нормативными правовыми актами соглашения </w:t>
      </w:r>
      <w:r>
        <w:rPr>
          <w:sz w:val="28"/>
          <w:szCs w:val="28"/>
        </w:rPr>
        <w:lastRenderedPageBreak/>
        <w:t>заключаются на основании конкурса, за исключением предусмотренных действующим законодательством случаях.</w:t>
      </w:r>
    </w:p>
    <w:p w:rsidR="00EE7567" w:rsidRDefault="00EE7567" w:rsidP="00EE756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При принятии решения о реализации проекта </w:t>
      </w:r>
      <w:proofErr w:type="spellStart"/>
      <w:r>
        <w:rPr>
          <w:rFonts w:ascii="Times New Roman" w:hAnsi="Times New Roman" w:cs="Times New Roman"/>
          <w:sz w:val="28"/>
          <w:szCs w:val="28"/>
        </w:rPr>
        <w:t>муниципально</w:t>
      </w:r>
      <w:proofErr w:type="spellEnd"/>
      <w:r>
        <w:rPr>
          <w:rFonts w:ascii="Times New Roman" w:hAnsi="Times New Roman" w:cs="Times New Roman"/>
          <w:sz w:val="28"/>
          <w:szCs w:val="28"/>
        </w:rPr>
        <w:t xml:space="preserve">-частного партнерства определяются форма </w:t>
      </w:r>
      <w:proofErr w:type="spellStart"/>
      <w:r>
        <w:rPr>
          <w:rFonts w:ascii="Times New Roman" w:hAnsi="Times New Roman" w:cs="Times New Roman"/>
          <w:sz w:val="28"/>
          <w:szCs w:val="28"/>
        </w:rPr>
        <w:t>муниципально</w:t>
      </w:r>
      <w:proofErr w:type="spellEnd"/>
      <w:r>
        <w:rPr>
          <w:rFonts w:ascii="Times New Roman" w:hAnsi="Times New Roman" w:cs="Times New Roman"/>
          <w:sz w:val="28"/>
          <w:szCs w:val="28"/>
        </w:rPr>
        <w:t>-частного партнерства посредством включения в соглашение обязательных элементов соглашения и определения последовательности их реализации.</w:t>
      </w:r>
    </w:p>
    <w:p w:rsidR="00EE7567" w:rsidRDefault="00EE7567" w:rsidP="00EE756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Обязательными элементами соглашения являются:</w:t>
      </w:r>
    </w:p>
    <w:p w:rsidR="00EE7567" w:rsidRDefault="00EE7567" w:rsidP="00EE756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строительство и (или) реконструкция (далее также - создание) объекта соглашения частным партнером;</w:t>
      </w:r>
    </w:p>
    <w:p w:rsidR="00EE7567" w:rsidRDefault="00EE7567" w:rsidP="00EE756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частным партнером полного или частичного финансирования создания объекта соглашения;</w:t>
      </w:r>
    </w:p>
    <w:p w:rsidR="00EE7567" w:rsidRDefault="00EE7567" w:rsidP="00EE756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частным партнером эксплуатации и (или) технического обслуживания объекта соглашения;</w:t>
      </w:r>
    </w:p>
    <w:p w:rsidR="00EE7567" w:rsidRDefault="00EE7567" w:rsidP="00EE756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возникновение у частного партнера права собственности на объект соглашения при условии обременения объекта соглашения. </w:t>
      </w:r>
    </w:p>
    <w:p w:rsidR="00EE7567" w:rsidRDefault="00EE7567" w:rsidP="00EE756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соглашение в целях определения формы </w:t>
      </w:r>
      <w:proofErr w:type="spellStart"/>
      <w:r>
        <w:rPr>
          <w:rFonts w:ascii="Times New Roman" w:hAnsi="Times New Roman" w:cs="Times New Roman"/>
          <w:sz w:val="28"/>
          <w:szCs w:val="28"/>
        </w:rPr>
        <w:t>муниципально</w:t>
      </w:r>
      <w:proofErr w:type="spellEnd"/>
      <w:r>
        <w:rPr>
          <w:rFonts w:ascii="Times New Roman" w:hAnsi="Times New Roman" w:cs="Times New Roman"/>
          <w:sz w:val="28"/>
          <w:szCs w:val="28"/>
        </w:rPr>
        <w:t>-частного партнерства могут быть также включены следующие элементы:</w:t>
      </w:r>
    </w:p>
    <w:p w:rsidR="00EE7567" w:rsidRDefault="00EE7567" w:rsidP="00EE756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проектирование частным партнером объекта соглашения;</w:t>
      </w:r>
    </w:p>
    <w:p w:rsidR="00EE7567" w:rsidRDefault="00EE7567" w:rsidP="00EE756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частным партнером полного или частичного финансирования эксплуатации и (или) технического обслуживания объекта соглашения;</w:t>
      </w:r>
    </w:p>
    <w:p w:rsidR="00EE7567" w:rsidRDefault="00EE7567" w:rsidP="00EE756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EE7567" w:rsidRDefault="00EE7567" w:rsidP="00EE756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наличие у частного партнера обязательства по передаче объекта соглашения о </w:t>
      </w:r>
      <w:proofErr w:type="spellStart"/>
      <w:r>
        <w:rPr>
          <w:rFonts w:ascii="Times New Roman" w:hAnsi="Times New Roman" w:cs="Times New Roman"/>
          <w:sz w:val="28"/>
          <w:szCs w:val="28"/>
        </w:rPr>
        <w:t>муниципально</w:t>
      </w:r>
      <w:proofErr w:type="spellEnd"/>
      <w:r>
        <w:rPr>
          <w:rFonts w:ascii="Times New Roman" w:hAnsi="Times New Roman" w:cs="Times New Roman"/>
          <w:sz w:val="28"/>
          <w:szCs w:val="28"/>
        </w:rPr>
        <w:t>-частном партнерстве в собственность публичного партнера по истечении определенного соглашением срока, но не позднее дня прекращения соглашения.</w:t>
      </w:r>
    </w:p>
    <w:sectPr w:rsidR="00EE7567" w:rsidSect="00CC7420">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1C1"/>
    <w:rsid w:val="00051498"/>
    <w:rsid w:val="000851C1"/>
    <w:rsid w:val="002F7122"/>
    <w:rsid w:val="00310CFE"/>
    <w:rsid w:val="00417E70"/>
    <w:rsid w:val="004C1B2E"/>
    <w:rsid w:val="004C3702"/>
    <w:rsid w:val="00553450"/>
    <w:rsid w:val="00621FB3"/>
    <w:rsid w:val="00671500"/>
    <w:rsid w:val="007537A7"/>
    <w:rsid w:val="00A11AF4"/>
    <w:rsid w:val="00AA75F6"/>
    <w:rsid w:val="00AE014A"/>
    <w:rsid w:val="00C54FCD"/>
    <w:rsid w:val="00C64BBB"/>
    <w:rsid w:val="00C650DE"/>
    <w:rsid w:val="00CC7420"/>
    <w:rsid w:val="00D50E24"/>
    <w:rsid w:val="00DE3D35"/>
    <w:rsid w:val="00EE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4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1B2E"/>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1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51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51C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4C1B2E"/>
    <w:rPr>
      <w:rFonts w:ascii="Times New Roman" w:eastAsia="Times New Roman" w:hAnsi="Times New Roman" w:cs="Times New Roman"/>
      <w:sz w:val="32"/>
      <w:szCs w:val="24"/>
      <w:lang w:eastAsia="ru-RU"/>
    </w:rPr>
  </w:style>
  <w:style w:type="paragraph" w:styleId="a3">
    <w:name w:val="Normal (Web)"/>
    <w:basedOn w:val="a"/>
    <w:semiHidden/>
    <w:unhideWhenUsed/>
    <w:rsid w:val="00DE3D35"/>
    <w:pPr>
      <w:spacing w:before="100" w:beforeAutospacing="1" w:after="100" w:afterAutospacing="1"/>
    </w:pPr>
  </w:style>
  <w:style w:type="paragraph" w:styleId="a4">
    <w:name w:val="Balloon Text"/>
    <w:basedOn w:val="a"/>
    <w:link w:val="a5"/>
    <w:uiPriority w:val="99"/>
    <w:semiHidden/>
    <w:unhideWhenUsed/>
    <w:rsid w:val="00C650DE"/>
    <w:rPr>
      <w:rFonts w:ascii="Tahoma" w:hAnsi="Tahoma" w:cs="Tahoma"/>
      <w:sz w:val="16"/>
      <w:szCs w:val="16"/>
    </w:rPr>
  </w:style>
  <w:style w:type="character" w:customStyle="1" w:styleId="a5">
    <w:name w:val="Текст выноски Знак"/>
    <w:basedOn w:val="a0"/>
    <w:link w:val="a4"/>
    <w:uiPriority w:val="99"/>
    <w:semiHidden/>
    <w:rsid w:val="00C650D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4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1B2E"/>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1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51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51C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4C1B2E"/>
    <w:rPr>
      <w:rFonts w:ascii="Times New Roman" w:eastAsia="Times New Roman" w:hAnsi="Times New Roman" w:cs="Times New Roman"/>
      <w:sz w:val="32"/>
      <w:szCs w:val="24"/>
      <w:lang w:eastAsia="ru-RU"/>
    </w:rPr>
  </w:style>
  <w:style w:type="paragraph" w:styleId="a3">
    <w:name w:val="Normal (Web)"/>
    <w:basedOn w:val="a"/>
    <w:semiHidden/>
    <w:unhideWhenUsed/>
    <w:rsid w:val="00DE3D35"/>
    <w:pPr>
      <w:spacing w:before="100" w:beforeAutospacing="1" w:after="100" w:afterAutospacing="1"/>
    </w:pPr>
  </w:style>
  <w:style w:type="paragraph" w:styleId="a4">
    <w:name w:val="Balloon Text"/>
    <w:basedOn w:val="a"/>
    <w:link w:val="a5"/>
    <w:uiPriority w:val="99"/>
    <w:semiHidden/>
    <w:unhideWhenUsed/>
    <w:rsid w:val="00C650DE"/>
    <w:rPr>
      <w:rFonts w:ascii="Tahoma" w:hAnsi="Tahoma" w:cs="Tahoma"/>
      <w:sz w:val="16"/>
      <w:szCs w:val="16"/>
    </w:rPr>
  </w:style>
  <w:style w:type="character" w:customStyle="1" w:styleId="a5">
    <w:name w:val="Текст выноски Знак"/>
    <w:basedOn w:val="a0"/>
    <w:link w:val="a4"/>
    <w:uiPriority w:val="99"/>
    <w:semiHidden/>
    <w:rsid w:val="00C650D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48521">
      <w:bodyDiv w:val="1"/>
      <w:marLeft w:val="0"/>
      <w:marRight w:val="0"/>
      <w:marTop w:val="0"/>
      <w:marBottom w:val="0"/>
      <w:divBdr>
        <w:top w:val="none" w:sz="0" w:space="0" w:color="auto"/>
        <w:left w:val="none" w:sz="0" w:space="0" w:color="auto"/>
        <w:bottom w:val="none" w:sz="0" w:space="0" w:color="auto"/>
        <w:right w:val="none" w:sz="0" w:space="0" w:color="auto"/>
      </w:divBdr>
    </w:div>
    <w:div w:id="648631804">
      <w:bodyDiv w:val="1"/>
      <w:marLeft w:val="0"/>
      <w:marRight w:val="0"/>
      <w:marTop w:val="0"/>
      <w:marBottom w:val="0"/>
      <w:divBdr>
        <w:top w:val="none" w:sz="0" w:space="0" w:color="auto"/>
        <w:left w:val="none" w:sz="0" w:space="0" w:color="auto"/>
        <w:bottom w:val="none" w:sz="0" w:space="0" w:color="auto"/>
        <w:right w:val="none" w:sz="0" w:space="0" w:color="auto"/>
      </w:divBdr>
    </w:div>
    <w:div w:id="805781141">
      <w:bodyDiv w:val="1"/>
      <w:marLeft w:val="0"/>
      <w:marRight w:val="0"/>
      <w:marTop w:val="0"/>
      <w:marBottom w:val="0"/>
      <w:divBdr>
        <w:top w:val="none" w:sz="0" w:space="0" w:color="auto"/>
        <w:left w:val="none" w:sz="0" w:space="0" w:color="auto"/>
        <w:bottom w:val="none" w:sz="0" w:space="0" w:color="auto"/>
        <w:right w:val="none" w:sz="0" w:space="0" w:color="auto"/>
      </w:divBdr>
    </w:div>
    <w:div w:id="209939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9</Pages>
  <Words>2083</Words>
  <Characters>11875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Artuhova</dc:creator>
  <cp:lastModifiedBy>Artuhova</cp:lastModifiedBy>
  <cp:revision>9</cp:revision>
  <cp:lastPrinted>2019-10-15T00:59:00Z</cp:lastPrinted>
  <dcterms:created xsi:type="dcterms:W3CDTF">2019-09-26T00:07:00Z</dcterms:created>
  <dcterms:modified xsi:type="dcterms:W3CDTF">2019-10-20T23:30:00Z</dcterms:modified>
</cp:coreProperties>
</file>