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left="0"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left="0" w:right="-5" w:hanging="0"/>
              <w:jc w:val="center"/>
              <w:rPr>
                <w:b/>
                <w:b/>
              </w:rPr>
            </w:pPr>
            <w:r>
              <w:rPr>
                <w:rFonts w:eastAsia="Times New Roman"/>
                <w:b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left="0"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РОССИЙСКОЙ ФЕДЕРАЦИИ ПО ЧУГУЕВСКОМУ РАЙОНУ ПРИМОРСКОГО КРАЯ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детей и подростков </w:t>
      </w:r>
      <w:bookmarkStart w:id="0" w:name="_GoBack"/>
      <w:bookmarkEnd w:id="0"/>
      <w:r>
        <w:rPr>
          <w:b/>
          <w:sz w:val="26"/>
          <w:szCs w:val="26"/>
        </w:rPr>
        <w:t>в системе обязательного пенсионного страхования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03 июля 2020, </w:t>
      </w:r>
      <w:r>
        <w:rPr>
          <w:rFonts w:eastAsia="Times New Roman" w:cs="Times New Roman"/>
          <w:b/>
          <w:sz w:val="26"/>
          <w:szCs w:val="26"/>
          <w:lang w:eastAsia="ru-RU"/>
        </w:rPr>
        <w:t>Чугуевка</w:t>
      </w:r>
    </w:p>
    <w:p>
      <w:pPr>
        <w:pStyle w:val="NormalWeb"/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старшеклассники и студенты решили летом поработать, но  у них нет регистрации в системе обязательного пенсионного страхования, Отделение ПФР по Приморскому краю напоминает, как можно получить СНИЛС - страховой номер индивидуального лицевого счета, который подтверждает данную регистрацию. </w:t>
      </w:r>
    </w:p>
    <w:p>
      <w:pPr>
        <w:pStyle w:val="NormalWeb"/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в связи с отменой пластиковых карточек гражданам выдается </w:t>
      </w:r>
      <w:r>
        <w:rPr>
          <w:color w:val="000000"/>
          <w:sz w:val="26"/>
          <w:szCs w:val="26"/>
        </w:rPr>
        <w:t>«Уведомление о регистрации в системе индивидуального (персонифицированного) учета».</w:t>
      </w:r>
    </w:p>
    <w:p>
      <w:pPr>
        <w:pStyle w:val="NormalWeb"/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 студента или школьника нет регистрации,  и он впервые устраивается на работу, оформить этот документ можно через своего работодателя.  Ребятам старше 14 лет можно самостоятельно обратиться в клиентскую службу  ПФР или офис МФЦ по месту жительства или фактического проживания со своим паспортом и заполнить соответствующую анкету. </w:t>
      </w:r>
    </w:p>
    <w:p>
      <w:pPr>
        <w:pStyle w:val="NormalWeb"/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>Если ребенку еще нет 14 лет, то это могут сделать родители, обратившись в любое управление  (отдел) ПФР или офис МФЦ с собственным паспортом и свидетельством о рождении ребенка.</w:t>
      </w:r>
    </w:p>
    <w:p>
      <w:pPr>
        <w:pStyle w:val="NormalWeb"/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прием граждан осуществляется по предварительной записи. </w:t>
      </w:r>
    </w:p>
    <w:p>
      <w:pPr>
        <w:pStyle w:val="NormalWeb"/>
        <w:spacing w:before="280" w:after="280"/>
        <w:jc w:val="both"/>
        <w:rPr/>
      </w:pPr>
      <w:r>
        <w:rPr>
          <w:sz w:val="26"/>
          <w:szCs w:val="26"/>
        </w:rPr>
        <w:t xml:space="preserve">Записаться можно заранее на сайте ПФР или по горячему телефону Отделения             </w:t>
      </w:r>
      <w:r>
        <w:rPr>
          <w:b/>
          <w:sz w:val="26"/>
          <w:szCs w:val="26"/>
        </w:rPr>
        <w:t>8(423) 24 98 600</w:t>
      </w:r>
      <w:r>
        <w:rPr>
          <w:sz w:val="26"/>
          <w:szCs w:val="26"/>
        </w:rPr>
        <w:t xml:space="preserve">, а также по номерам справочных телефонов территориальных органов ПФР, которые есть в каждом районе региона. Их номера размещены на территориальной странице Отделения ПФР по Приморскому краю </w:t>
      </w:r>
      <w:hyperlink r:id="rId3">
        <w:r>
          <w:rPr>
            <w:sz w:val="26"/>
            <w:szCs w:val="26"/>
          </w:rPr>
          <w:t>http://www.pfrf.ru/branches/primorye/info/~gragdanam/4267</w:t>
        </w:r>
      </w:hyperlink>
    </w:p>
    <w:p>
      <w:pPr>
        <w:pStyle w:val="NormalWeb"/>
        <w:spacing w:before="280" w:after="28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343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branches/primorye/info/~gragdanam/426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1</Pages>
  <Words>207</Words>
  <Characters>1388</Characters>
  <CharactersWithSpaces>1613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Смыченко Лидия Михайловна</dc:creator>
  <dc:description/>
  <dc:language>ru-RU</dc:language>
  <cp:lastModifiedBy/>
  <cp:lastPrinted>2020-07-03T12:12:27Z</cp:lastPrinted>
  <dcterms:modified xsi:type="dcterms:W3CDTF">2020-07-03T12:12:29Z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