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06"/>
        <w:gridCol w:w="8164"/>
      </w:tblGrid>
      <w:tr>
        <w:trPr>
          <w:trHeight w:val="1519" w:hRule="atLeast"/>
        </w:trPr>
        <w:tc>
          <w:tcPr>
            <w:tcW w:w="14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7"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РОССИЙСКОЙ ФЕДЕРАЦИИ ПО ЧУГУЕВСКОМУ РАЙОНУ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ПРИМОРСКОГО КРАЯ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Autospacing="1" w:after="0"/>
        <w:ind w:left="0" w:hanging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Как внести изменения в СНИЛС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 сентября 2021г., </w:t>
      </w:r>
      <w:bookmarkStart w:id="0" w:name="_GoBack"/>
      <w:bookmarkEnd w:id="0"/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26"/>
          <w:szCs w:val="26"/>
          <w:lang w:val="ru-RU" w:eastAsia="en-US" w:bidi="ar-SA"/>
        </w:rPr>
        <w:t>Чугуевка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ПФР по Чугуевскому району Приморского края напоминает, что личные данные, указанные в СНИЛС, должны соответствовать данным паспорта, поэтому при смене фамилии их необходимо поменять. </w:t>
      </w:r>
    </w:p>
    <w:p>
      <w:pPr>
        <w:pStyle w:val="NormalWeb"/>
        <w:spacing w:beforeAutospacing="0" w:before="0" w:afterAutospacing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Документом, подтверждающим регистрацию человека в системе обязательного пенсионного страхования (ОПС), является страховой номер индивидуального лицевого счета - СНИЛС. На лицевом счете каждого человека, начиная с его появления на свет, отражаются личные сведения о его владельце.</w:t>
      </w:r>
    </w:p>
    <w:p>
      <w:pPr>
        <w:pStyle w:val="NormalWeb"/>
        <w:spacing w:beforeAutospacing="0" w:before="0" w:afterAutospacing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СНИЛС необходим при трудоустройстве, поступлении в учебное заведение, получении медицинских услуг и социальной помощи, обращении в ПФР, регистрации на портале госуслуг.</w:t>
      </w:r>
    </w:p>
    <w:p>
      <w:pPr>
        <w:pStyle w:val="NormalWeb"/>
        <w:spacing w:beforeAutospacing="0" w:before="0" w:afterAutospacing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СНИЛС является уникальным и выдается каждому человеку однократно. Изменения можно внести только в данные о владельце СНИЛСа: фамилию, имя или отчество, дату и место рождения, пол. Это необходимо сделать, если сведения поменялись либо в них была найдена ошибка. Актуальные данные представляются самостоятельно в любую клиентскую службу.</w:t>
      </w:r>
    </w:p>
    <w:p>
      <w:pPr>
        <w:pStyle w:val="NormalWeb"/>
        <w:spacing w:beforeAutospacing="0" w:before="0" w:afterAutospacing="0" w:after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Сведения индивидуального лицевого счета необходимы при учете пенсионных прав. Поэтому очень важно, чтобы данные в СНИЛС всегда были актуальны.</w:t>
      </w:r>
    </w:p>
    <w:p>
      <w:pPr>
        <w:pStyle w:val="NoSpacing"/>
        <w:spacing w:lineRule="auto" w:line="276"/>
        <w:ind w:left="708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контакт-центра Отделения ПФР: </w:t>
      </w:r>
      <w:r>
        <w:rPr>
          <w:rFonts w:ascii="Times New Roman" w:hAnsi="Times New Roman"/>
          <w:bCs/>
          <w:sz w:val="26"/>
          <w:szCs w:val="26"/>
        </w:rPr>
        <w:t>8-800-6000-335.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Style w:val="Style15"/>
          <w:sz w:val="20"/>
          <w:lang w:val="en-US"/>
        </w:rPr>
      </w:pPr>
      <w:r>
        <w:rPr/>
      </w:r>
    </w:p>
    <w:sectPr>
      <w:type w:val="nextPage"/>
      <w:pgSz w:w="11906" w:h="16838"/>
      <w:pgMar w:left="1177" w:right="63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2787d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42787d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04b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2787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278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Pages>1</Pages>
  <Words>177</Words>
  <Characters>1276</Characters>
  <CharactersWithSpaces>1449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2021-09-15T02:07:00Z</dcterms:created>
  <dc:creator>Сергеева Дарья Сергеевна</dc:creator>
  <dc:description/>
  <dc:language>ru-RU</dc:language>
  <cp:lastModifiedBy/>
  <dcterms:modified xsi:type="dcterms:W3CDTF">2021-09-15T16:54:25Z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