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8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1"/>
        <w:gridCol w:w="8571"/>
      </w:tblGrid>
      <w:tr>
        <w:trPr>
          <w:trHeight w:val="1519" w:hRule="atLeast"/>
        </w:trPr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430" w:right="-5" w:firstLine="709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РОССИЙСКОЙ ФЕДЕРАЦИИ ПО ЧУГУЕВСКОМУ РАЙОНУ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ПРИМОРСКОГО КРАЯ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ind w:left="0" w:hanging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spacing w:before="240" w:after="0"/>
        <w:rPr>
          <w:rFonts w:ascii="Times New Roman" w:hAnsi="Times New Roman"/>
          <w:sz w:val="26"/>
          <w:szCs w:val="26"/>
        </w:rPr>
      </w:pPr>
      <w:r>
        <w:rPr>
          <w:rFonts w:eastAsia="Calibri" w:ascii="Times New Roman" w:hAnsi="Times New Roman" w:eastAsiaTheme="minorHAnsi"/>
          <w:b/>
          <w:sz w:val="26"/>
          <w:szCs w:val="26"/>
        </w:rPr>
        <w:t>О приеме заявлений с ЕПГУ</w:t>
      </w:r>
    </w:p>
    <w:p>
      <w:pPr>
        <w:pStyle w:val="NoSpacing"/>
        <w:rPr>
          <w:rFonts w:ascii="Times New Roman" w:hAnsi="Times New Roman"/>
          <w:sz w:val="26"/>
          <w:szCs w:val="26"/>
        </w:rPr>
      </w:pPr>
      <w:r>
        <w:rPr>
          <w:rFonts w:eastAsia="Calibri" w:ascii="Times New Roman" w:hAnsi="Times New Roman" w:eastAsiaTheme="minorHAnsi"/>
          <w:b/>
          <w:sz w:val="26"/>
          <w:szCs w:val="26"/>
        </w:rPr>
        <w:t xml:space="preserve">19 </w:t>
      </w:r>
      <w:r>
        <w:rPr>
          <w:rFonts w:ascii="Times New Roman" w:hAnsi="Times New Roman"/>
          <w:b/>
          <w:bCs/>
          <w:sz w:val="26"/>
          <w:szCs w:val="26"/>
        </w:rPr>
        <w:t>июля 2021,  с. Чугуевка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УПФР по Чугуевскому району Приморского края информирует о реализации на Едином портале государственных и муниципальных услуг новой интерактивной формы заявления по го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сударственной услуге «Прием от застрахованных лиц заявлений о корректировке сведений индивидуального (персонифицированного учета) и внесении уточнений (дополнений) в индивидуальный лицевой счет».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сведения индивидуального лицевого счета (ИЛС) не соответствуют трудовой деятельности, на портале госуслуг можно подать заявление об их корректировке. Заявителю необходимо отметить периоды, которые необходимо добавить в ИЛС. Включаются такие страховые или нестраховые периоды как работа, уход за детьми до 1.5 лет, прохождение военной службы по призыву и пр. В соответствии с типом периода гражданину предлагается список документов, который необходимо представить в ПФР – электронно или лично.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Решение по корректировке сведений в индивидуальный лицевой счет будет принято в течение 10 рабочих дней.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Контакт-центр Отделения ПФР по Приморскому краю: 8(800)6000-335.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200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6561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e6561b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e6561b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e6561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e6561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Application>LibreOffice/7.0.4.2$Windows_X86_64 LibreOffice_project/dcf040e67528d9187c66b2379df5ea4407429775</Application>
  <AppVersion>15.0000</AppVersion>
  <Pages>1</Pages>
  <Words>157</Words>
  <Characters>1143</Characters>
  <CharactersWithSpaces>1292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2021-07-08T22:38:00Z</dcterms:created>
  <dc:creator>Сергеева Дарья Сергеевна</dc:creator>
  <dc:description/>
  <dc:language>ru-RU</dc:language>
  <cp:lastModifiedBy/>
  <dcterms:modified xsi:type="dcterms:W3CDTF">2021-07-19T15:59:54Z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