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F1DAC" w14:textId="77777777" w:rsidR="00025103" w:rsidRDefault="00025103" w:rsidP="0002510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F9190D7" wp14:editId="345C600A">
            <wp:simplePos x="0" y="0"/>
            <wp:positionH relativeFrom="column">
              <wp:posOffset>2574925</wp:posOffset>
            </wp:positionH>
            <wp:positionV relativeFrom="paragraph">
              <wp:posOffset>-554708</wp:posOffset>
            </wp:positionV>
            <wp:extent cx="598052" cy="752208"/>
            <wp:effectExtent l="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52" cy="7522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69C07" w14:textId="77777777" w:rsidR="00025103" w:rsidRDefault="00025103" w:rsidP="0002510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C7CA662" w14:textId="77777777" w:rsidR="00025103" w:rsidRDefault="00025103" w:rsidP="0002510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50808E4" w14:textId="77777777" w:rsidR="00025103" w:rsidRDefault="00025103" w:rsidP="00025103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76D9B67" w14:textId="77777777" w:rsidR="00D6547A" w:rsidRDefault="00D6547A" w:rsidP="00D6547A">
      <w:pPr>
        <w:pStyle w:val="a3"/>
        <w:tabs>
          <w:tab w:val="left" w:pos="0"/>
        </w:tabs>
      </w:pPr>
      <w:r>
        <w:t>ПРИМОРСКОГО КРАЯ</w:t>
      </w:r>
    </w:p>
    <w:p w14:paraId="304A0672" w14:textId="77777777" w:rsidR="00025103" w:rsidRDefault="00025103" w:rsidP="00D6547A">
      <w:pPr>
        <w:tabs>
          <w:tab w:val="left" w:pos="0"/>
        </w:tabs>
        <w:jc w:val="center"/>
        <w:rPr>
          <w:sz w:val="32"/>
        </w:rPr>
      </w:pPr>
    </w:p>
    <w:p w14:paraId="22E6014F" w14:textId="77777777" w:rsidR="00025103" w:rsidRDefault="00025103" w:rsidP="00025103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6"/>
        <w:tblW w:w="9356" w:type="dxa"/>
        <w:tblLook w:val="0000" w:firstRow="0" w:lastRow="0" w:firstColumn="0" w:lastColumn="0" w:noHBand="0" w:noVBand="0"/>
      </w:tblPr>
      <w:tblGrid>
        <w:gridCol w:w="2700"/>
        <w:gridCol w:w="2120"/>
        <w:gridCol w:w="2830"/>
        <w:gridCol w:w="1706"/>
      </w:tblGrid>
      <w:tr w:rsidR="0016152F" w:rsidRPr="00686940" w14:paraId="4EA34FE7" w14:textId="77777777" w:rsidTr="00606220">
        <w:trPr>
          <w:trHeight w:val="360"/>
        </w:trPr>
        <w:tc>
          <w:tcPr>
            <w:tcW w:w="2700" w:type="dxa"/>
          </w:tcPr>
          <w:p w14:paraId="5FF11CA4" w14:textId="77777777" w:rsidR="0016152F" w:rsidRPr="00686940" w:rsidRDefault="0016152F" w:rsidP="0016152F">
            <w:pPr>
              <w:jc w:val="both"/>
              <w:rPr>
                <w:sz w:val="28"/>
                <w:szCs w:val="28"/>
              </w:rPr>
            </w:pPr>
            <w:r w:rsidRPr="00686940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25</w:t>
            </w:r>
            <w:r w:rsidRPr="00686940">
              <w:rPr>
                <w:sz w:val="28"/>
                <w:szCs w:val="28"/>
                <w:u w:val="single"/>
              </w:rPr>
              <w:t>.09.202</w:t>
            </w:r>
            <w:r>
              <w:rPr>
                <w:sz w:val="28"/>
                <w:szCs w:val="28"/>
                <w:u w:val="single"/>
              </w:rPr>
              <w:t>6</w:t>
            </w:r>
            <w:r w:rsidRPr="00686940">
              <w:rPr>
                <w:sz w:val="28"/>
                <w:szCs w:val="28"/>
                <w:u w:val="single"/>
              </w:rPr>
              <w:t xml:space="preserve"> г.</w:t>
            </w:r>
          </w:p>
        </w:tc>
        <w:tc>
          <w:tcPr>
            <w:tcW w:w="4950" w:type="dxa"/>
            <w:gridSpan w:val="2"/>
          </w:tcPr>
          <w:p w14:paraId="3FE4BAFC" w14:textId="77777777" w:rsidR="0016152F" w:rsidRPr="00686940" w:rsidRDefault="0016152F" w:rsidP="0016152F">
            <w:pPr>
              <w:rPr>
                <w:sz w:val="28"/>
                <w:szCs w:val="28"/>
              </w:rPr>
            </w:pPr>
          </w:p>
        </w:tc>
        <w:tc>
          <w:tcPr>
            <w:tcW w:w="1706" w:type="dxa"/>
          </w:tcPr>
          <w:p w14:paraId="44E6359B" w14:textId="391A13F3" w:rsidR="0016152F" w:rsidRPr="00686940" w:rsidRDefault="00C9618E" w:rsidP="0016152F">
            <w:pPr>
              <w:jc w:val="right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</w:t>
            </w:r>
            <w:r w:rsidR="0016152F" w:rsidRPr="00686940">
              <w:rPr>
                <w:sz w:val="28"/>
                <w:szCs w:val="28"/>
              </w:rPr>
              <w:t xml:space="preserve">№ </w:t>
            </w:r>
            <w:r w:rsidR="0016152F">
              <w:rPr>
                <w:sz w:val="28"/>
                <w:szCs w:val="28"/>
                <w:u w:val="single"/>
              </w:rPr>
              <w:t>12</w:t>
            </w:r>
            <w:r w:rsidR="00971F23">
              <w:rPr>
                <w:sz w:val="28"/>
                <w:szCs w:val="28"/>
                <w:u w:val="single"/>
              </w:rPr>
              <w:t>3</w:t>
            </w:r>
            <w:bookmarkStart w:id="0" w:name="_GoBack"/>
            <w:bookmarkEnd w:id="0"/>
          </w:p>
        </w:tc>
      </w:tr>
      <w:tr w:rsidR="0016152F" w:rsidRPr="00686940" w14:paraId="4808815D" w14:textId="77777777" w:rsidTr="00606220">
        <w:trPr>
          <w:gridAfter w:val="2"/>
          <w:wAfter w:w="4536" w:type="dxa"/>
          <w:trHeight w:val="1082"/>
        </w:trPr>
        <w:tc>
          <w:tcPr>
            <w:tcW w:w="4820" w:type="dxa"/>
            <w:gridSpan w:val="2"/>
          </w:tcPr>
          <w:p w14:paraId="6A3D2D87" w14:textId="5520F9C1" w:rsidR="0016152F" w:rsidRPr="00433593" w:rsidRDefault="002C711A" w:rsidP="002C711A">
            <w:pPr>
              <w:jc w:val="both"/>
              <w:rPr>
                <w:b/>
                <w:bCs/>
                <w:sz w:val="28"/>
                <w:szCs w:val="28"/>
              </w:rPr>
            </w:pPr>
            <w:r w:rsidRPr="002C711A">
              <w:rPr>
                <w:b/>
                <w:bCs/>
                <w:sz w:val="28"/>
                <w:szCs w:val="28"/>
              </w:rPr>
              <w:t>О внесении изменений в решение Думы Чугуевского муниципального округа от 18 сентября 2020 года № 88 «О структуре администрации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C711A">
              <w:rPr>
                <w:b/>
                <w:bCs/>
                <w:sz w:val="28"/>
                <w:szCs w:val="28"/>
              </w:rPr>
              <w:t>Чугуевского муниципального округа»</w:t>
            </w:r>
          </w:p>
        </w:tc>
      </w:tr>
    </w:tbl>
    <w:p w14:paraId="65838E4A" w14:textId="77777777" w:rsidR="00025103" w:rsidRDefault="00025103">
      <w:pPr>
        <w:rPr>
          <w:sz w:val="28"/>
          <w:szCs w:val="28"/>
        </w:rPr>
      </w:pPr>
    </w:p>
    <w:p w14:paraId="12223950" w14:textId="286A44F2" w:rsidR="002C711A" w:rsidRPr="00F35816" w:rsidRDefault="002C711A" w:rsidP="002C711A">
      <w:pPr>
        <w:spacing w:line="360" w:lineRule="auto"/>
        <w:ind w:firstLine="708"/>
        <w:jc w:val="both"/>
        <w:rPr>
          <w:sz w:val="28"/>
          <w:szCs w:val="28"/>
        </w:rPr>
      </w:pPr>
      <w:r w:rsidRPr="00F35816">
        <w:rPr>
          <w:sz w:val="28"/>
          <w:szCs w:val="28"/>
        </w:rPr>
        <w:t>Руководствуясь Законом Приморского края от 02 июня 2026 года № 1006-КЗ «О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попечительства», на основании части 6 статьи 30 Устава Чугуевского муниципального округа, Дума Чугуевского муниципального округа</w:t>
      </w:r>
    </w:p>
    <w:p w14:paraId="45FD6EE7" w14:textId="77777777" w:rsidR="002C711A" w:rsidRPr="00F35816" w:rsidRDefault="002C711A" w:rsidP="002C711A">
      <w:pPr>
        <w:spacing w:line="360" w:lineRule="auto"/>
        <w:ind w:firstLine="708"/>
        <w:jc w:val="both"/>
        <w:rPr>
          <w:sz w:val="16"/>
          <w:szCs w:val="16"/>
        </w:rPr>
      </w:pPr>
    </w:p>
    <w:p w14:paraId="269480A4" w14:textId="77777777" w:rsidR="002C711A" w:rsidRPr="00F35816" w:rsidRDefault="002C711A" w:rsidP="002C711A">
      <w:pPr>
        <w:spacing w:line="360" w:lineRule="auto"/>
        <w:jc w:val="both"/>
        <w:rPr>
          <w:sz w:val="28"/>
          <w:szCs w:val="28"/>
        </w:rPr>
      </w:pPr>
      <w:r w:rsidRPr="00F35816">
        <w:rPr>
          <w:sz w:val="28"/>
          <w:szCs w:val="28"/>
        </w:rPr>
        <w:t>РЕШИЛА:</w:t>
      </w:r>
    </w:p>
    <w:p w14:paraId="2A17DC8F" w14:textId="77777777" w:rsidR="002C711A" w:rsidRPr="00F35816" w:rsidRDefault="002C711A" w:rsidP="002C711A">
      <w:pPr>
        <w:spacing w:line="360" w:lineRule="auto"/>
        <w:ind w:firstLine="708"/>
        <w:jc w:val="both"/>
        <w:rPr>
          <w:sz w:val="16"/>
          <w:szCs w:val="16"/>
        </w:rPr>
      </w:pPr>
    </w:p>
    <w:p w14:paraId="707530A3" w14:textId="77777777" w:rsidR="002C711A" w:rsidRPr="00F35816" w:rsidRDefault="002C711A" w:rsidP="002C711A">
      <w:pPr>
        <w:spacing w:line="360" w:lineRule="auto"/>
        <w:ind w:firstLine="708"/>
        <w:jc w:val="both"/>
        <w:rPr>
          <w:sz w:val="28"/>
          <w:szCs w:val="28"/>
        </w:rPr>
      </w:pPr>
      <w:r w:rsidRPr="00F35816">
        <w:rPr>
          <w:sz w:val="28"/>
          <w:szCs w:val="28"/>
        </w:rPr>
        <w:t>1. Внести изменения в решение Думы Чугуевского муниципального округа от 18 сентября 2020 года № 88 «О структуре администрации Чугуевского муниципального округа» (далее – Структура), исключив из раздела VI Структуры «Отдел опеки и попечительства».</w:t>
      </w:r>
    </w:p>
    <w:p w14:paraId="5AD7E37C" w14:textId="77777777" w:rsidR="002C711A" w:rsidRPr="00F35816" w:rsidRDefault="002C711A" w:rsidP="002C711A">
      <w:pPr>
        <w:spacing w:line="360" w:lineRule="auto"/>
        <w:ind w:firstLine="708"/>
        <w:jc w:val="both"/>
        <w:rPr>
          <w:sz w:val="28"/>
          <w:szCs w:val="28"/>
        </w:rPr>
      </w:pPr>
      <w:r w:rsidRPr="00F35816">
        <w:rPr>
          <w:sz w:val="28"/>
          <w:szCs w:val="28"/>
        </w:rPr>
        <w:t>2. Настоящее решение вступает в силу с 01 января 2027 года, подлежит опубликованию и размещению на официальном сайте Чугуевского муниципального округа в информационно-телекоммуникационной сети «Интернет».</w:t>
      </w:r>
    </w:p>
    <w:p w14:paraId="273EF912" w14:textId="77777777" w:rsidR="002C711A" w:rsidRPr="00F35816" w:rsidRDefault="002C711A" w:rsidP="002C711A">
      <w:pPr>
        <w:spacing w:line="360" w:lineRule="auto"/>
        <w:ind w:firstLine="708"/>
        <w:jc w:val="both"/>
        <w:rPr>
          <w:sz w:val="28"/>
          <w:szCs w:val="28"/>
        </w:rPr>
      </w:pPr>
    </w:p>
    <w:p w14:paraId="35E5E608" w14:textId="77777777" w:rsidR="002C711A" w:rsidRPr="00F35816" w:rsidRDefault="002C711A" w:rsidP="002C711A">
      <w:pPr>
        <w:jc w:val="both"/>
        <w:rPr>
          <w:sz w:val="28"/>
          <w:szCs w:val="28"/>
        </w:rPr>
      </w:pPr>
      <w:r w:rsidRPr="00F35816">
        <w:rPr>
          <w:sz w:val="28"/>
          <w:szCs w:val="28"/>
        </w:rPr>
        <w:t>Председатель Думы</w:t>
      </w:r>
    </w:p>
    <w:p w14:paraId="4FB6871D" w14:textId="5C757B94" w:rsidR="002C711A" w:rsidRDefault="002C711A" w:rsidP="002C711A">
      <w:pPr>
        <w:jc w:val="both"/>
      </w:pPr>
      <w:r w:rsidRPr="00F35816">
        <w:rPr>
          <w:sz w:val="28"/>
          <w:szCs w:val="28"/>
        </w:rPr>
        <w:t xml:space="preserve">Чугуевского муниципального округа                                             </w:t>
      </w:r>
      <w:r w:rsidR="00606220">
        <w:rPr>
          <w:sz w:val="28"/>
          <w:szCs w:val="28"/>
        </w:rPr>
        <w:tab/>
      </w:r>
      <w:r w:rsidR="00704401">
        <w:rPr>
          <w:sz w:val="28"/>
          <w:szCs w:val="28"/>
        </w:rPr>
        <w:t xml:space="preserve">      </w:t>
      </w:r>
      <w:r w:rsidRPr="00F35816">
        <w:rPr>
          <w:sz w:val="28"/>
          <w:szCs w:val="28"/>
        </w:rPr>
        <w:t>О.А Дяба</w:t>
      </w:r>
    </w:p>
    <w:p w14:paraId="5ABA13AC" w14:textId="77777777" w:rsidR="00025103" w:rsidRPr="00025103" w:rsidRDefault="00025103">
      <w:pPr>
        <w:rPr>
          <w:sz w:val="28"/>
          <w:szCs w:val="28"/>
        </w:rPr>
      </w:pPr>
    </w:p>
    <w:sectPr w:rsidR="00025103" w:rsidRPr="00025103" w:rsidSect="0016152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03"/>
    <w:rsid w:val="00025103"/>
    <w:rsid w:val="0016152F"/>
    <w:rsid w:val="0020066F"/>
    <w:rsid w:val="002C711A"/>
    <w:rsid w:val="00304376"/>
    <w:rsid w:val="0036707E"/>
    <w:rsid w:val="00486EE9"/>
    <w:rsid w:val="0058319E"/>
    <w:rsid w:val="005D2F52"/>
    <w:rsid w:val="00606220"/>
    <w:rsid w:val="00704401"/>
    <w:rsid w:val="0093146B"/>
    <w:rsid w:val="00971F23"/>
    <w:rsid w:val="00AC5E35"/>
    <w:rsid w:val="00B009D3"/>
    <w:rsid w:val="00B61652"/>
    <w:rsid w:val="00B97293"/>
    <w:rsid w:val="00C9618E"/>
    <w:rsid w:val="00D6547A"/>
    <w:rsid w:val="00DC00EC"/>
    <w:rsid w:val="00E461D8"/>
    <w:rsid w:val="00EA0670"/>
    <w:rsid w:val="00EC332D"/>
    <w:rsid w:val="00FE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281FA"/>
  <w15:docId w15:val="{9BBB601B-E71C-4500-9BB1-955F65C3A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5103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2510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2510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332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C332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9</cp:revision>
  <cp:lastPrinted>2025-09-30T01:04:00Z</cp:lastPrinted>
  <dcterms:created xsi:type="dcterms:W3CDTF">2026-09-24T04:36:00Z</dcterms:created>
  <dcterms:modified xsi:type="dcterms:W3CDTF">2026-09-24T23:48:00Z</dcterms:modified>
</cp:coreProperties>
</file>