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0FB1D53D" w:rsidR="006B772B" w:rsidRPr="002F60A0" w:rsidRDefault="00F55382" w:rsidP="006B772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305B3558" w14:textId="37E83680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</w:t>
      </w:r>
      <w:r w:rsidR="00F55382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296FBBFA" w14:textId="01A44AE3" w:rsidR="006B772B" w:rsidRPr="00DA1638" w:rsidRDefault="00002269" w:rsidP="00826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внесении изменений в решение Думы Чугуевского муниципального округа от 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28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ию</w:t>
            </w:r>
            <w:r w:rsidR="00F07D2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я 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222-НПА «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Положени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 реализации на территории Чугуевского муниципального округа инициативных проектов</w:t>
            </w:r>
            <w:r w:rsidR="008264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71C41085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9BAAE7D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765AE0A0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5382">
        <w:rPr>
          <w:rFonts w:ascii="Times New Roman" w:hAnsi="Times New Roman"/>
          <w:b/>
          <w:sz w:val="24"/>
          <w:szCs w:val="24"/>
          <w:lang w:eastAsia="ru-RU"/>
        </w:rPr>
        <w:t>__________</w:t>
      </w:r>
    </w:p>
    <w:p w14:paraId="59C4A1BD" w14:textId="77777777" w:rsidR="00F07D25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009515D9" w14:textId="00790690" w:rsidR="00D94FDB" w:rsidRDefault="003A31E3" w:rsidP="00F07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Внести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>в решение Думы Чугуевского муниципального округа от 28 ию</w:t>
      </w:r>
      <w:r w:rsidR="00F07D25">
        <w:rPr>
          <w:rFonts w:ascii="Times New Roman" w:eastAsia="SimSun" w:hAnsi="Times New Roman"/>
          <w:iCs/>
          <w:sz w:val="26"/>
          <w:szCs w:val="26"/>
          <w:lang w:eastAsia="zh-CN"/>
        </w:rPr>
        <w:t>н</w:t>
      </w:r>
      <w:r w:rsidR="00002269" w:rsidRPr="00002269">
        <w:rPr>
          <w:rFonts w:ascii="Times New Roman" w:eastAsia="SimSun" w:hAnsi="Times New Roman"/>
          <w:iCs/>
          <w:sz w:val="26"/>
          <w:szCs w:val="26"/>
          <w:lang w:eastAsia="zh-CN"/>
        </w:rPr>
        <w:t>я 2021 года № 222-НПА «О Положении о реализации на территории Чугуевского муниципального округа инициативных проектов»</w:t>
      </w:r>
      <w:r w:rsidR="0000226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F07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ред. от 14.12.2021 № 298-НПА) </w:t>
      </w:r>
      <w:r w:rsid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14:paraId="2889D9FE" w14:textId="77777777" w:rsidR="00F07D25" w:rsidRDefault="00F07D25" w:rsidP="00F07D25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F07D25">
        <w:rPr>
          <w:rFonts w:ascii="Times New Roman" w:hAnsi="Times New Roman"/>
          <w:sz w:val="26"/>
          <w:szCs w:val="26"/>
        </w:rPr>
        <w:t xml:space="preserve">пункт 2 раздела VI  Положения изложить в следующей редакции: </w:t>
      </w:r>
    </w:p>
    <w:p w14:paraId="3DFD7C9B" w14:textId="07E85C00" w:rsidR="00F07D25" w:rsidRDefault="00920968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A2001">
        <w:rPr>
          <w:rFonts w:ascii="Times New Roman" w:hAnsi="Times New Roman"/>
          <w:sz w:val="26"/>
          <w:szCs w:val="26"/>
        </w:rPr>
        <w:t>«</w:t>
      </w:r>
      <w:r w:rsidR="00F07D25" w:rsidRPr="00F07D25">
        <w:rPr>
          <w:rFonts w:ascii="Times New Roman" w:hAnsi="Times New Roman"/>
          <w:sz w:val="26"/>
          <w:szCs w:val="26"/>
        </w:rPr>
        <w:t>2. Реализация инициативных проектов осуществляется на условиях софинансирования за счет средств бюджета Округа</w:t>
      </w:r>
      <w:r w:rsidR="00FA1429">
        <w:rPr>
          <w:rFonts w:ascii="Times New Roman" w:hAnsi="Times New Roman"/>
          <w:sz w:val="26"/>
          <w:szCs w:val="26"/>
        </w:rPr>
        <w:t>,</w:t>
      </w:r>
      <w:r w:rsidR="00F07D25" w:rsidRPr="00F07D25">
        <w:rPr>
          <w:rFonts w:ascii="Times New Roman" w:hAnsi="Times New Roman"/>
          <w:sz w:val="26"/>
          <w:szCs w:val="26"/>
        </w:rPr>
        <w:t xml:space="preserve"> инициативных платежей в объеме, предусмотренном инициативным проектом</w:t>
      </w:r>
      <w:r w:rsidR="00734463">
        <w:rPr>
          <w:rFonts w:ascii="Times New Roman" w:hAnsi="Times New Roman"/>
          <w:sz w:val="26"/>
          <w:szCs w:val="26"/>
        </w:rPr>
        <w:t>,</w:t>
      </w:r>
      <w:r w:rsidR="00F07D25" w:rsidRPr="00F07D25">
        <w:rPr>
          <w:rFonts w:ascii="Times New Roman" w:hAnsi="Times New Roman"/>
          <w:sz w:val="26"/>
          <w:szCs w:val="26"/>
        </w:rPr>
        <w:t xml:space="preserve">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6EF5DF28" w14:textId="40A22C4A" w:rsidR="004B0824" w:rsidRDefault="003776F3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4A2001">
        <w:rPr>
          <w:rFonts w:ascii="Times New Roman" w:hAnsi="Times New Roman"/>
          <w:sz w:val="26"/>
          <w:szCs w:val="26"/>
        </w:rPr>
        <w:t>Уровень софинансирования инициативного проекта за счет средств бюджета Округа составляет не более 97% от стоимости реализации инициативного проекта.»</w:t>
      </w:r>
      <w:r w:rsidR="003553D9" w:rsidRPr="004A2001">
        <w:rPr>
          <w:rFonts w:ascii="Times New Roman" w:hAnsi="Times New Roman"/>
          <w:sz w:val="26"/>
          <w:szCs w:val="26"/>
        </w:rPr>
        <w:t>.</w:t>
      </w:r>
    </w:p>
    <w:p w14:paraId="677DAF91" w14:textId="77777777" w:rsidR="00F07D25" w:rsidRPr="004A2001" w:rsidRDefault="00F07D25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14:paraId="646810AD" w14:textId="77777777" w:rsidR="006B772B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2. </w:t>
      </w:r>
    </w:p>
    <w:p w14:paraId="56BF87A6" w14:textId="08C7A5CB" w:rsidR="004B2688" w:rsidRDefault="004B2688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Внести в решение Думы Чугуевского муниципального округа от 14 декабря 2021 года </w:t>
      </w: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298</w:t>
      </w: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>-НПА «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 внесении изменений в решение Думы Чугуевского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lastRenderedPageBreak/>
        <w:t>муниципального округа от 28 июля 2021 года № 222-НПА «</w:t>
      </w: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>О Положении о реализации на территории Чугуевского муниципального округа инициативных проектов»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(далее- Решение) следующие изменения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:</w:t>
      </w:r>
    </w:p>
    <w:p w14:paraId="4B5E2470" w14:textId="482EDDEB" w:rsidR="004B2688" w:rsidRPr="004B2688" w:rsidRDefault="004B2688" w:rsidP="004B2688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>названии Решения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слово «июля» заменить 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>словом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«июн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>я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»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7EEA2E24" w14:textId="49306254" w:rsidR="004B2688" w:rsidRPr="004B2688" w:rsidRDefault="004B2688" w:rsidP="004B2688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>в первом абзаце статьи 1 слов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</w:t>
      </w: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«июля» заменить </w:t>
      </w:r>
      <w:r w:rsidR="00B53F8E">
        <w:rPr>
          <w:rFonts w:ascii="Times New Roman" w:eastAsia="SimSun" w:hAnsi="Times New Roman"/>
          <w:iCs/>
          <w:sz w:val="26"/>
          <w:szCs w:val="26"/>
          <w:lang w:eastAsia="zh-CN"/>
        </w:rPr>
        <w:t>словом</w:t>
      </w:r>
      <w:r w:rsidRPr="004B2688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«июня».</w:t>
      </w:r>
    </w:p>
    <w:p w14:paraId="76D63F4D" w14:textId="77777777" w:rsidR="00786D3E" w:rsidRDefault="00786D3E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</w:p>
    <w:p w14:paraId="27473FCF" w14:textId="69AF234D" w:rsidR="004B2688" w:rsidRPr="00242749" w:rsidRDefault="004B2688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</w:t>
      </w:r>
      <w:r>
        <w:rPr>
          <w:rFonts w:ascii="Times New Roman" w:eastAsia="SimSun" w:hAnsi="Times New Roman"/>
          <w:b/>
          <w:iCs/>
          <w:sz w:val="26"/>
          <w:szCs w:val="26"/>
          <w:lang w:eastAsia="zh-CN"/>
        </w:rPr>
        <w:t>3</w:t>
      </w: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. </w:t>
      </w:r>
    </w:p>
    <w:p w14:paraId="0754B99C" w14:textId="03D4D30F" w:rsidR="006B772B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47B2EB86" w14:textId="77777777" w:rsidR="00C4386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p w14:paraId="36025516" w14:textId="77777777" w:rsidR="00C4386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p w14:paraId="12870BEE" w14:textId="77777777" w:rsidR="00C43869" w:rsidRPr="00242749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242749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225179D6" w:rsidR="006B772B" w:rsidRPr="00242749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6B772B"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00C1CD65" w14:textId="5AD158A0" w:rsidR="006B772B" w:rsidRDefault="00E90E55" w:rsidP="004A20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« </w:t>
      </w:r>
      <w:r w:rsidR="00F55382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»</w:t>
      </w:r>
      <w:proofErr w:type="gramEnd"/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F55382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2022г</w:t>
      </w:r>
    </w:p>
    <w:p w14:paraId="07380969" w14:textId="5D223041" w:rsidR="00E90E55" w:rsidRDefault="00F55382" w:rsidP="004A20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№            </w:t>
      </w:r>
      <w:bookmarkStart w:id="0" w:name="_GoBack"/>
      <w:bookmarkEnd w:id="0"/>
      <w:r w:rsidR="00E90E55">
        <w:rPr>
          <w:rFonts w:ascii="Times New Roman" w:hAnsi="Times New Roman"/>
          <w:b/>
          <w:sz w:val="26"/>
          <w:szCs w:val="26"/>
          <w:u w:val="single"/>
          <w:lang w:eastAsia="ru-RU"/>
        </w:rPr>
        <w:t>-НПА</w:t>
      </w:r>
    </w:p>
    <w:sectPr w:rsidR="00E90E55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C2651"/>
    <w:rsid w:val="000D1BEB"/>
    <w:rsid w:val="00110806"/>
    <w:rsid w:val="0018129F"/>
    <w:rsid w:val="00183F46"/>
    <w:rsid w:val="00190254"/>
    <w:rsid w:val="001A4561"/>
    <w:rsid w:val="001C389C"/>
    <w:rsid w:val="001F1109"/>
    <w:rsid w:val="0022364F"/>
    <w:rsid w:val="00281997"/>
    <w:rsid w:val="00325630"/>
    <w:rsid w:val="003553D9"/>
    <w:rsid w:val="003612DB"/>
    <w:rsid w:val="003776F3"/>
    <w:rsid w:val="003A1E36"/>
    <w:rsid w:val="003A31E3"/>
    <w:rsid w:val="00473D17"/>
    <w:rsid w:val="004A2001"/>
    <w:rsid w:val="004B0824"/>
    <w:rsid w:val="004B2688"/>
    <w:rsid w:val="004D7C45"/>
    <w:rsid w:val="00574833"/>
    <w:rsid w:val="006120CC"/>
    <w:rsid w:val="006A501C"/>
    <w:rsid w:val="006B772B"/>
    <w:rsid w:val="00734463"/>
    <w:rsid w:val="00786D3E"/>
    <w:rsid w:val="007967AE"/>
    <w:rsid w:val="007B03E5"/>
    <w:rsid w:val="007C4BEA"/>
    <w:rsid w:val="007D4DFB"/>
    <w:rsid w:val="007D753C"/>
    <w:rsid w:val="0082648B"/>
    <w:rsid w:val="00833F45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A0BC8"/>
    <w:rsid w:val="009A2DAE"/>
    <w:rsid w:val="009A2DD8"/>
    <w:rsid w:val="00A42E91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53AC7"/>
    <w:rsid w:val="00CA6BD9"/>
    <w:rsid w:val="00CB3BE2"/>
    <w:rsid w:val="00CC4265"/>
    <w:rsid w:val="00D05D5F"/>
    <w:rsid w:val="00D5045E"/>
    <w:rsid w:val="00D55663"/>
    <w:rsid w:val="00D60234"/>
    <w:rsid w:val="00D82215"/>
    <w:rsid w:val="00D873D5"/>
    <w:rsid w:val="00D94FDB"/>
    <w:rsid w:val="00DA79B1"/>
    <w:rsid w:val="00DB39D9"/>
    <w:rsid w:val="00DD2624"/>
    <w:rsid w:val="00E90E55"/>
    <w:rsid w:val="00E96699"/>
    <w:rsid w:val="00EE2DCB"/>
    <w:rsid w:val="00F07D25"/>
    <w:rsid w:val="00F44B57"/>
    <w:rsid w:val="00F55382"/>
    <w:rsid w:val="00FA1429"/>
    <w:rsid w:val="00FB7C6B"/>
    <w:rsid w:val="00FC0CBC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C5E4AC91-2442-45AE-80A5-20CE0C46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B2C6-614B-4C05-87B3-8DD51F94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ФУ АЧМР</cp:lastModifiedBy>
  <cp:revision>60</cp:revision>
  <cp:lastPrinted>2022-02-08T07:01:00Z</cp:lastPrinted>
  <dcterms:created xsi:type="dcterms:W3CDTF">2021-11-18T00:38:00Z</dcterms:created>
  <dcterms:modified xsi:type="dcterms:W3CDTF">2022-02-24T02:45:00Z</dcterms:modified>
</cp:coreProperties>
</file>