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72FE" w:rsidRDefault="00E172FE" w:rsidP="00E172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047B7BA" wp14:editId="7A600D12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E172FE" w:rsidRDefault="00E172FE" w:rsidP="00E172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2FE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  <w:t>ПОСТАНОВЛЕНИЕ</w:t>
      </w:r>
    </w:p>
    <w:p w:rsidR="00E172FE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E172FE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FD3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:rsidR="00E172FE" w:rsidRPr="00556E3C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E172FE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2FE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2FE" w:rsidRPr="00876897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:rsidR="00E172FE" w:rsidRPr="001053D5" w:rsidRDefault="00E172FE" w:rsidP="00E17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от </w:t>
      </w:r>
      <w:r w:rsidR="00105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05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202</w:t>
      </w:r>
      <w:r w:rsidR="00105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48</w:t>
      </w:r>
      <w:r w:rsidR="00105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 «</w:t>
      </w:r>
      <w:bookmarkStart w:id="0" w:name="_Hlk228349241"/>
      <w:r w:rsidR="001053D5" w:rsidRPr="001053D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bookmarkEnd w:id="0"/>
      <w:r w:rsidR="001053D5" w:rsidRPr="001053D5">
        <w:rPr>
          <w:rFonts w:ascii="Times New Roman" w:hAnsi="Times New Roman" w:cs="Times New Roman"/>
          <w:b/>
          <w:sz w:val="28"/>
          <w:szCs w:val="28"/>
        </w:rPr>
        <w:t>предоставления субсидии из бюджета Чугуевского муниципального округа социально ориентированным некоммерческим организациям в Чугуевском муниципальном округе Приморского края на реализацию социально значимых проектов</w:t>
      </w:r>
      <w:r w:rsidRPr="001053D5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E172FE" w:rsidRPr="00876897" w:rsidRDefault="00E172FE" w:rsidP="00E172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72FE" w:rsidRPr="00876897" w:rsidRDefault="00E172FE" w:rsidP="00E172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72FE" w:rsidRPr="00876897" w:rsidRDefault="00E172FE" w:rsidP="00E172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 статьей 43 Устава Чугуевского муниципального округа, администрация Чугуевского муниципального округа</w:t>
      </w:r>
    </w:p>
    <w:p w:rsidR="00E172FE" w:rsidRDefault="00E172FE" w:rsidP="00E17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2FE" w:rsidRDefault="00E172FE" w:rsidP="00E17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172FE" w:rsidRPr="00876897" w:rsidRDefault="00E172FE" w:rsidP="00E17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ПОСТАНОВЛЯЕТ:</w:t>
      </w:r>
    </w:p>
    <w:p w:rsidR="00E172FE" w:rsidRPr="00BA6D24" w:rsidRDefault="00E172FE" w:rsidP="00E172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2FE" w:rsidRPr="00BA6D24" w:rsidRDefault="00E172FE" w:rsidP="00E172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2FE" w:rsidRPr="001053D5" w:rsidRDefault="00E172FE" w:rsidP="008956C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Чугуевского муниципального округа от </w:t>
      </w:r>
      <w:r w:rsidR="001053D5" w:rsidRPr="001053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 мая 2026 года № 481-НПА «</w:t>
      </w:r>
      <w:r w:rsidR="001053D5" w:rsidRPr="001053D5">
        <w:rPr>
          <w:rFonts w:ascii="Times New Roman" w:hAnsi="Times New Roman" w:cs="Times New Roman"/>
          <w:bCs/>
          <w:sz w:val="28"/>
          <w:szCs w:val="28"/>
        </w:rPr>
        <w:t>Об утверждении порядка предоставления субсидии из бюджета Чугуевского муниципального округа социально ориентированным некоммерческим организациям в Чугуевском муниципальном округе Приморского края на реализацию социально значимых проектов</w:t>
      </w:r>
      <w:r w:rsidRPr="001053D5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  <w:r w:rsidR="001053D5"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заменив в пункте 35 слова «75 000» слова</w:t>
      </w:r>
      <w:r w:rsidR="00895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bookmarkStart w:id="1" w:name="_GoBack"/>
      <w:bookmarkEnd w:id="1"/>
      <w:r w:rsidR="001053D5"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>«110 000»</w:t>
      </w:r>
      <w:r w:rsidRPr="001053D5">
        <w:rPr>
          <w:rFonts w:ascii="Times New Roman" w:hAnsi="Times New Roman" w:cs="Times New Roman"/>
          <w:sz w:val="28"/>
          <w:szCs w:val="28"/>
        </w:rPr>
        <w:t>.</w:t>
      </w:r>
      <w:r w:rsidRPr="0010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72FE" w:rsidRPr="00876897" w:rsidRDefault="00E172FE" w:rsidP="008956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Контроль за исполнением данного постановления возложить на заместителя главы администрации Чугуевского муниципального округа - начальника управления социально-культурной деятельности Белоусову Н.Г.</w:t>
      </w:r>
    </w:p>
    <w:p w:rsidR="00E172FE" w:rsidRPr="00876897" w:rsidRDefault="00E172FE" w:rsidP="008956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768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897">
        <w:rPr>
          <w:rFonts w:ascii="Times New Roman" w:hAnsi="Times New Roman" w:cs="Times New Roman"/>
          <w:sz w:val="28"/>
          <w:szCs w:val="28"/>
        </w:rPr>
        <w:t>и подлежит размещению на официальном сайте Чугуевского муниципального округа и в сети Интернет.</w:t>
      </w:r>
    </w:p>
    <w:p w:rsidR="00E172FE" w:rsidRPr="00876897" w:rsidRDefault="00E172FE" w:rsidP="00E172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2FE" w:rsidRPr="00876897" w:rsidRDefault="00E172FE" w:rsidP="00E172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6C2" w:rsidRDefault="008956C2" w:rsidP="00E172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172FE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r w:rsidR="00E17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56C2" w:rsidRDefault="00E172FE" w:rsidP="00E172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bookmarkStart w:id="2" w:name="RANGE!A1:M128"/>
      <w:bookmarkStart w:id="3" w:name="RANGE!A1:G44"/>
      <w:bookmarkStart w:id="4" w:name="RANGE!A1:G47"/>
      <w:bookmarkEnd w:id="2"/>
      <w:bookmarkEnd w:id="3"/>
      <w:bookmarkEnd w:id="4"/>
      <w:r w:rsidR="00895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172FE" w:rsidRDefault="008956C2" w:rsidP="008956C2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И.В.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:rsidR="00E172FE" w:rsidRDefault="00E172FE" w:rsidP="00E172FE"/>
    <w:p w:rsidR="00E172FE" w:rsidRDefault="00E172FE" w:rsidP="00E172FE"/>
    <w:p w:rsidR="00E172FE" w:rsidRDefault="00E172FE" w:rsidP="00E172FE"/>
    <w:p w:rsidR="00E172FE" w:rsidRDefault="00E172FE" w:rsidP="00E172FE"/>
    <w:p w:rsidR="00E172FE" w:rsidRDefault="00E172FE" w:rsidP="00E172FE"/>
    <w:p w:rsidR="00E172FE" w:rsidRDefault="00E172FE" w:rsidP="00E172FE"/>
    <w:p w:rsidR="00E172FE" w:rsidRDefault="00E172FE" w:rsidP="00E172FE"/>
    <w:p w:rsidR="00E172FE" w:rsidRDefault="00E172FE" w:rsidP="00E172FE"/>
    <w:p w:rsidR="00A6302D" w:rsidRDefault="00A6302D"/>
    <w:sectPr w:rsidR="00A6302D" w:rsidSect="008956C2">
      <w:pgSz w:w="11907" w:h="16840" w:code="9"/>
      <w:pgMar w:top="992" w:right="850" w:bottom="1134" w:left="1418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2FE"/>
    <w:rsid w:val="001053D5"/>
    <w:rsid w:val="008956C2"/>
    <w:rsid w:val="00A6302D"/>
    <w:rsid w:val="00E1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79F8"/>
  <w15:chartTrackingRefBased/>
  <w15:docId w15:val="{6E958C92-DA8D-4948-B13B-86AB879A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2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Belogub</cp:lastModifiedBy>
  <cp:revision>1</cp:revision>
  <cp:lastPrinted>2026-10-08T04:52:00Z</cp:lastPrinted>
  <dcterms:created xsi:type="dcterms:W3CDTF">2026-10-08T04:20:00Z</dcterms:created>
  <dcterms:modified xsi:type="dcterms:W3CDTF">2026-10-08T04:56:00Z</dcterms:modified>
</cp:coreProperties>
</file>