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B8A104" w14:textId="77777777" w:rsidR="00472700" w:rsidRDefault="00472700" w:rsidP="0047270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0F20F01" wp14:editId="213675D4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05EEA5" w14:textId="77777777" w:rsidR="00472700" w:rsidRDefault="00472700" w:rsidP="00472700">
      <w:pPr>
        <w:jc w:val="center"/>
      </w:pPr>
    </w:p>
    <w:p w14:paraId="19A101C4" w14:textId="77777777" w:rsidR="00472700" w:rsidRDefault="00472700" w:rsidP="00472700">
      <w:pPr>
        <w:jc w:val="center"/>
      </w:pPr>
    </w:p>
    <w:p w14:paraId="50CD7D2A" w14:textId="77777777" w:rsidR="00472700" w:rsidRDefault="00472700" w:rsidP="0047270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647A09A" w14:textId="77777777" w:rsidR="00472700" w:rsidRDefault="00472700" w:rsidP="0047270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34E926D0" w14:textId="77777777" w:rsidR="00472700" w:rsidRDefault="00472700" w:rsidP="00472700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F82BE92" w14:textId="77777777" w:rsidR="00472700" w:rsidRPr="00403340" w:rsidRDefault="00472700" w:rsidP="00472700">
      <w:pPr>
        <w:pStyle w:val="a3"/>
        <w:tabs>
          <w:tab w:val="left" w:pos="0"/>
        </w:tabs>
        <w:rPr>
          <w:sz w:val="32"/>
          <w:szCs w:val="32"/>
        </w:rPr>
      </w:pPr>
    </w:p>
    <w:p w14:paraId="05D5CC0C" w14:textId="77777777" w:rsidR="00472700" w:rsidRDefault="00472700" w:rsidP="00472700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 Е  Ш  Е  Н  И  Е</w:t>
      </w:r>
    </w:p>
    <w:p w14:paraId="76019623" w14:textId="77777777" w:rsidR="00472700" w:rsidRDefault="00472700" w:rsidP="00472700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472700" w:rsidRPr="00FB3BBC" w14:paraId="77E48625" w14:textId="77777777" w:rsidTr="00450E11">
        <w:trPr>
          <w:trHeight w:val="631"/>
        </w:trPr>
        <w:tc>
          <w:tcPr>
            <w:tcW w:w="9571" w:type="dxa"/>
          </w:tcPr>
          <w:p w14:paraId="35E9BC3E" w14:textId="77777777" w:rsidR="00472700" w:rsidRPr="00FB3BBC" w:rsidRDefault="00472700" w:rsidP="00450E11">
            <w:pPr>
              <w:jc w:val="center"/>
              <w:rPr>
                <w:b/>
                <w:sz w:val="28"/>
                <w:szCs w:val="28"/>
              </w:rPr>
            </w:pPr>
          </w:p>
          <w:p w14:paraId="6ACF0D13" w14:textId="28D94D2B" w:rsidR="00040C98" w:rsidRPr="00040C98" w:rsidRDefault="00040C98" w:rsidP="00040C98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</w:t>
            </w:r>
            <w:r w:rsidRPr="00040C98">
              <w:rPr>
                <w:b/>
                <w:sz w:val="26"/>
                <w:szCs w:val="26"/>
              </w:rPr>
              <w:t>Положени</w:t>
            </w:r>
            <w:r>
              <w:rPr>
                <w:b/>
                <w:sz w:val="26"/>
                <w:szCs w:val="26"/>
              </w:rPr>
              <w:t>и</w:t>
            </w:r>
            <w:r w:rsidRPr="00040C98">
              <w:rPr>
                <w:b/>
                <w:sz w:val="26"/>
                <w:szCs w:val="26"/>
              </w:rPr>
              <w:t xml:space="preserve"> об официальном сайте </w:t>
            </w:r>
          </w:p>
          <w:p w14:paraId="64B4671C" w14:textId="33724164" w:rsidR="00472700" w:rsidRPr="00FB3BBC" w:rsidRDefault="00040C98" w:rsidP="00040C9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40C98">
              <w:rPr>
                <w:b/>
                <w:sz w:val="26"/>
                <w:szCs w:val="26"/>
              </w:rPr>
              <w:t>Чугуевского муниципального округа</w:t>
            </w:r>
          </w:p>
        </w:tc>
      </w:tr>
    </w:tbl>
    <w:p w14:paraId="14FB25A4" w14:textId="77777777" w:rsidR="00472700" w:rsidRPr="006A63EF" w:rsidRDefault="00472700" w:rsidP="00472700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6A63EF">
        <w:rPr>
          <w:b/>
        </w:rPr>
        <w:t>Принято Думой Чугуевского муниципального округа</w:t>
      </w:r>
    </w:p>
    <w:p w14:paraId="01DFC326" w14:textId="71038938" w:rsidR="00472700" w:rsidRDefault="00472700" w:rsidP="00472700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6A63EF">
        <w:rPr>
          <w:b/>
        </w:rPr>
        <w:t>«</w:t>
      </w:r>
      <w:r>
        <w:rPr>
          <w:b/>
        </w:rPr>
        <w:t>30</w:t>
      </w:r>
      <w:r w:rsidRPr="006A63EF">
        <w:rPr>
          <w:b/>
        </w:rPr>
        <w:t>» ию</w:t>
      </w:r>
      <w:r>
        <w:rPr>
          <w:b/>
        </w:rPr>
        <w:t>л</w:t>
      </w:r>
      <w:r w:rsidRPr="006A63EF">
        <w:rPr>
          <w:b/>
        </w:rPr>
        <w:t>я 2021 года</w:t>
      </w:r>
    </w:p>
    <w:p w14:paraId="2FB40CDA" w14:textId="295DC311" w:rsidR="00EC62CF" w:rsidRPr="00EC62CF" w:rsidRDefault="00EC62CF" w:rsidP="00472700">
      <w:pPr>
        <w:widowControl w:val="0"/>
        <w:autoSpaceDE w:val="0"/>
        <w:autoSpaceDN w:val="0"/>
        <w:adjustRightInd w:val="0"/>
        <w:jc w:val="right"/>
        <w:rPr>
          <w:b/>
          <w:sz w:val="26"/>
          <w:szCs w:val="26"/>
        </w:rPr>
      </w:pPr>
    </w:p>
    <w:p w14:paraId="1CF05BE7" w14:textId="77777777" w:rsidR="00EC62CF" w:rsidRPr="00EC62CF" w:rsidRDefault="00EC62CF" w:rsidP="00EC62CF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C62CF">
        <w:rPr>
          <w:rFonts w:ascii="Times New Roman" w:hAnsi="Times New Roman" w:cs="Times New Roman"/>
          <w:b/>
          <w:sz w:val="26"/>
          <w:szCs w:val="26"/>
        </w:rPr>
        <w:t>Статья 1.</w:t>
      </w:r>
    </w:p>
    <w:p w14:paraId="4C02687C" w14:textId="73811472" w:rsidR="00EC62CF" w:rsidRPr="00EC62CF" w:rsidRDefault="00EC62CF" w:rsidP="00EC62CF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EC62CF">
        <w:rPr>
          <w:rFonts w:eastAsia="Calibri"/>
          <w:sz w:val="26"/>
          <w:szCs w:val="26"/>
          <w:lang w:eastAsia="en-US"/>
        </w:rPr>
        <w:t>Определить официальным сайтом Чугуевского муниципального округа в информационно-телекоммуникационной сети Интернет сайт с адресом: http://www.</w:t>
      </w:r>
      <w:r w:rsidRPr="00EC62CF">
        <w:rPr>
          <w:rFonts w:eastAsia="Calibri"/>
          <w:sz w:val="26"/>
          <w:szCs w:val="26"/>
          <w:lang w:val="en-US" w:eastAsia="en-US"/>
        </w:rPr>
        <w:t>chuguevsky</w:t>
      </w:r>
      <w:r w:rsidRPr="00EC62CF">
        <w:rPr>
          <w:rFonts w:eastAsia="Calibri"/>
          <w:sz w:val="26"/>
          <w:szCs w:val="26"/>
          <w:lang w:eastAsia="en-US"/>
        </w:rPr>
        <w:t>.ru</w:t>
      </w:r>
      <w:r w:rsidR="00702B8A">
        <w:rPr>
          <w:rFonts w:eastAsia="Calibri"/>
          <w:sz w:val="26"/>
          <w:szCs w:val="26"/>
          <w:lang w:eastAsia="en-US"/>
        </w:rPr>
        <w:t>//</w:t>
      </w:r>
      <w:r w:rsidRPr="00EC62CF">
        <w:rPr>
          <w:rFonts w:eastAsia="Calibri"/>
          <w:sz w:val="26"/>
          <w:szCs w:val="26"/>
          <w:lang w:eastAsia="en-US"/>
        </w:rPr>
        <w:t>.</w:t>
      </w:r>
    </w:p>
    <w:p w14:paraId="136F4666" w14:textId="77777777" w:rsidR="00EC62CF" w:rsidRPr="00EC62CF" w:rsidRDefault="00EC62CF" w:rsidP="00EC62CF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</w:p>
    <w:p w14:paraId="2EEC795E" w14:textId="77777777" w:rsidR="00EC62CF" w:rsidRPr="00EC62CF" w:rsidRDefault="00EC62CF" w:rsidP="00EC62CF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EC62CF">
        <w:rPr>
          <w:b/>
          <w:bCs/>
          <w:sz w:val="26"/>
          <w:szCs w:val="26"/>
        </w:rPr>
        <w:t xml:space="preserve">Статья 2. </w:t>
      </w:r>
    </w:p>
    <w:p w14:paraId="40F8DB79" w14:textId="19EADBBC" w:rsidR="00EC62CF" w:rsidRPr="00EC62CF" w:rsidRDefault="00EC62CF" w:rsidP="00EC62CF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 w:rsidRPr="00EC62CF">
        <w:rPr>
          <w:bCs/>
          <w:sz w:val="26"/>
          <w:szCs w:val="26"/>
        </w:rPr>
        <w:t xml:space="preserve">Утвердить прилагаемое Положение </w:t>
      </w:r>
      <w:r w:rsidR="00695C23">
        <w:rPr>
          <w:bCs/>
          <w:sz w:val="26"/>
          <w:szCs w:val="26"/>
        </w:rPr>
        <w:t>о</w:t>
      </w:r>
      <w:r w:rsidRPr="00EC62CF">
        <w:rPr>
          <w:bCs/>
          <w:sz w:val="26"/>
          <w:szCs w:val="26"/>
        </w:rPr>
        <w:t>б официальном сайте Чугуевского муниципального округа.</w:t>
      </w:r>
    </w:p>
    <w:p w14:paraId="26088002" w14:textId="77777777" w:rsidR="00EC62CF" w:rsidRPr="00EC62CF" w:rsidRDefault="00EC62CF" w:rsidP="00EC62CF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</w:p>
    <w:p w14:paraId="2F239868" w14:textId="77777777" w:rsidR="00EC62CF" w:rsidRPr="00EC62CF" w:rsidRDefault="00EC62CF" w:rsidP="00EC62CF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EC62CF">
        <w:rPr>
          <w:b/>
          <w:bCs/>
          <w:sz w:val="26"/>
          <w:szCs w:val="26"/>
        </w:rPr>
        <w:t>Статья 3.</w:t>
      </w:r>
    </w:p>
    <w:p w14:paraId="039A92CB" w14:textId="77777777" w:rsidR="00EC62CF" w:rsidRPr="00EC62CF" w:rsidRDefault="00EC62CF" w:rsidP="00EC62CF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 w:rsidRPr="00EC62CF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5BFE3463" w14:textId="77777777" w:rsidR="00EC62CF" w:rsidRPr="00EC62CF" w:rsidRDefault="00EC62CF" w:rsidP="00EC62CF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22C8E1C" w14:textId="77777777" w:rsidR="00EC62CF" w:rsidRPr="00EC62CF" w:rsidRDefault="00EC62CF" w:rsidP="00EC62CF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9536" w:type="dxa"/>
        <w:jc w:val="right"/>
        <w:tblLook w:val="0000" w:firstRow="0" w:lastRow="0" w:firstColumn="0" w:lastColumn="0" w:noHBand="0" w:noVBand="0"/>
      </w:tblPr>
      <w:tblGrid>
        <w:gridCol w:w="4839"/>
        <w:gridCol w:w="2310"/>
        <w:gridCol w:w="2387"/>
      </w:tblGrid>
      <w:tr w:rsidR="00EC62CF" w:rsidRPr="00EC62CF" w14:paraId="4224AB7F" w14:textId="77777777" w:rsidTr="00A13EAF">
        <w:trPr>
          <w:trHeight w:val="540"/>
          <w:jc w:val="right"/>
        </w:trPr>
        <w:tc>
          <w:tcPr>
            <w:tcW w:w="4500" w:type="dxa"/>
            <w:tcBorders>
              <w:bottom w:val="nil"/>
            </w:tcBorders>
          </w:tcPr>
          <w:p w14:paraId="4254A156" w14:textId="77777777" w:rsidR="00EC62CF" w:rsidRPr="00EC62CF" w:rsidRDefault="00EC62CF" w:rsidP="00A13EAF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EC62CF">
              <w:rPr>
                <w:sz w:val="26"/>
                <w:szCs w:val="26"/>
              </w:rPr>
              <w:t xml:space="preserve">Глава Чугуевского </w:t>
            </w:r>
          </w:p>
          <w:p w14:paraId="43BE3FED" w14:textId="77777777" w:rsidR="00EC62CF" w:rsidRPr="00EC62CF" w:rsidRDefault="00EC62CF" w:rsidP="00A13EAF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EC62CF">
              <w:rPr>
                <w:sz w:val="26"/>
                <w:szCs w:val="26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74A73F36" w14:textId="77777777" w:rsidR="00EC62CF" w:rsidRPr="00EC62CF" w:rsidRDefault="00EC62CF" w:rsidP="00A13EAF">
            <w:pPr>
              <w:shd w:val="clear" w:color="auto" w:fill="FFFFFF"/>
              <w:tabs>
                <w:tab w:val="left" w:pos="432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14:paraId="4F30EBD5" w14:textId="77777777" w:rsidR="00EC62CF" w:rsidRPr="00EC62CF" w:rsidRDefault="00EC62CF" w:rsidP="00A13EA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14:paraId="22D435E7" w14:textId="77777777" w:rsidR="00EC62CF" w:rsidRPr="00EC62CF" w:rsidRDefault="00EC62CF" w:rsidP="00A13EAF">
            <w:pPr>
              <w:shd w:val="clear" w:color="auto" w:fill="FFFFFF"/>
              <w:tabs>
                <w:tab w:val="left" w:pos="0"/>
              </w:tabs>
              <w:ind w:left="180" w:right="-29"/>
              <w:jc w:val="center"/>
              <w:rPr>
                <w:color w:val="000000"/>
                <w:sz w:val="26"/>
                <w:szCs w:val="26"/>
              </w:rPr>
            </w:pPr>
            <w:r w:rsidRPr="00EC62CF">
              <w:rPr>
                <w:sz w:val="26"/>
                <w:szCs w:val="26"/>
              </w:rPr>
              <w:t>Р.Ю. Деменев</w:t>
            </w:r>
          </w:p>
        </w:tc>
      </w:tr>
    </w:tbl>
    <w:p w14:paraId="13D3F30B" w14:textId="4E8959B4" w:rsidR="00EC62CF" w:rsidRPr="00EC62CF" w:rsidRDefault="00EC62CF" w:rsidP="00EC62C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EC62CF">
        <w:rPr>
          <w:rFonts w:eastAsia="Calibri"/>
          <w:bCs/>
          <w:sz w:val="26"/>
          <w:szCs w:val="26"/>
          <w:lang w:eastAsia="en-US"/>
        </w:rPr>
        <w:t xml:space="preserve">                                                                             </w:t>
      </w:r>
    </w:p>
    <w:p w14:paraId="451FA08C" w14:textId="77777777" w:rsidR="00EC62CF" w:rsidRPr="00EC62CF" w:rsidRDefault="00EC62CF" w:rsidP="00EC62C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695EF37F" w14:textId="77777777" w:rsidR="00EC62CF" w:rsidRPr="00EC62CF" w:rsidRDefault="00EC62CF" w:rsidP="00EC62C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3145784D" w14:textId="12E0E25F" w:rsidR="00702B8A" w:rsidRPr="00702B8A" w:rsidRDefault="00702B8A" w:rsidP="00702B8A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702B8A">
        <w:rPr>
          <w:rFonts w:ascii="Times New Roman" w:hAnsi="Times New Roman" w:cs="Times New Roman"/>
          <w:b/>
          <w:sz w:val="26"/>
          <w:szCs w:val="26"/>
          <w:u w:val="single"/>
        </w:rPr>
        <w:t>«</w:t>
      </w:r>
      <w:r w:rsidR="000D2022">
        <w:rPr>
          <w:rFonts w:ascii="Times New Roman" w:hAnsi="Times New Roman" w:cs="Times New Roman"/>
          <w:b/>
          <w:sz w:val="26"/>
          <w:szCs w:val="26"/>
          <w:u w:val="single"/>
        </w:rPr>
        <w:t>03</w:t>
      </w:r>
      <w:r w:rsidRPr="00702B8A">
        <w:rPr>
          <w:rFonts w:ascii="Times New Roman" w:hAnsi="Times New Roman" w:cs="Times New Roman"/>
          <w:b/>
          <w:sz w:val="26"/>
          <w:szCs w:val="26"/>
          <w:u w:val="single"/>
        </w:rPr>
        <w:t xml:space="preserve">»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августа </w:t>
      </w:r>
      <w:r w:rsidRPr="00702B8A">
        <w:rPr>
          <w:rFonts w:ascii="Times New Roman" w:hAnsi="Times New Roman" w:cs="Times New Roman"/>
          <w:b/>
          <w:sz w:val="26"/>
          <w:szCs w:val="26"/>
          <w:u w:val="single"/>
        </w:rPr>
        <w:t>2021 г.</w:t>
      </w:r>
    </w:p>
    <w:p w14:paraId="5124FCEF" w14:textId="77777777" w:rsidR="00702B8A" w:rsidRPr="00702B8A" w:rsidRDefault="00702B8A" w:rsidP="00702B8A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702B8A">
        <w:rPr>
          <w:rFonts w:ascii="Times New Roman" w:hAnsi="Times New Roman" w:cs="Times New Roman"/>
          <w:b/>
          <w:sz w:val="26"/>
          <w:szCs w:val="26"/>
          <w:u w:val="single"/>
        </w:rPr>
        <w:t xml:space="preserve">№ 241 – НПА </w:t>
      </w:r>
    </w:p>
    <w:p w14:paraId="13084A4C" w14:textId="77777777" w:rsidR="00702B8A" w:rsidRPr="00E256FA" w:rsidRDefault="00702B8A" w:rsidP="00702B8A">
      <w:pPr>
        <w:pStyle w:val="ConsPlusTitlePage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E256FA">
        <w:rPr>
          <w:rFonts w:ascii="Times New Roman" w:hAnsi="Times New Roman" w:cs="Times New Roman"/>
          <w:sz w:val="26"/>
          <w:szCs w:val="26"/>
        </w:rPr>
        <w:t xml:space="preserve">     </w:t>
      </w:r>
    </w:p>
    <w:p w14:paraId="7AB04AC4" w14:textId="77777777" w:rsidR="00EC62CF" w:rsidRDefault="00EC62CF" w:rsidP="00702B8A">
      <w:pPr>
        <w:autoSpaceDE w:val="0"/>
        <w:autoSpaceDN w:val="0"/>
        <w:adjustRightInd w:val="0"/>
        <w:jc w:val="both"/>
        <w:rPr>
          <w:rFonts w:eastAsia="Calibri"/>
          <w:bCs/>
          <w:sz w:val="26"/>
          <w:szCs w:val="26"/>
          <w:lang w:eastAsia="en-US"/>
        </w:rPr>
      </w:pPr>
    </w:p>
    <w:p w14:paraId="5831362A" w14:textId="66E67515" w:rsidR="00EC62CF" w:rsidRDefault="00EC62CF" w:rsidP="00EC62CF">
      <w:pPr>
        <w:jc w:val="both"/>
        <w:rPr>
          <w:rFonts w:eastAsia="Calibri"/>
          <w:sz w:val="26"/>
          <w:szCs w:val="26"/>
        </w:rPr>
      </w:pPr>
    </w:p>
    <w:p w14:paraId="322684F7" w14:textId="0AC7C582" w:rsidR="00EC62CF" w:rsidRDefault="00EC62CF" w:rsidP="00EC62CF">
      <w:pPr>
        <w:jc w:val="both"/>
        <w:rPr>
          <w:rFonts w:eastAsia="Calibri"/>
          <w:sz w:val="26"/>
          <w:szCs w:val="26"/>
        </w:rPr>
      </w:pPr>
    </w:p>
    <w:p w14:paraId="72F7D7ED" w14:textId="1915844B" w:rsidR="00EC62CF" w:rsidRPr="00EC62CF" w:rsidRDefault="00EC62CF" w:rsidP="00EC62CF">
      <w:pPr>
        <w:jc w:val="right"/>
        <w:rPr>
          <w:rFonts w:eastAsia="Calibri"/>
          <w:sz w:val="26"/>
          <w:szCs w:val="26"/>
        </w:rPr>
      </w:pPr>
      <w:r w:rsidRPr="00EC62CF">
        <w:rPr>
          <w:rFonts w:eastAsia="Calibri"/>
          <w:sz w:val="26"/>
          <w:szCs w:val="26"/>
        </w:rPr>
        <w:lastRenderedPageBreak/>
        <w:t>Приложение</w:t>
      </w:r>
    </w:p>
    <w:p w14:paraId="292383CE" w14:textId="77777777" w:rsidR="00EC62CF" w:rsidRPr="00EC62CF" w:rsidRDefault="00EC62CF" w:rsidP="00EC62CF">
      <w:pPr>
        <w:jc w:val="right"/>
        <w:rPr>
          <w:rFonts w:eastAsia="Calibri"/>
          <w:sz w:val="26"/>
          <w:szCs w:val="26"/>
        </w:rPr>
      </w:pPr>
      <w:r w:rsidRPr="00EC62CF">
        <w:rPr>
          <w:rFonts w:eastAsia="Calibri"/>
          <w:sz w:val="26"/>
          <w:szCs w:val="26"/>
        </w:rPr>
        <w:t xml:space="preserve">к решению Думы Чугуевского </w:t>
      </w:r>
    </w:p>
    <w:p w14:paraId="52842E1B" w14:textId="77777777" w:rsidR="00EC62CF" w:rsidRPr="00EC62CF" w:rsidRDefault="00EC62CF" w:rsidP="00EC62CF">
      <w:pPr>
        <w:jc w:val="right"/>
        <w:rPr>
          <w:rFonts w:eastAsia="Calibri"/>
          <w:sz w:val="26"/>
          <w:szCs w:val="26"/>
        </w:rPr>
      </w:pPr>
      <w:r w:rsidRPr="00EC62CF">
        <w:rPr>
          <w:rFonts w:eastAsia="Calibri"/>
          <w:sz w:val="26"/>
          <w:szCs w:val="26"/>
        </w:rPr>
        <w:t>муниципального округа</w:t>
      </w:r>
    </w:p>
    <w:p w14:paraId="33E9AB75" w14:textId="4611E8FE" w:rsidR="00EC62CF" w:rsidRPr="00EC62CF" w:rsidRDefault="00EC62CF" w:rsidP="00EC62CF">
      <w:pPr>
        <w:jc w:val="right"/>
        <w:rPr>
          <w:rFonts w:eastAsia="Calibri"/>
          <w:sz w:val="26"/>
          <w:szCs w:val="26"/>
        </w:rPr>
      </w:pPr>
      <w:r w:rsidRPr="00EC62CF">
        <w:rPr>
          <w:rFonts w:eastAsia="Calibri"/>
          <w:sz w:val="26"/>
          <w:szCs w:val="26"/>
        </w:rPr>
        <w:t>от «</w:t>
      </w:r>
      <w:r w:rsidR="00B36793">
        <w:rPr>
          <w:rFonts w:eastAsia="Calibri"/>
          <w:sz w:val="26"/>
          <w:szCs w:val="26"/>
        </w:rPr>
        <w:t>03</w:t>
      </w:r>
      <w:r w:rsidRPr="00EC62CF">
        <w:rPr>
          <w:rFonts w:eastAsia="Calibri"/>
          <w:sz w:val="26"/>
          <w:szCs w:val="26"/>
        </w:rPr>
        <w:t xml:space="preserve">» </w:t>
      </w:r>
      <w:r w:rsidR="00702B8A">
        <w:rPr>
          <w:rFonts w:eastAsia="Calibri"/>
          <w:sz w:val="26"/>
          <w:szCs w:val="26"/>
        </w:rPr>
        <w:t xml:space="preserve">августа </w:t>
      </w:r>
      <w:r w:rsidRPr="00EC62CF">
        <w:rPr>
          <w:rFonts w:eastAsia="Calibri"/>
          <w:sz w:val="26"/>
          <w:szCs w:val="26"/>
        </w:rPr>
        <w:t>2021 г</w:t>
      </w:r>
      <w:r w:rsidR="00B36793">
        <w:rPr>
          <w:rFonts w:eastAsia="Calibri"/>
          <w:sz w:val="26"/>
          <w:szCs w:val="26"/>
        </w:rPr>
        <w:t>.</w:t>
      </w:r>
      <w:bookmarkStart w:id="0" w:name="_GoBack"/>
      <w:bookmarkEnd w:id="0"/>
      <w:r w:rsidRPr="00EC62CF">
        <w:rPr>
          <w:rFonts w:eastAsia="Calibri"/>
          <w:sz w:val="26"/>
          <w:szCs w:val="26"/>
        </w:rPr>
        <w:t xml:space="preserve">  № </w:t>
      </w:r>
      <w:r w:rsidR="00702B8A">
        <w:rPr>
          <w:rFonts w:eastAsia="Calibri"/>
          <w:sz w:val="26"/>
          <w:szCs w:val="26"/>
        </w:rPr>
        <w:t>241</w:t>
      </w:r>
      <w:r w:rsidRPr="00EC62CF">
        <w:rPr>
          <w:rFonts w:eastAsia="Calibri"/>
          <w:sz w:val="26"/>
          <w:szCs w:val="26"/>
        </w:rPr>
        <w:t>-НПА</w:t>
      </w:r>
    </w:p>
    <w:p w14:paraId="266385B1" w14:textId="77777777" w:rsidR="00EC62CF" w:rsidRPr="00EC62CF" w:rsidRDefault="00EC62CF" w:rsidP="00EC62CF">
      <w:pPr>
        <w:jc w:val="both"/>
        <w:rPr>
          <w:sz w:val="26"/>
          <w:szCs w:val="26"/>
        </w:rPr>
      </w:pPr>
    </w:p>
    <w:p w14:paraId="530C9724" w14:textId="77777777" w:rsidR="00EC62CF" w:rsidRPr="00EC62CF" w:rsidRDefault="00EC62CF" w:rsidP="00EC62CF">
      <w:pPr>
        <w:jc w:val="center"/>
        <w:rPr>
          <w:b/>
          <w:bCs/>
          <w:sz w:val="26"/>
          <w:szCs w:val="26"/>
        </w:rPr>
      </w:pPr>
    </w:p>
    <w:p w14:paraId="250F10A1" w14:textId="77777777" w:rsidR="00EC62CF" w:rsidRPr="00EC62CF" w:rsidRDefault="00EC62CF" w:rsidP="00EC62CF">
      <w:pPr>
        <w:jc w:val="center"/>
        <w:rPr>
          <w:b/>
          <w:bCs/>
          <w:sz w:val="26"/>
          <w:szCs w:val="26"/>
        </w:rPr>
      </w:pPr>
      <w:r w:rsidRPr="00EC62CF">
        <w:rPr>
          <w:b/>
          <w:bCs/>
          <w:sz w:val="26"/>
          <w:szCs w:val="26"/>
        </w:rPr>
        <w:t>ПОЛОЖЕНИЕ</w:t>
      </w:r>
    </w:p>
    <w:p w14:paraId="4E196ECD" w14:textId="77777777" w:rsidR="00B80FAA" w:rsidRDefault="00EC62CF" w:rsidP="00EC62CF">
      <w:pPr>
        <w:jc w:val="center"/>
        <w:rPr>
          <w:b/>
          <w:bCs/>
          <w:sz w:val="26"/>
          <w:szCs w:val="26"/>
        </w:rPr>
      </w:pPr>
      <w:r w:rsidRPr="00EC62CF">
        <w:rPr>
          <w:b/>
          <w:bCs/>
          <w:sz w:val="26"/>
          <w:szCs w:val="26"/>
        </w:rPr>
        <w:t>ОБ ОФИЦИАЛЬНОМ САЙТЕ</w:t>
      </w:r>
    </w:p>
    <w:p w14:paraId="180C1AF2" w14:textId="1F3B8EE8" w:rsidR="00EC62CF" w:rsidRPr="00EC62CF" w:rsidRDefault="00EC62CF" w:rsidP="00EC62CF">
      <w:pPr>
        <w:jc w:val="center"/>
        <w:rPr>
          <w:b/>
          <w:bCs/>
          <w:sz w:val="26"/>
          <w:szCs w:val="26"/>
        </w:rPr>
      </w:pPr>
      <w:r w:rsidRPr="00EC62CF">
        <w:rPr>
          <w:b/>
          <w:bCs/>
          <w:sz w:val="26"/>
          <w:szCs w:val="26"/>
        </w:rPr>
        <w:t xml:space="preserve"> ЧУГУЕВСКОГО</w:t>
      </w:r>
      <w:r w:rsidR="00B80FAA">
        <w:rPr>
          <w:b/>
          <w:bCs/>
          <w:sz w:val="26"/>
          <w:szCs w:val="26"/>
        </w:rPr>
        <w:t xml:space="preserve"> </w:t>
      </w:r>
      <w:r w:rsidRPr="00EC62CF">
        <w:rPr>
          <w:b/>
          <w:bCs/>
          <w:sz w:val="26"/>
          <w:szCs w:val="26"/>
        </w:rPr>
        <w:t>МУНИЦИПАЛЬНОГО ОКРУГА</w:t>
      </w:r>
    </w:p>
    <w:p w14:paraId="23727C0D" w14:textId="77777777" w:rsidR="00EC62CF" w:rsidRPr="00EC62CF" w:rsidRDefault="00EC62CF" w:rsidP="00C2492D">
      <w:pPr>
        <w:spacing w:line="360" w:lineRule="auto"/>
        <w:jc w:val="both"/>
        <w:rPr>
          <w:sz w:val="26"/>
          <w:szCs w:val="26"/>
        </w:rPr>
      </w:pPr>
      <w:bookmarkStart w:id="1" w:name="P48"/>
      <w:bookmarkEnd w:id="1"/>
    </w:p>
    <w:p w14:paraId="7A0DB2CB" w14:textId="77777777" w:rsidR="00EC62CF" w:rsidRPr="00702B8A" w:rsidRDefault="00EC62CF" w:rsidP="00C2492D">
      <w:pPr>
        <w:spacing w:line="360" w:lineRule="auto"/>
        <w:jc w:val="center"/>
        <w:rPr>
          <w:b/>
          <w:bCs/>
          <w:sz w:val="26"/>
          <w:szCs w:val="26"/>
        </w:rPr>
      </w:pPr>
      <w:r w:rsidRPr="00702B8A">
        <w:rPr>
          <w:b/>
          <w:bCs/>
          <w:sz w:val="26"/>
          <w:szCs w:val="26"/>
        </w:rPr>
        <w:t>1. Общие положения</w:t>
      </w:r>
    </w:p>
    <w:p w14:paraId="7A911F29" w14:textId="77777777" w:rsidR="00EC62CF" w:rsidRPr="00702B8A" w:rsidRDefault="00EC62CF" w:rsidP="00C2492D">
      <w:pPr>
        <w:spacing w:line="360" w:lineRule="auto"/>
        <w:ind w:firstLine="708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1.1. Настоящее Положение определяет основные цели, порядок, функционирование, организационную структуру официального сайта Чугуевского муниципального округа (далее - сайт).</w:t>
      </w:r>
    </w:p>
    <w:p w14:paraId="2C656D32" w14:textId="2CBC9EE0" w:rsidR="00EC62CF" w:rsidRPr="00702B8A" w:rsidRDefault="00EC62CF" w:rsidP="00C2492D">
      <w:pPr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1.2. Сайт является официальным источником информации в информационно-телекоммуникационной сети Интернет (далее - сеть Интернет) главы Чугуевского муниципального округа, администрации Чугуевского муниципального округа, Думы Чугуевского муниципального округа, контрольно-счетного комитета Чугуевского муниципального округа (далее –</w:t>
      </w:r>
      <w:r w:rsidR="00702B8A">
        <w:rPr>
          <w:sz w:val="26"/>
          <w:szCs w:val="26"/>
        </w:rPr>
        <w:t xml:space="preserve"> </w:t>
      </w:r>
      <w:r w:rsidRPr="00702B8A">
        <w:rPr>
          <w:sz w:val="26"/>
          <w:szCs w:val="26"/>
        </w:rPr>
        <w:t>органы местного самоуправления Чугуевского муниципального округа).</w:t>
      </w:r>
    </w:p>
    <w:p w14:paraId="4A1AD009" w14:textId="77777777" w:rsidR="00EC62CF" w:rsidRPr="00702B8A" w:rsidRDefault="00EC62CF" w:rsidP="00C2492D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1.3. Подготовка и размещение информации на соответствующих страницах (разделах) сайта осуществляется органами местного самоуправления Чугуевского муниципального округа в соответствии с ими же утверждаемыми порядками определения перечня информации, размещаемой в сети Интернет.</w:t>
      </w:r>
    </w:p>
    <w:p w14:paraId="01ABBDF1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1.4. Основным языком информационных материалов сайта является русский язык.</w:t>
      </w:r>
    </w:p>
    <w:p w14:paraId="34A283C5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1.5. Информация, размещаемая на сайте, является официальной, публичной и бесплатной. Частичное или полное использование материалов официального сайта в других средствах массовой информации возможно только при условии обязательной ссылки на официальный сайт Чугуевского муниципального округа.</w:t>
      </w:r>
    </w:p>
    <w:p w14:paraId="59A5DF67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1.6. Собственником сайта является администрация Чугуевского муниципального округа.</w:t>
      </w:r>
    </w:p>
    <w:p w14:paraId="4B786429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1.7. Правомочия обладателя информации от имени Чугуевского муниципального округа осуществляются органами местного самоуправления Чугуевского муниципального округа.</w:t>
      </w:r>
    </w:p>
    <w:p w14:paraId="64A74864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lastRenderedPageBreak/>
        <w:t>1.8. Обладатель информации вправе:</w:t>
      </w:r>
    </w:p>
    <w:p w14:paraId="009119D2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а) разрешать или ограничивать доступ к информации, размещенной на сайте, определять порядок и условия такого доступа;</w:t>
      </w:r>
    </w:p>
    <w:p w14:paraId="59983992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б) использовать информацию, в том числе распространять ее, по своему усмотрению;</w:t>
      </w:r>
    </w:p>
    <w:p w14:paraId="3FE57D4B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в) передавать информацию другим лицам по договору или на ином установленном законом основании;</w:t>
      </w:r>
    </w:p>
    <w:p w14:paraId="620470B9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г) защищать установленными законом способами свои права в случае незаконного использования информации, размещенной на сайте, иными лицами;</w:t>
      </w:r>
    </w:p>
    <w:p w14:paraId="5F65582D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д) осуществлять иные действия с информацией или разрешать осуществление таких действий.</w:t>
      </w:r>
    </w:p>
    <w:p w14:paraId="4DF49090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1.9. Обладатель информации при осуществлении своих прав обязан:</w:t>
      </w:r>
    </w:p>
    <w:p w14:paraId="3A5AB277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а) соблюдать права и законные интересы иных лиц;</w:t>
      </w:r>
    </w:p>
    <w:p w14:paraId="447D4404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б) принимать меры по защите информации.</w:t>
      </w:r>
    </w:p>
    <w:p w14:paraId="14A71D8E" w14:textId="147D0BCC" w:rsidR="00EC62CF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1.10. Технологические, программные и лингвистические средства обеспечения пользования сайтом должны соответствовать требованиям, установленным действующим законодательством.</w:t>
      </w:r>
    </w:p>
    <w:p w14:paraId="1C3A4530" w14:textId="77777777" w:rsidR="00702B8A" w:rsidRPr="00702B8A" w:rsidRDefault="00702B8A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</w:p>
    <w:p w14:paraId="3D47FFFA" w14:textId="77777777" w:rsidR="00EC62CF" w:rsidRPr="00702B8A" w:rsidRDefault="00EC62CF" w:rsidP="00702B8A">
      <w:pPr>
        <w:pStyle w:val="a5"/>
        <w:spacing w:line="360" w:lineRule="auto"/>
        <w:jc w:val="center"/>
        <w:rPr>
          <w:b/>
          <w:bCs/>
          <w:sz w:val="26"/>
          <w:szCs w:val="26"/>
        </w:rPr>
      </w:pPr>
      <w:r w:rsidRPr="00702B8A">
        <w:rPr>
          <w:b/>
          <w:bCs/>
          <w:sz w:val="26"/>
          <w:szCs w:val="26"/>
        </w:rPr>
        <w:t>2. Основные понятия, термины и определения, используемые в Положении</w:t>
      </w:r>
    </w:p>
    <w:p w14:paraId="0E33DDB5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Информация, размещаемая на сайте (далее - информация) - сведения, сообщения, данные, материалы, предназначенные для размещения или размещенные на сайте в целях обеспечения свободного и безвозмездного доступа к ним пользователей.</w:t>
      </w:r>
    </w:p>
    <w:p w14:paraId="76CD31F5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Информационные технологии - процессы, методы поиска, сбора, хранения, обработки, предоставления, распространения информации сайта и способы осуществления таких процессов и методов.</w:t>
      </w:r>
    </w:p>
    <w:p w14:paraId="39026F9A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Информационная система - совокупность содержащейся в базе данных информации и обеспечивающих ее обработку информационных технологий и технических средств.</w:t>
      </w:r>
    </w:p>
    <w:p w14:paraId="2D803A7E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 xml:space="preserve">Обладатель информации - лицо, самостоятельно создавшее информацию либо получившее ее на основании муниципального правового акта или договора, обладающее правом разрешать или ограничивать доступ к информации, </w:t>
      </w:r>
      <w:r w:rsidRPr="00702B8A">
        <w:rPr>
          <w:sz w:val="26"/>
          <w:szCs w:val="26"/>
        </w:rPr>
        <w:lastRenderedPageBreak/>
        <w:t>определяемой по каким-либо признакам и в соответствии с действующим законодательством.</w:t>
      </w:r>
    </w:p>
    <w:p w14:paraId="2B50BB8E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Оператор информационной системы - лицо, осуществляющее деятельность по эксплуатации информационной системы, в том числе по обработке информации, содержащейся в ее базах данных.</w:t>
      </w:r>
    </w:p>
    <w:p w14:paraId="533810E0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Информационный ресурс - документы и массивы документов в информационной системе, созданные в результате деятельности органов местного самоуправления Чугуевского муниципального округа, предприятий и учреждений, а также полученные органами местного самоуправления на других законных основаниях.</w:t>
      </w:r>
    </w:p>
    <w:p w14:paraId="2443B03A" w14:textId="77777777" w:rsidR="00702B8A" w:rsidRDefault="00702B8A" w:rsidP="00702B8A">
      <w:pPr>
        <w:pStyle w:val="a5"/>
        <w:spacing w:line="360" w:lineRule="auto"/>
        <w:jc w:val="center"/>
        <w:rPr>
          <w:b/>
          <w:bCs/>
          <w:sz w:val="26"/>
          <w:szCs w:val="26"/>
        </w:rPr>
      </w:pPr>
    </w:p>
    <w:p w14:paraId="08F366CE" w14:textId="521900E2" w:rsidR="00EC62CF" w:rsidRPr="00702B8A" w:rsidRDefault="00EC62CF" w:rsidP="00702B8A">
      <w:pPr>
        <w:pStyle w:val="a5"/>
        <w:spacing w:line="360" w:lineRule="auto"/>
        <w:jc w:val="center"/>
        <w:rPr>
          <w:b/>
          <w:bCs/>
          <w:sz w:val="26"/>
          <w:szCs w:val="26"/>
        </w:rPr>
      </w:pPr>
      <w:r w:rsidRPr="00702B8A">
        <w:rPr>
          <w:b/>
          <w:bCs/>
          <w:sz w:val="26"/>
          <w:szCs w:val="26"/>
        </w:rPr>
        <w:t>3. Основные цели сайта</w:t>
      </w:r>
    </w:p>
    <w:p w14:paraId="7CBB96F1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Целями сайта являются:</w:t>
      </w:r>
    </w:p>
    <w:p w14:paraId="439A9EE6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оперативное доведение до граждан объективной и достоверной информации о деятельности органов местного самоуправления, о наиболее значимых событиях, происходящих в Чугуевском муниципальном округе, иной публичной информации, которой располагают указанные органы;</w:t>
      </w:r>
    </w:p>
    <w:p w14:paraId="1DCEC76E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формирование положительного имиджа Чугуевского муниципального округа, повышение его инвестиционной привлекательности, объективного образа органов местного самоуправления Чугуевского муниципального округа посредством размещения на сайте информации о социально-экономическом, научно-техническом и культурном развитии округа, его инвестиционном потенциале;</w:t>
      </w:r>
    </w:p>
    <w:p w14:paraId="20C593B1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представительство Чугуевского муниципального округа в информационном пространстве Российской Федерации и мира;</w:t>
      </w:r>
    </w:p>
    <w:p w14:paraId="56BFA0C7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формирование общественного мнения и усиление интереса к деятельности органов местного самоуправления;</w:t>
      </w:r>
    </w:p>
    <w:p w14:paraId="1087C3F8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развитие единого муниципального информационного пространства.</w:t>
      </w:r>
    </w:p>
    <w:p w14:paraId="24029FE8" w14:textId="77777777" w:rsidR="00702B8A" w:rsidRDefault="00702B8A" w:rsidP="00702B8A">
      <w:pPr>
        <w:pStyle w:val="a5"/>
        <w:spacing w:line="360" w:lineRule="auto"/>
        <w:jc w:val="center"/>
        <w:rPr>
          <w:b/>
          <w:bCs/>
          <w:sz w:val="26"/>
          <w:szCs w:val="26"/>
        </w:rPr>
      </w:pPr>
    </w:p>
    <w:p w14:paraId="158BD77D" w14:textId="71CEC258" w:rsidR="00EC62CF" w:rsidRPr="00702B8A" w:rsidRDefault="00EC62CF" w:rsidP="00702B8A">
      <w:pPr>
        <w:pStyle w:val="a5"/>
        <w:spacing w:line="360" w:lineRule="auto"/>
        <w:jc w:val="center"/>
        <w:rPr>
          <w:b/>
          <w:bCs/>
          <w:sz w:val="26"/>
          <w:szCs w:val="26"/>
        </w:rPr>
      </w:pPr>
      <w:r w:rsidRPr="00702B8A">
        <w:rPr>
          <w:b/>
          <w:bCs/>
          <w:sz w:val="26"/>
          <w:szCs w:val="26"/>
        </w:rPr>
        <w:t>4. Основные функции сайта</w:t>
      </w:r>
    </w:p>
    <w:p w14:paraId="30D6A22A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 xml:space="preserve">4.1. Основные функции сайта определяются полномочиями органов местного самоуправления Чугуевского муниципального округа, установленными Конституцией Российской Федерации, законодательством Российской Федерации и </w:t>
      </w:r>
      <w:r w:rsidRPr="00702B8A">
        <w:rPr>
          <w:sz w:val="26"/>
          <w:szCs w:val="26"/>
        </w:rPr>
        <w:lastRenderedPageBreak/>
        <w:t>Приморского края, Уставом Чугуевского муниципального округа, по реализации прав, обязанностей и законных интересов граждан и организаций.</w:t>
      </w:r>
    </w:p>
    <w:p w14:paraId="3517F13C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4.2. Сайт функционирует в целях:</w:t>
      </w:r>
    </w:p>
    <w:p w14:paraId="728E6BAD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обеспечения гражданам и организациям доступа через сеть Интернет к информации, представляющей общественный интерес, затрагивающей законные интересы граждан или необходимой для реализации их прав и обязанностей;</w:t>
      </w:r>
    </w:p>
    <w:p w14:paraId="5CC5C6BB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предоставления населению официальной информации органов местного самоуправления Чугуевского муниципального округа;</w:t>
      </w:r>
    </w:p>
    <w:p w14:paraId="2A65C994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осуществления гражданами общественного контроля за деятельностью органов местного самоуправления Чугуевского муниципального округа и принимаемыми ими решениями, связанными с реализацией прав граждан, обязанностей и законных интересов;</w:t>
      </w:r>
    </w:p>
    <w:p w14:paraId="1DF2FDD9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предоставления справочной информации о Чугуевском муниципальном округе;</w:t>
      </w:r>
    </w:p>
    <w:p w14:paraId="0E012176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освещения наиболее значимых мероприятий, проводимых на территории Чугуевского муниципального округа;</w:t>
      </w:r>
    </w:p>
    <w:p w14:paraId="5C6D651C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предоставления информации об имеющемся экономическом потенциале, образовании, культуре, ресурсах и других фактах, имеющих важное общественно-политическое, социальное, экономическое, историческое значение для Чугуевского муниципального округа;</w:t>
      </w:r>
    </w:p>
    <w:p w14:paraId="6BCCDAAE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оперативного информационного взаимодействия администрации Чугуевского муниципального округа со средствами массовой информации;</w:t>
      </w:r>
    </w:p>
    <w:p w14:paraId="2CEE3A8D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информационного сопровождения целевых программ;</w:t>
      </w:r>
    </w:p>
    <w:p w14:paraId="4A48F815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предоставления интерактивных форм взаимодействия с жителями и организациями Чугуевского муниципального округа;</w:t>
      </w:r>
    </w:p>
    <w:p w14:paraId="6C6214B1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информационного сопровождения антитеррористической деятельности национального антитеррористического комитета и антитеррористической комиссии Чугуевского муниципального округа;</w:t>
      </w:r>
    </w:p>
    <w:p w14:paraId="09C0CD0E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размещения на сайте муниципальных правовых актов органов местного самоуправления Чугуевского муниципального округа.</w:t>
      </w:r>
    </w:p>
    <w:p w14:paraId="44874437" w14:textId="13BD5D87" w:rsidR="00EC62CF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</w:p>
    <w:p w14:paraId="62B9BA24" w14:textId="77777777" w:rsidR="00702B8A" w:rsidRPr="00702B8A" w:rsidRDefault="00702B8A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</w:p>
    <w:p w14:paraId="1450B951" w14:textId="77777777" w:rsidR="00EC62CF" w:rsidRPr="00702B8A" w:rsidRDefault="00EC62CF" w:rsidP="00702B8A">
      <w:pPr>
        <w:pStyle w:val="a5"/>
        <w:spacing w:line="360" w:lineRule="auto"/>
        <w:jc w:val="center"/>
        <w:rPr>
          <w:b/>
          <w:bCs/>
          <w:sz w:val="26"/>
          <w:szCs w:val="26"/>
        </w:rPr>
      </w:pPr>
      <w:r w:rsidRPr="00702B8A">
        <w:rPr>
          <w:b/>
          <w:bCs/>
          <w:sz w:val="26"/>
          <w:szCs w:val="26"/>
        </w:rPr>
        <w:lastRenderedPageBreak/>
        <w:t>5. Управление сайтом</w:t>
      </w:r>
    </w:p>
    <w:p w14:paraId="77E208E7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5.1. Техническое управление сайтом осуществляется администрацией Чугуевского муниципального округа.</w:t>
      </w:r>
    </w:p>
    <w:p w14:paraId="357C73C4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5.2. Администрация Чугуевского муниципального округа:</w:t>
      </w:r>
    </w:p>
    <w:p w14:paraId="0271E4C6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организует работы по бесперебойному функционированию и качественному доступу пользователей к сайту;</w:t>
      </w:r>
    </w:p>
    <w:p w14:paraId="666226BE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осуществляет методологическое руководство по ведению разделов сайта органов местного самоуправления Чугуевского муниципального округа;</w:t>
      </w:r>
    </w:p>
    <w:p w14:paraId="5E75244F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обеспечивает работы по защите сайта от несанкционированного доступа в соответствии с действующим законодательством;</w:t>
      </w:r>
    </w:p>
    <w:p w14:paraId="4EFEE103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ведет статистику посещения сайта, ее анализ.</w:t>
      </w:r>
    </w:p>
    <w:p w14:paraId="230B02AA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</w:p>
    <w:p w14:paraId="7871EDAD" w14:textId="77777777" w:rsidR="00EC62CF" w:rsidRPr="00702B8A" w:rsidRDefault="00EC62CF" w:rsidP="00702B8A">
      <w:pPr>
        <w:pStyle w:val="a5"/>
        <w:spacing w:line="360" w:lineRule="auto"/>
        <w:jc w:val="center"/>
        <w:rPr>
          <w:b/>
          <w:bCs/>
          <w:sz w:val="26"/>
          <w:szCs w:val="26"/>
        </w:rPr>
      </w:pPr>
      <w:r w:rsidRPr="00702B8A">
        <w:rPr>
          <w:b/>
          <w:bCs/>
          <w:sz w:val="26"/>
          <w:szCs w:val="26"/>
        </w:rPr>
        <w:t>6. Структура сайта</w:t>
      </w:r>
    </w:p>
    <w:p w14:paraId="45B7EF59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6.1. Структура сайта представляет собой совокупность отдельных разделов органов местного самоуправления Чугуевского муниципального округа.</w:t>
      </w:r>
    </w:p>
    <w:p w14:paraId="3C65F995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6.2. Размещение и обновление информации каждый орган местного самоуправления Чугуевского муниципального округа обеспечивают на соответствующем разделе самостоятельно.</w:t>
      </w:r>
    </w:p>
    <w:p w14:paraId="2F249136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6.3. Информация, размещаемая в разделе органа местного самоуправления Чугуевского муниципального округа, должна содержать:</w:t>
      </w:r>
    </w:p>
    <w:p w14:paraId="28E3946B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1) наименование и структуру органа местного самоуправления, почтовый адрес, адрес электронной почты, номера телефонов справочных служб органа местного самоуправления;</w:t>
      </w:r>
    </w:p>
    <w:p w14:paraId="3DC19182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2) сведения о полномочиях органа местного самоуправления, задачах и функциях структурных подразделений указанных органов, а также перечень законов и иных нормативных правовых актов, определяющих эти полномочия, задачи и функции;</w:t>
      </w:r>
    </w:p>
    <w:p w14:paraId="45F7EA63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3) перечень подведомственных организаций (при наличии), сведения об их задачах и функциях, почтовые адреса, адреса электронной почты (при наличии), номера телефонов справочных служб подведомственных организаций;</w:t>
      </w:r>
    </w:p>
    <w:p w14:paraId="52E7C0B7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 xml:space="preserve">4) сведения о руководителях органа местного самоуправления, его структурных подразделений, руководителях подведомственных организаций </w:t>
      </w:r>
      <w:r w:rsidRPr="00702B8A">
        <w:rPr>
          <w:sz w:val="26"/>
          <w:szCs w:val="26"/>
        </w:rPr>
        <w:lastRenderedPageBreak/>
        <w:t>(фамилии, имена, отчества, а также, при согласии указанных лиц, иные сведения о них);</w:t>
      </w:r>
    </w:p>
    <w:p w14:paraId="1FD903C6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5) перечни информационных систем, банков данных, реестров, регистров, находящихся в ведении органа местного самоуправления, подведомственных организаций;</w:t>
      </w:r>
    </w:p>
    <w:p w14:paraId="63728DDB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6) сведения о средствах массовой информации, учрежденных органом местного самоуправления (при наличии);</w:t>
      </w:r>
    </w:p>
    <w:p w14:paraId="3CB8FCFA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7) нормативные правовые акты, изданные органом местного самоуправления, включая сведения о внесении в них изменений, признании их утратившими силу, признании их судом недействующими, а также сведения о государственной регистрации муниципальных правовых актов в случаях, установленных законодательством Российской Федерации;</w:t>
      </w:r>
    </w:p>
    <w:p w14:paraId="1FCDC44F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8) тексты проектов муниципальных правовых актов, внесенных в Думу Чугуевского муниципального округа;</w:t>
      </w:r>
    </w:p>
    <w:p w14:paraId="33F0DB19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9) информацию о закупках товаров, работ, услуг для обеспечения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муниципальных нужд;</w:t>
      </w:r>
    </w:p>
    <w:p w14:paraId="3A12241A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10) административные регламенты, стандарты муниципальных услуг;</w:t>
      </w:r>
    </w:p>
    <w:p w14:paraId="64FFC100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11) установленные формы обращений, заявлений и иных документов, принимаемых органом местного самоуправления к рассмотрению в соответствии с муниципальными правовыми актами;</w:t>
      </w:r>
    </w:p>
    <w:p w14:paraId="429C08BF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12) порядок обжалования муниципальных правовых актов;</w:t>
      </w:r>
    </w:p>
    <w:p w14:paraId="770868DE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13) информацию об участии органа местного самоуправления в целевых и иных программах, международном сотрудничестве, а также о мероприятиях, проводимых органом местного самоуправления, в том числе сведений об официальных визитах и, о рабочих поездках руководителей и официальных делегаций органа местного самоуправления;</w:t>
      </w:r>
    </w:p>
    <w:p w14:paraId="18ABF28E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 xml:space="preserve">14) информацию о состоянии защиты населения и территории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иную информацию, подлежащую доведению органом местного </w:t>
      </w:r>
      <w:r w:rsidRPr="00702B8A">
        <w:rPr>
          <w:sz w:val="26"/>
          <w:szCs w:val="26"/>
        </w:rPr>
        <w:lastRenderedPageBreak/>
        <w:t>самоуправления до сведения граждан и организаций в соответствии с федеральными законами, законами Приморского края;</w:t>
      </w:r>
    </w:p>
    <w:p w14:paraId="1784E643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15) информацию о результатах проверок, проведенных органом местного самоуправления, подведомственными организациями в пределах их полномочий, а также о результатах проверок, проведенных в органе местного самоуправления, подведомственных организациях;</w:t>
      </w:r>
    </w:p>
    <w:p w14:paraId="6082666A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16) тексты официальных выступлений и заявлений руководителей и заместителей руководителей органа местного самоуправления;</w:t>
      </w:r>
    </w:p>
    <w:p w14:paraId="059FD4B1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17) 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органа местного самоуправления;</w:t>
      </w:r>
    </w:p>
    <w:p w14:paraId="5FAF3828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18) сведения об использовании органом местного самоуправления выделяемых бюджетных средств;</w:t>
      </w:r>
    </w:p>
    <w:p w14:paraId="600A36AA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19) сведения о предоставленных организациям и индивидуальным предпринимателям льготах, отсрочках, рассрочках, о списании задолженности по платежам в бюджеты бюджетной системы Российской Федерации;</w:t>
      </w:r>
    </w:p>
    <w:p w14:paraId="02DFF353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20) порядок поступления граждан на муниципальную службу;</w:t>
      </w:r>
    </w:p>
    <w:p w14:paraId="64866947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21) сведения о вакантных должностях муниципальной службы, имеющихся в органе местного самоуправления, объявленных в конкурс;</w:t>
      </w:r>
    </w:p>
    <w:p w14:paraId="1381B67E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22) квалификационные требования к кандидатам на замещение вакантных должностей муниципальной службы;</w:t>
      </w:r>
    </w:p>
    <w:p w14:paraId="7242C741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23) условия и результаты конкурсов на замещение вакантных должностей муниципальной службы;</w:t>
      </w:r>
    </w:p>
    <w:p w14:paraId="06E2ED65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24) номера телефонов, по которым можно получить информацию по вопросу замещения вакантных должностей в органе местного самоуправления;</w:t>
      </w:r>
    </w:p>
    <w:p w14:paraId="4AB9FB01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25) перечень образовательных организаций, подведомственных органу местного самоуправления, с указанием почтовых адресов образовательных организаций, а также номера телефонов, по которым можно получить информацию справочного характера об этих образовательных организациях;</w:t>
      </w:r>
    </w:p>
    <w:p w14:paraId="5BDF41DC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 xml:space="preserve">26) порядок и время приема граждан (физических лиц), в том числе представителей организаций (юридических лиц), общественных объединений, </w:t>
      </w:r>
      <w:r w:rsidRPr="00702B8A">
        <w:rPr>
          <w:sz w:val="26"/>
          <w:szCs w:val="26"/>
        </w:rPr>
        <w:lastRenderedPageBreak/>
        <w:t>государственных органов, органов местного самоуправления, порядок рассмотрения их обращений с указанием актов, регулирующих эту деятельность;</w:t>
      </w:r>
    </w:p>
    <w:p w14:paraId="1EEE6F5D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27) фамилию, имя, отчество должностного лица, к полномочиям которого отнесены организация приема лиц, указанных в подпункте 26, обеспечение рассмотрения их обращений, а также номер телефона, по которому можно получить информацию справочного характера;</w:t>
      </w:r>
    </w:p>
    <w:p w14:paraId="3C32FF7A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28) обзоры обращений лиц, указанных в подпункте 26, а также обобщенную информацию о результатах рассмотрения этих обращений и принятых мерах.</w:t>
      </w:r>
    </w:p>
    <w:p w14:paraId="0B7FCA1C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6.4. Органы местного самоуправления наряду с информацией, указанной в п. 6.3, могут размещать на сайте иную информацию о своей деятельности с учетом требований законодательства Российской Федерации.</w:t>
      </w:r>
    </w:p>
    <w:p w14:paraId="40793F08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6.5. На сайте могут быть представлены интерактивные сервисы, которые содержат:</w:t>
      </w:r>
    </w:p>
    <w:p w14:paraId="0673EBDA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электронные формы для обращений и интерактивного опроса посетителей сайта;</w:t>
      </w:r>
    </w:p>
    <w:p w14:paraId="282BCAC9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поисковую систему по информационным ресурсам сайта.</w:t>
      </w:r>
    </w:p>
    <w:p w14:paraId="330F4A86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6.6. Перечни информации, размещаемой на сайте, периодичность и сроки ее обновления утверждаются в порядке, определяемом соответствующими органами местного самоуправления Чугуевского муниципального округа самостоятельно.</w:t>
      </w:r>
    </w:p>
    <w:p w14:paraId="6CAAD7C9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</w:p>
    <w:p w14:paraId="71252371" w14:textId="77777777" w:rsidR="00EC62CF" w:rsidRPr="00702B8A" w:rsidRDefault="00EC62CF" w:rsidP="00702B8A">
      <w:pPr>
        <w:pStyle w:val="a5"/>
        <w:spacing w:line="360" w:lineRule="auto"/>
        <w:jc w:val="center"/>
        <w:rPr>
          <w:b/>
          <w:bCs/>
          <w:sz w:val="26"/>
          <w:szCs w:val="26"/>
        </w:rPr>
      </w:pPr>
      <w:r w:rsidRPr="00702B8A">
        <w:rPr>
          <w:b/>
          <w:bCs/>
          <w:sz w:val="26"/>
          <w:szCs w:val="26"/>
        </w:rPr>
        <w:t>7. Защита информации</w:t>
      </w:r>
    </w:p>
    <w:p w14:paraId="38CD95C5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7.1. В целях защиты общедоступных информационных ресурсов сайта администрация Чугуевского муниципального округа обеспечивает:</w:t>
      </w:r>
    </w:p>
    <w:p w14:paraId="41F779D0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защиту информации от неправомерного доступа, уничтожения, модифицирования, блокирования, копирования, предоставления, распространения, а также иных неправомерных действий в отношении информации;</w:t>
      </w:r>
    </w:p>
    <w:p w14:paraId="4E08F2D5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реализацию права на доступ к информации;</w:t>
      </w:r>
    </w:p>
    <w:p w14:paraId="4858C027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предотвращение размещения материалов, содержащих информацию ограниченного доступа;</w:t>
      </w:r>
    </w:p>
    <w:p w14:paraId="0FD06BCB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своевременное обнаружение фактов несанкционированного доступа к информации;</w:t>
      </w:r>
    </w:p>
    <w:p w14:paraId="49C3F322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lastRenderedPageBreak/>
        <w:t>- недопущение воздействия на технические средства обработки информации, в результате которого нарушается их функционирование;</w:t>
      </w:r>
    </w:p>
    <w:p w14:paraId="7D533584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возможность незамедлительного восстановления информации, модифицированной или уничтоженной вследствие несанкционированного доступа к ней;</w:t>
      </w:r>
    </w:p>
    <w:p w14:paraId="7C3904CE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постоянный контроль за обеспечением уровня защищенности информации;</w:t>
      </w:r>
    </w:p>
    <w:p w14:paraId="327A5CC8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- других форм незаконного вмешательства в сетевую информационную инфраструктуру Чугуевского муниципального округа.</w:t>
      </w:r>
    </w:p>
    <w:p w14:paraId="1B462792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7.2. Граждане (физические лица) и организации (юридические лица) вправе осуществлять поиск и получение информации, размещаемой на сайте, при условии соблюдения требований, установленных действующим законодательством.</w:t>
      </w:r>
    </w:p>
    <w:p w14:paraId="6D68C761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7.3. Руководители и должностные лица органов местного самоуправления Чугуевского муниципального округа, ответственные за предоставление информационных ресурсов и информации для размещения на сайте, несут ответственность в соответствии с законодательством Российской Федерации. Лица, участвующие в информационном сопровождении сайта, также несут ответственность в соответствии с законодательством Российской Федерации.</w:t>
      </w:r>
    </w:p>
    <w:p w14:paraId="67B5CF0B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</w:p>
    <w:p w14:paraId="44D4CE1C" w14:textId="77777777" w:rsidR="00EC62CF" w:rsidRPr="00702B8A" w:rsidRDefault="00EC62CF" w:rsidP="00702B8A">
      <w:pPr>
        <w:pStyle w:val="a5"/>
        <w:spacing w:line="360" w:lineRule="auto"/>
        <w:jc w:val="center"/>
        <w:rPr>
          <w:b/>
          <w:bCs/>
          <w:sz w:val="26"/>
          <w:szCs w:val="26"/>
        </w:rPr>
      </w:pPr>
      <w:r w:rsidRPr="00702B8A">
        <w:rPr>
          <w:b/>
          <w:bCs/>
          <w:sz w:val="26"/>
          <w:szCs w:val="26"/>
        </w:rPr>
        <w:t>8. Финансирование</w:t>
      </w:r>
    </w:p>
    <w:p w14:paraId="32F3DE57" w14:textId="77777777" w:rsidR="00EC62CF" w:rsidRPr="00702B8A" w:rsidRDefault="00EC62CF" w:rsidP="00EC62CF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702B8A">
        <w:rPr>
          <w:sz w:val="26"/>
          <w:szCs w:val="26"/>
        </w:rPr>
        <w:t>Финансовое обеспечение расходных обязательств, связанных с реализацией настоящего Положения, осуществляется в пределах бюджетных ассигнований, предусмотренных в бюджете Чугуевского муниципального округа.</w:t>
      </w:r>
    </w:p>
    <w:p w14:paraId="50A58519" w14:textId="77777777" w:rsidR="00EC62CF" w:rsidRPr="00702B8A" w:rsidRDefault="00EC62CF" w:rsidP="00EC62CF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14:paraId="78EFF395" w14:textId="77777777" w:rsidR="00EC62CF" w:rsidRPr="00702B8A" w:rsidRDefault="00EC62CF" w:rsidP="00EC62CF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14:paraId="2860A3BA" w14:textId="77777777" w:rsidR="00EC62CF" w:rsidRPr="00702B8A" w:rsidRDefault="00EC62CF" w:rsidP="00EC62CF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14:paraId="018E3F09" w14:textId="77777777" w:rsidR="00472700" w:rsidRPr="00E256FA" w:rsidRDefault="00472700" w:rsidP="00A56868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4914EC86" w14:textId="77777777" w:rsidR="00472700" w:rsidRPr="00E256FA" w:rsidRDefault="00472700" w:rsidP="00472700">
      <w:pPr>
        <w:jc w:val="both"/>
        <w:rPr>
          <w:sz w:val="26"/>
          <w:szCs w:val="26"/>
        </w:rPr>
      </w:pPr>
    </w:p>
    <w:p w14:paraId="42C2A99F" w14:textId="77777777" w:rsidR="00CF3799" w:rsidRDefault="00CF3799"/>
    <w:sectPr w:rsidR="00CF3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00"/>
    <w:rsid w:val="00040C98"/>
    <w:rsid w:val="000D2022"/>
    <w:rsid w:val="00472700"/>
    <w:rsid w:val="00695C23"/>
    <w:rsid w:val="00702B8A"/>
    <w:rsid w:val="00A56868"/>
    <w:rsid w:val="00B36793"/>
    <w:rsid w:val="00B80FAA"/>
    <w:rsid w:val="00BC263A"/>
    <w:rsid w:val="00C2492D"/>
    <w:rsid w:val="00CF3799"/>
    <w:rsid w:val="00EC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EDEE0"/>
  <w15:chartTrackingRefBased/>
  <w15:docId w15:val="{2750BAC5-14F7-47D1-966C-7A4E68F9F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7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2700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47270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4727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3">
    <w:name w:val="Style3"/>
    <w:basedOn w:val="a"/>
    <w:uiPriority w:val="99"/>
    <w:rsid w:val="00472700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2">
    <w:name w:val="Основной текст (2)_"/>
    <w:basedOn w:val="a0"/>
    <w:link w:val="20"/>
    <w:rsid w:val="0047270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72700"/>
    <w:pPr>
      <w:widowControl w:val="0"/>
      <w:shd w:val="clear" w:color="auto" w:fill="FFFFFF"/>
      <w:spacing w:line="264" w:lineRule="auto"/>
      <w:ind w:firstLine="640"/>
    </w:pPr>
    <w:rPr>
      <w:sz w:val="22"/>
      <w:szCs w:val="22"/>
      <w:lang w:eastAsia="en-US"/>
    </w:rPr>
  </w:style>
  <w:style w:type="paragraph" w:customStyle="1" w:styleId="ConsPlusTitle">
    <w:name w:val="ConsPlusTitle"/>
    <w:rsid w:val="004727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4727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727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5">
    <w:name w:val="No Spacing"/>
    <w:uiPriority w:val="1"/>
    <w:qFormat/>
    <w:rsid w:val="00EC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2422</Words>
  <Characters>13809</Characters>
  <Application>Microsoft Office Word</Application>
  <DocSecurity>0</DocSecurity>
  <Lines>115</Lines>
  <Paragraphs>32</Paragraphs>
  <ScaleCrop>false</ScaleCrop>
  <Company/>
  <LinksUpToDate>false</LinksUpToDate>
  <CharactersWithSpaces>16199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15</cp:revision>
  <dcterms:created xsi:type="dcterms:W3CDTF">2021-07-28T04:48:00Z</dcterms:created>
  <dcterms:modified xsi:type="dcterms:W3CDTF">2021-08-02T02:21:00Z</dcterms:modified>
</cp:coreProperties>
</file>