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CF" w:rsidRDefault="00995CD7" w:rsidP="00D214B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6F0C9F6" wp14:editId="0E80C8B9">
            <wp:simplePos x="0" y="0"/>
            <wp:positionH relativeFrom="column">
              <wp:posOffset>2547620</wp:posOffset>
            </wp:positionH>
            <wp:positionV relativeFrom="paragraph">
              <wp:posOffset>15240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FCF" w:rsidRDefault="006C2FCF" w:rsidP="00D214BA">
      <w:pPr>
        <w:jc w:val="center"/>
        <w:rPr>
          <w:noProof/>
        </w:rPr>
      </w:pPr>
    </w:p>
    <w:p w:rsidR="006C2FCF" w:rsidRDefault="006C2FCF" w:rsidP="00D214BA">
      <w:pPr>
        <w:jc w:val="center"/>
        <w:rPr>
          <w:noProof/>
        </w:rPr>
      </w:pPr>
    </w:p>
    <w:p w:rsidR="00D214BA" w:rsidRDefault="00D214BA" w:rsidP="00D214BA">
      <w:pPr>
        <w:jc w:val="center"/>
      </w:pPr>
    </w:p>
    <w:p w:rsidR="00D214BA" w:rsidRDefault="00D214BA" w:rsidP="00D214BA">
      <w:pPr>
        <w:jc w:val="center"/>
      </w:pPr>
    </w:p>
    <w:p w:rsidR="00D214BA" w:rsidRDefault="00D214BA" w:rsidP="00D214BA">
      <w:pPr>
        <w:jc w:val="center"/>
      </w:pPr>
    </w:p>
    <w:p w:rsidR="00D214BA" w:rsidRDefault="00D214BA" w:rsidP="00D214B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214BA" w:rsidRDefault="00D214BA" w:rsidP="00D214B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214BA" w:rsidRDefault="00D214BA" w:rsidP="00D214B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214BA" w:rsidRPr="006C2FCF" w:rsidRDefault="00D214BA" w:rsidP="00D214BA">
      <w:pPr>
        <w:tabs>
          <w:tab w:val="left" w:pos="0"/>
        </w:tabs>
        <w:rPr>
          <w:sz w:val="16"/>
          <w:szCs w:val="16"/>
        </w:rPr>
      </w:pPr>
    </w:p>
    <w:p w:rsidR="00D214BA" w:rsidRDefault="00D214BA" w:rsidP="00D214B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D214BA" w:rsidRPr="001D6759" w:rsidRDefault="00D214BA" w:rsidP="00D214BA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3078"/>
        <w:gridCol w:w="2142"/>
        <w:gridCol w:w="1080"/>
      </w:tblGrid>
      <w:tr w:rsidR="00D214BA" w:rsidRPr="001D6759" w:rsidTr="00945000">
        <w:trPr>
          <w:trHeight w:val="360"/>
        </w:trPr>
        <w:tc>
          <w:tcPr>
            <w:tcW w:w="2700" w:type="dxa"/>
          </w:tcPr>
          <w:p w:rsidR="00D214BA" w:rsidRPr="00AA3E6C" w:rsidRDefault="00D214BA" w:rsidP="00D214BA">
            <w:pPr>
              <w:rPr>
                <w:sz w:val="26"/>
                <w:szCs w:val="26"/>
                <w:u w:val="single"/>
              </w:rPr>
            </w:pPr>
            <w:r w:rsidRPr="001D6759">
              <w:rPr>
                <w:sz w:val="26"/>
                <w:szCs w:val="26"/>
              </w:rPr>
              <w:t xml:space="preserve">От </w:t>
            </w:r>
            <w:r w:rsidR="00AA3E6C">
              <w:rPr>
                <w:sz w:val="26"/>
                <w:szCs w:val="26"/>
                <w:u w:val="single"/>
              </w:rPr>
              <w:t>27.04.2018 г.</w:t>
            </w:r>
          </w:p>
        </w:tc>
        <w:tc>
          <w:tcPr>
            <w:tcW w:w="5220" w:type="dxa"/>
            <w:gridSpan w:val="2"/>
          </w:tcPr>
          <w:p w:rsidR="00D214BA" w:rsidRPr="001D6759" w:rsidRDefault="00D214BA" w:rsidP="0094500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D214BA" w:rsidRPr="00AA3E6C" w:rsidRDefault="00D214BA" w:rsidP="00D214BA">
            <w:pPr>
              <w:rPr>
                <w:sz w:val="26"/>
                <w:szCs w:val="26"/>
                <w:u w:val="single"/>
              </w:rPr>
            </w:pPr>
            <w:r w:rsidRPr="001D6759">
              <w:rPr>
                <w:sz w:val="26"/>
                <w:szCs w:val="26"/>
              </w:rPr>
              <w:t xml:space="preserve">№  </w:t>
            </w:r>
            <w:r w:rsidR="00AA3E6C">
              <w:rPr>
                <w:sz w:val="26"/>
                <w:szCs w:val="26"/>
                <w:u w:val="single"/>
              </w:rPr>
              <w:t>337</w:t>
            </w:r>
          </w:p>
        </w:tc>
      </w:tr>
      <w:tr w:rsidR="00D214BA" w:rsidRPr="001D6759" w:rsidTr="00995CD7">
        <w:trPr>
          <w:gridAfter w:val="2"/>
          <w:wAfter w:w="3222" w:type="dxa"/>
          <w:trHeight w:val="627"/>
        </w:trPr>
        <w:tc>
          <w:tcPr>
            <w:tcW w:w="5778" w:type="dxa"/>
            <w:gridSpan w:val="2"/>
          </w:tcPr>
          <w:p w:rsidR="00D214BA" w:rsidRPr="00100950" w:rsidRDefault="00D214BA" w:rsidP="00945000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4BA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Чугуевского муниципального района от 25.08.2017 №242-НПА «</w:t>
            </w:r>
            <w:r w:rsidR="003D3575" w:rsidRPr="003D3575">
              <w:rPr>
                <w:rFonts w:ascii="Times New Roman" w:hAnsi="Times New Roman" w:cs="Times New Roman"/>
                <w:b/>
                <w:sz w:val="26"/>
                <w:szCs w:val="26"/>
              </w:rPr>
              <w:t>О порядке поступления в органы местного самоуправления Чугуевского муниципального района обращений, 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</w:t>
            </w:r>
            <w:r w:rsidRPr="00D214B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995CD7" w:rsidRDefault="00995CD7" w:rsidP="009078BD">
      <w:pPr>
        <w:spacing w:line="360" w:lineRule="auto"/>
        <w:ind w:firstLine="709"/>
        <w:jc w:val="both"/>
        <w:rPr>
          <w:sz w:val="26"/>
          <w:szCs w:val="26"/>
        </w:rPr>
      </w:pPr>
    </w:p>
    <w:p w:rsidR="00D214BA" w:rsidRDefault="00EF484C" w:rsidP="009078B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экспертного заключения Правового департамента Администрации Приморского края от 20.03.2018 № 179-эз «</w:t>
      </w:r>
      <w:r w:rsidR="009078BD" w:rsidRPr="00104FFD">
        <w:rPr>
          <w:sz w:val="26"/>
          <w:szCs w:val="26"/>
        </w:rPr>
        <w:t>на решение Думы Чугуевского муниципального района</w:t>
      </w:r>
      <w:r w:rsidR="009078BD">
        <w:rPr>
          <w:sz w:val="26"/>
          <w:szCs w:val="26"/>
        </w:rPr>
        <w:t xml:space="preserve"> </w:t>
      </w:r>
      <w:r w:rsidR="009078BD" w:rsidRPr="00104FFD">
        <w:rPr>
          <w:sz w:val="26"/>
          <w:szCs w:val="26"/>
        </w:rPr>
        <w:t>от 3</w:t>
      </w:r>
      <w:r w:rsidR="009078BD">
        <w:rPr>
          <w:sz w:val="26"/>
          <w:szCs w:val="26"/>
        </w:rPr>
        <w:t>1</w:t>
      </w:r>
      <w:r w:rsidR="009078BD" w:rsidRPr="00104FFD">
        <w:rPr>
          <w:sz w:val="26"/>
          <w:szCs w:val="26"/>
        </w:rPr>
        <w:t>.</w:t>
      </w:r>
      <w:r w:rsidR="009078BD">
        <w:rPr>
          <w:sz w:val="26"/>
          <w:szCs w:val="26"/>
        </w:rPr>
        <w:t>08</w:t>
      </w:r>
      <w:r w:rsidR="009078BD" w:rsidRPr="00104FFD">
        <w:rPr>
          <w:sz w:val="26"/>
          <w:szCs w:val="26"/>
        </w:rPr>
        <w:t>.201</w:t>
      </w:r>
      <w:r w:rsidR="009078BD">
        <w:rPr>
          <w:sz w:val="26"/>
          <w:szCs w:val="26"/>
        </w:rPr>
        <w:t>7</w:t>
      </w:r>
      <w:r w:rsidR="009078BD" w:rsidRPr="00104FFD">
        <w:rPr>
          <w:sz w:val="26"/>
          <w:szCs w:val="26"/>
        </w:rPr>
        <w:t xml:space="preserve"> №</w:t>
      </w:r>
      <w:r w:rsidR="009078BD">
        <w:rPr>
          <w:sz w:val="26"/>
          <w:szCs w:val="26"/>
        </w:rPr>
        <w:t>2</w:t>
      </w:r>
      <w:r w:rsidR="009078BD" w:rsidRPr="00104FFD">
        <w:rPr>
          <w:sz w:val="26"/>
          <w:szCs w:val="26"/>
        </w:rPr>
        <w:t>42-НПА «</w:t>
      </w:r>
      <w:r w:rsidR="003D3575" w:rsidRPr="003D3575">
        <w:rPr>
          <w:sz w:val="26"/>
          <w:szCs w:val="26"/>
        </w:rPr>
        <w:t>О порядке поступления в органы местного самоуправления Чугуевского муниципального района обращений, 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9078BD">
        <w:rPr>
          <w:sz w:val="26"/>
          <w:szCs w:val="26"/>
        </w:rPr>
        <w:t>»</w:t>
      </w:r>
      <w:r>
        <w:rPr>
          <w:sz w:val="26"/>
          <w:szCs w:val="26"/>
        </w:rPr>
        <w:t>, в соответствии со статьей 16 устава Чугуевского</w:t>
      </w:r>
      <w:proofErr w:type="gramEnd"/>
      <w:r>
        <w:rPr>
          <w:sz w:val="26"/>
          <w:szCs w:val="26"/>
        </w:rPr>
        <w:t xml:space="preserve"> муниципального района, Дума Чугуевского муниципального района</w:t>
      </w:r>
    </w:p>
    <w:p w:rsidR="00D214BA" w:rsidRDefault="00D214BA" w:rsidP="00D214BA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>РЕШИЛА:</w:t>
      </w:r>
    </w:p>
    <w:p w:rsidR="00D214BA" w:rsidRDefault="00D214BA" w:rsidP="00D214BA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Принять решение </w:t>
      </w:r>
      <w:r w:rsidR="006C2FCF">
        <w:rPr>
          <w:sz w:val="26"/>
          <w:szCs w:val="26"/>
        </w:rPr>
        <w:t>о</w:t>
      </w:r>
      <w:r w:rsidR="006C2FCF" w:rsidRPr="006C2FCF">
        <w:rPr>
          <w:sz w:val="26"/>
          <w:szCs w:val="26"/>
        </w:rPr>
        <w:t xml:space="preserve"> внесении изменений в решение Думы Чугуевского муниципального района от 25.08.2017 №242-НПА «</w:t>
      </w:r>
      <w:r w:rsidR="003D3575" w:rsidRPr="003D3575">
        <w:rPr>
          <w:sz w:val="26"/>
          <w:szCs w:val="26"/>
        </w:rPr>
        <w:t xml:space="preserve">О порядке поступления в органы местного самоуправления Чугуевского муниципального района обращений,  </w:t>
      </w:r>
      <w:r w:rsidR="003D3575" w:rsidRPr="003D3575">
        <w:rPr>
          <w:sz w:val="26"/>
          <w:szCs w:val="26"/>
        </w:rPr>
        <w:lastRenderedPageBreak/>
        <w:t>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6C2FCF" w:rsidRPr="006C2FCF">
        <w:rPr>
          <w:sz w:val="26"/>
          <w:szCs w:val="26"/>
        </w:rPr>
        <w:t>»</w:t>
      </w:r>
      <w:r w:rsidRPr="006C2FCF">
        <w:rPr>
          <w:sz w:val="26"/>
          <w:szCs w:val="26"/>
        </w:rPr>
        <w:t>.</w:t>
      </w:r>
    </w:p>
    <w:p w:rsidR="00995CD7" w:rsidRPr="006C2FCF" w:rsidRDefault="00995CD7" w:rsidP="00D214BA">
      <w:pPr>
        <w:spacing w:line="360" w:lineRule="auto"/>
        <w:jc w:val="both"/>
        <w:rPr>
          <w:sz w:val="26"/>
          <w:szCs w:val="26"/>
        </w:rPr>
      </w:pPr>
    </w:p>
    <w:p w:rsidR="00D214BA" w:rsidRDefault="00D214BA" w:rsidP="00D214BA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</w:t>
      </w:r>
      <w:r w:rsidRPr="00592A67">
        <w:rPr>
          <w:sz w:val="26"/>
          <w:szCs w:val="26"/>
        </w:rPr>
        <w:t>.</w:t>
      </w:r>
    </w:p>
    <w:p w:rsidR="006C2FCF" w:rsidRDefault="006C2FCF" w:rsidP="00D214BA">
      <w:pPr>
        <w:spacing w:line="360" w:lineRule="auto"/>
        <w:jc w:val="both"/>
        <w:rPr>
          <w:sz w:val="26"/>
          <w:szCs w:val="26"/>
        </w:rPr>
      </w:pPr>
    </w:p>
    <w:p w:rsidR="006C2FCF" w:rsidRPr="00592A67" w:rsidRDefault="006C2FCF" w:rsidP="00D214BA">
      <w:pPr>
        <w:spacing w:line="360" w:lineRule="auto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D214BA" w:rsidTr="00995CD7">
        <w:trPr>
          <w:trHeight w:val="540"/>
        </w:trPr>
        <w:tc>
          <w:tcPr>
            <w:tcW w:w="4500" w:type="dxa"/>
          </w:tcPr>
          <w:p w:rsidR="00D214BA" w:rsidRDefault="00D214BA" w:rsidP="0094500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D214BA" w:rsidRDefault="00D214BA" w:rsidP="0094500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D214BA" w:rsidRDefault="00D214BA" w:rsidP="00945000">
            <w:pPr>
              <w:jc w:val="center"/>
              <w:rPr>
                <w:noProof/>
              </w:rPr>
            </w:pPr>
          </w:p>
          <w:p w:rsidR="006C2FCF" w:rsidRDefault="006C2FCF" w:rsidP="00945000">
            <w:pPr>
              <w:jc w:val="center"/>
              <w:rPr>
                <w:noProof/>
              </w:rPr>
            </w:pPr>
          </w:p>
          <w:p w:rsidR="006C2FCF" w:rsidRDefault="006C2FCF" w:rsidP="00945000">
            <w:pPr>
              <w:jc w:val="center"/>
              <w:rPr>
                <w:noProof/>
              </w:rPr>
            </w:pPr>
          </w:p>
          <w:p w:rsidR="006C2FCF" w:rsidRDefault="006C2FCF" w:rsidP="00945000">
            <w:pPr>
              <w:jc w:val="center"/>
              <w:rPr>
                <w:noProof/>
              </w:rPr>
            </w:pPr>
          </w:p>
          <w:p w:rsidR="006C2FCF" w:rsidRDefault="006C2FCF" w:rsidP="00945000">
            <w:pPr>
              <w:jc w:val="center"/>
              <w:rPr>
                <w:noProof/>
              </w:rPr>
            </w:pPr>
          </w:p>
          <w:p w:rsidR="006C2FCF" w:rsidRDefault="006C2FCF" w:rsidP="00945000">
            <w:pPr>
              <w:jc w:val="center"/>
              <w:rPr>
                <w:noProof/>
              </w:rPr>
            </w:pPr>
          </w:p>
          <w:p w:rsidR="006C2FCF" w:rsidRDefault="006C2FCF" w:rsidP="00945000">
            <w:pPr>
              <w:jc w:val="center"/>
            </w:pPr>
          </w:p>
          <w:p w:rsidR="00D214BA" w:rsidRDefault="00D214BA" w:rsidP="0094500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D214BA" w:rsidRDefault="00D214BA" w:rsidP="009450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D214BA" w:rsidRDefault="00995CD7" w:rsidP="009450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D214BA">
              <w:rPr>
                <w:sz w:val="26"/>
                <w:szCs w:val="26"/>
              </w:rPr>
              <w:t>П.И.Федоренко</w:t>
            </w:r>
          </w:p>
        </w:tc>
      </w:tr>
    </w:tbl>
    <w:p w:rsidR="00450B78" w:rsidRDefault="00450B78" w:rsidP="00450B78">
      <w:pPr>
        <w:jc w:val="center"/>
      </w:pPr>
    </w:p>
    <w:p w:rsidR="00D214BA" w:rsidRDefault="00D214BA" w:rsidP="00450B78">
      <w:pPr>
        <w:jc w:val="center"/>
      </w:pPr>
    </w:p>
    <w:p w:rsidR="006C2FCF" w:rsidRDefault="006C2FCF" w:rsidP="00450B78">
      <w:pPr>
        <w:jc w:val="center"/>
      </w:pPr>
    </w:p>
    <w:p w:rsidR="006C2FCF" w:rsidRDefault="006C2FCF" w:rsidP="00450B78">
      <w:pPr>
        <w:jc w:val="center"/>
      </w:pPr>
    </w:p>
    <w:p w:rsidR="006C2FCF" w:rsidRDefault="006C2FCF" w:rsidP="00450B78">
      <w:pPr>
        <w:jc w:val="center"/>
      </w:pPr>
    </w:p>
    <w:p w:rsidR="006C2FCF" w:rsidRDefault="006C2FCF" w:rsidP="00450B78">
      <w:pPr>
        <w:jc w:val="center"/>
      </w:pPr>
    </w:p>
    <w:p w:rsidR="006C2FCF" w:rsidRDefault="006C2FCF" w:rsidP="00450B78">
      <w:pPr>
        <w:jc w:val="center"/>
      </w:pPr>
    </w:p>
    <w:p w:rsidR="006C2FCF" w:rsidRDefault="006C2FCF" w:rsidP="00450B78">
      <w:pPr>
        <w:jc w:val="center"/>
      </w:pPr>
    </w:p>
    <w:p w:rsidR="006C2FCF" w:rsidRDefault="006C2FCF" w:rsidP="00450B78">
      <w:pPr>
        <w:jc w:val="center"/>
      </w:pPr>
    </w:p>
    <w:p w:rsidR="006C2FCF" w:rsidRDefault="006C2FCF" w:rsidP="00450B78">
      <w:pPr>
        <w:jc w:val="center"/>
      </w:pPr>
    </w:p>
    <w:p w:rsidR="003D3575" w:rsidRDefault="003D3575" w:rsidP="00450B78">
      <w:pPr>
        <w:jc w:val="center"/>
      </w:pPr>
    </w:p>
    <w:p w:rsidR="003D3575" w:rsidRDefault="003D3575" w:rsidP="00450B78">
      <w:pPr>
        <w:jc w:val="center"/>
      </w:pPr>
    </w:p>
    <w:p w:rsidR="003D3575" w:rsidRDefault="003D3575" w:rsidP="00450B78">
      <w:pPr>
        <w:jc w:val="center"/>
      </w:pPr>
    </w:p>
    <w:p w:rsidR="003D3575" w:rsidRDefault="003D3575" w:rsidP="00450B78">
      <w:pPr>
        <w:jc w:val="center"/>
      </w:pPr>
    </w:p>
    <w:p w:rsidR="003D3575" w:rsidRDefault="003D3575" w:rsidP="00450B78">
      <w:pPr>
        <w:jc w:val="center"/>
      </w:pPr>
    </w:p>
    <w:p w:rsidR="003D3575" w:rsidRDefault="003D3575" w:rsidP="00450B78">
      <w:pPr>
        <w:jc w:val="center"/>
      </w:pPr>
    </w:p>
    <w:p w:rsidR="003D3575" w:rsidRDefault="003D3575" w:rsidP="00450B78">
      <w:pPr>
        <w:jc w:val="center"/>
      </w:pPr>
    </w:p>
    <w:p w:rsidR="003D3575" w:rsidRDefault="003D3575" w:rsidP="00450B78">
      <w:pPr>
        <w:jc w:val="center"/>
      </w:pPr>
    </w:p>
    <w:p w:rsidR="003D3575" w:rsidRDefault="003D3575" w:rsidP="00450B78">
      <w:pPr>
        <w:jc w:val="center"/>
      </w:pPr>
    </w:p>
    <w:p w:rsidR="003D3575" w:rsidRDefault="003D3575" w:rsidP="00450B78">
      <w:pPr>
        <w:jc w:val="center"/>
      </w:pPr>
    </w:p>
    <w:p w:rsidR="003D3575" w:rsidRDefault="003D3575" w:rsidP="00450B78">
      <w:pPr>
        <w:jc w:val="center"/>
      </w:pPr>
    </w:p>
    <w:p w:rsidR="003D3575" w:rsidRDefault="003D3575" w:rsidP="00450B78">
      <w:pPr>
        <w:jc w:val="center"/>
      </w:pPr>
    </w:p>
    <w:p w:rsidR="003D3575" w:rsidRDefault="003D3575" w:rsidP="00450B78">
      <w:pPr>
        <w:jc w:val="center"/>
      </w:pPr>
    </w:p>
    <w:p w:rsidR="003D3575" w:rsidRDefault="003D3575" w:rsidP="00450B78">
      <w:pPr>
        <w:jc w:val="center"/>
      </w:pPr>
    </w:p>
    <w:p w:rsidR="006C2FCF" w:rsidRDefault="006C2FCF" w:rsidP="00450B78">
      <w:pPr>
        <w:jc w:val="center"/>
      </w:pPr>
    </w:p>
    <w:p w:rsidR="006C2FCF" w:rsidRDefault="006C2FCF" w:rsidP="00450B78">
      <w:pPr>
        <w:jc w:val="center"/>
      </w:pPr>
    </w:p>
    <w:p w:rsidR="006C2FCF" w:rsidRDefault="006C2FCF" w:rsidP="00450B78">
      <w:pPr>
        <w:jc w:val="center"/>
      </w:pPr>
    </w:p>
    <w:p w:rsidR="006C2FCF" w:rsidRDefault="006C2FCF" w:rsidP="00450B78">
      <w:pPr>
        <w:jc w:val="center"/>
      </w:pPr>
    </w:p>
    <w:p w:rsidR="006C2FCF" w:rsidRDefault="006C2FCF" w:rsidP="00450B78">
      <w:pPr>
        <w:jc w:val="center"/>
      </w:pPr>
    </w:p>
    <w:p w:rsidR="006C2FCF" w:rsidRDefault="006C2FCF" w:rsidP="00450B78">
      <w:pPr>
        <w:jc w:val="center"/>
      </w:pPr>
    </w:p>
    <w:p w:rsidR="006C2FCF" w:rsidRDefault="006C2FCF" w:rsidP="00450B78">
      <w:pPr>
        <w:jc w:val="center"/>
      </w:pPr>
    </w:p>
    <w:p w:rsidR="006C2FCF" w:rsidRDefault="006C2FCF" w:rsidP="00450B78">
      <w:pPr>
        <w:jc w:val="center"/>
      </w:pPr>
    </w:p>
    <w:p w:rsidR="006C2FCF" w:rsidRDefault="006C2FCF" w:rsidP="00450B78">
      <w:pPr>
        <w:jc w:val="center"/>
      </w:pPr>
    </w:p>
    <w:p w:rsidR="00450B78" w:rsidRDefault="00450B78" w:rsidP="00450B7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A0A47D8" wp14:editId="1772EFD4">
            <wp:simplePos x="0" y="0"/>
            <wp:positionH relativeFrom="column">
              <wp:posOffset>2511425</wp:posOffset>
            </wp:positionH>
            <wp:positionV relativeFrom="paragraph">
              <wp:posOffset>-179070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B78" w:rsidRDefault="00450B78" w:rsidP="00450B78">
      <w:pPr>
        <w:jc w:val="center"/>
      </w:pPr>
    </w:p>
    <w:p w:rsidR="00450B78" w:rsidRDefault="00450B78" w:rsidP="00450B78">
      <w:pPr>
        <w:jc w:val="center"/>
      </w:pPr>
    </w:p>
    <w:p w:rsidR="00450B78" w:rsidRDefault="00450B78" w:rsidP="00450B78">
      <w:pPr>
        <w:jc w:val="center"/>
      </w:pPr>
    </w:p>
    <w:p w:rsidR="00450B78" w:rsidRDefault="00450B78" w:rsidP="00450B78">
      <w:pPr>
        <w:jc w:val="center"/>
      </w:pPr>
    </w:p>
    <w:p w:rsidR="00450B78" w:rsidRDefault="00450B78" w:rsidP="00450B7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50B78" w:rsidRDefault="00450B78" w:rsidP="00450B7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50B78" w:rsidRDefault="00450B78" w:rsidP="00450B7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50B78" w:rsidRPr="008C437C" w:rsidRDefault="00450B78" w:rsidP="00450B78">
      <w:pPr>
        <w:pStyle w:val="a3"/>
        <w:tabs>
          <w:tab w:val="left" w:pos="0"/>
        </w:tabs>
        <w:rPr>
          <w:sz w:val="16"/>
          <w:szCs w:val="16"/>
        </w:rPr>
      </w:pPr>
    </w:p>
    <w:p w:rsidR="00450B78" w:rsidRDefault="006C2FCF" w:rsidP="00450B7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50B78" w:rsidRPr="004F4940" w:rsidRDefault="00450B78" w:rsidP="00450B78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353"/>
      </w:tblGrid>
      <w:tr w:rsidR="00450B78" w:rsidRPr="00F55441" w:rsidTr="00771EF7">
        <w:trPr>
          <w:trHeight w:val="805"/>
        </w:trPr>
        <w:tc>
          <w:tcPr>
            <w:tcW w:w="5353" w:type="dxa"/>
          </w:tcPr>
          <w:p w:rsidR="00450B78" w:rsidRPr="00F55441" w:rsidRDefault="00450B78" w:rsidP="00771EF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/>
                <w:bCs/>
                <w:color w:val="444444"/>
                <w:sz w:val="26"/>
                <w:szCs w:val="26"/>
              </w:rPr>
            </w:pPr>
            <w:r w:rsidRPr="00F55441">
              <w:rPr>
                <w:b/>
                <w:sz w:val="26"/>
                <w:szCs w:val="26"/>
              </w:rPr>
              <w:t xml:space="preserve">О внесении изменений в решение Думы Чугуевского муниципального района от </w:t>
            </w:r>
            <w:r>
              <w:rPr>
                <w:b/>
                <w:sz w:val="26"/>
                <w:szCs w:val="26"/>
              </w:rPr>
              <w:t>25.08.2017</w:t>
            </w:r>
            <w:r w:rsidR="00771EF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№242-НПА «</w:t>
            </w:r>
            <w:r w:rsidR="009A6114" w:rsidRPr="009A6114">
              <w:rPr>
                <w:b/>
                <w:sz w:val="26"/>
                <w:szCs w:val="26"/>
              </w:rPr>
              <w:t>О порядке поступления в органы местного самоуправления Чугуевского муниципального района обращений, 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</w:t>
            </w:r>
            <w:r w:rsidR="00771EF7">
              <w:rPr>
                <w:b/>
                <w:sz w:val="26"/>
                <w:szCs w:val="26"/>
              </w:rPr>
              <w:t>»</w:t>
            </w:r>
          </w:p>
        </w:tc>
      </w:tr>
    </w:tbl>
    <w:p w:rsidR="00450B78" w:rsidRPr="00F55441" w:rsidRDefault="00450B78" w:rsidP="00450B78">
      <w:pPr>
        <w:rPr>
          <w:sz w:val="26"/>
          <w:szCs w:val="26"/>
        </w:rPr>
      </w:pPr>
    </w:p>
    <w:p w:rsidR="00450B78" w:rsidRPr="00F55441" w:rsidRDefault="00450B78" w:rsidP="00450B78">
      <w:pPr>
        <w:rPr>
          <w:sz w:val="26"/>
          <w:szCs w:val="26"/>
        </w:rPr>
      </w:pPr>
    </w:p>
    <w:p w:rsidR="00450B78" w:rsidRPr="00F55441" w:rsidRDefault="00450B78" w:rsidP="00450B78">
      <w:pPr>
        <w:rPr>
          <w:sz w:val="26"/>
          <w:szCs w:val="26"/>
        </w:rPr>
      </w:pPr>
    </w:p>
    <w:p w:rsidR="00450B78" w:rsidRPr="00F55441" w:rsidRDefault="00450B78" w:rsidP="00450B78">
      <w:pPr>
        <w:rPr>
          <w:sz w:val="26"/>
          <w:szCs w:val="26"/>
        </w:rPr>
      </w:pPr>
    </w:p>
    <w:p w:rsidR="00450B78" w:rsidRPr="00F55441" w:rsidRDefault="00450B78" w:rsidP="00450B78">
      <w:pPr>
        <w:rPr>
          <w:sz w:val="26"/>
          <w:szCs w:val="26"/>
        </w:rPr>
      </w:pPr>
    </w:p>
    <w:p w:rsidR="00450B78" w:rsidRPr="00F55441" w:rsidRDefault="00450B78" w:rsidP="00450B78">
      <w:pPr>
        <w:jc w:val="right"/>
        <w:rPr>
          <w:b/>
          <w:bCs/>
          <w:sz w:val="26"/>
          <w:szCs w:val="26"/>
        </w:rPr>
      </w:pPr>
    </w:p>
    <w:p w:rsidR="00450B78" w:rsidRPr="00F55441" w:rsidRDefault="00450B78" w:rsidP="00450B78">
      <w:pPr>
        <w:jc w:val="right"/>
        <w:rPr>
          <w:b/>
          <w:bCs/>
          <w:sz w:val="26"/>
          <w:szCs w:val="26"/>
        </w:rPr>
      </w:pPr>
    </w:p>
    <w:p w:rsidR="00450B78" w:rsidRPr="00F55441" w:rsidRDefault="00450B78" w:rsidP="00450B78">
      <w:pPr>
        <w:jc w:val="right"/>
        <w:rPr>
          <w:b/>
          <w:bCs/>
          <w:sz w:val="26"/>
          <w:szCs w:val="26"/>
        </w:rPr>
      </w:pPr>
    </w:p>
    <w:p w:rsidR="00450B78" w:rsidRPr="00F55441" w:rsidRDefault="00450B78" w:rsidP="00450B78">
      <w:pPr>
        <w:jc w:val="right"/>
        <w:rPr>
          <w:b/>
          <w:bCs/>
          <w:sz w:val="26"/>
          <w:szCs w:val="26"/>
        </w:rPr>
      </w:pPr>
    </w:p>
    <w:p w:rsidR="00450B78" w:rsidRPr="00F55441" w:rsidRDefault="00450B78" w:rsidP="00450B78">
      <w:pPr>
        <w:jc w:val="right"/>
        <w:rPr>
          <w:b/>
          <w:bCs/>
          <w:sz w:val="26"/>
          <w:szCs w:val="26"/>
        </w:rPr>
      </w:pPr>
    </w:p>
    <w:p w:rsidR="00450B78" w:rsidRDefault="00450B78" w:rsidP="00450B78">
      <w:pPr>
        <w:jc w:val="right"/>
        <w:rPr>
          <w:b/>
          <w:bCs/>
          <w:sz w:val="26"/>
          <w:szCs w:val="26"/>
        </w:rPr>
      </w:pPr>
    </w:p>
    <w:p w:rsidR="00450B78" w:rsidRDefault="00450B78" w:rsidP="00450B78">
      <w:pPr>
        <w:jc w:val="right"/>
        <w:rPr>
          <w:b/>
          <w:bCs/>
          <w:sz w:val="26"/>
          <w:szCs w:val="26"/>
        </w:rPr>
      </w:pPr>
    </w:p>
    <w:p w:rsidR="00450B78" w:rsidRDefault="00450B78" w:rsidP="00450B78">
      <w:pPr>
        <w:jc w:val="right"/>
        <w:rPr>
          <w:b/>
          <w:bCs/>
          <w:sz w:val="26"/>
          <w:szCs w:val="26"/>
        </w:rPr>
      </w:pPr>
    </w:p>
    <w:p w:rsidR="00450B78" w:rsidRDefault="00450B78" w:rsidP="00450B78">
      <w:pPr>
        <w:jc w:val="right"/>
        <w:rPr>
          <w:b/>
          <w:bCs/>
          <w:sz w:val="26"/>
          <w:szCs w:val="26"/>
        </w:rPr>
      </w:pPr>
    </w:p>
    <w:p w:rsidR="00450B78" w:rsidRPr="00F55441" w:rsidRDefault="00450B78" w:rsidP="00450B78">
      <w:pPr>
        <w:jc w:val="right"/>
        <w:rPr>
          <w:b/>
          <w:bCs/>
          <w:sz w:val="26"/>
          <w:szCs w:val="26"/>
        </w:rPr>
      </w:pPr>
      <w:r w:rsidRPr="00F55441">
        <w:rPr>
          <w:b/>
          <w:bCs/>
          <w:sz w:val="26"/>
          <w:szCs w:val="26"/>
        </w:rPr>
        <w:t>Принято Думой Чугуевского муниципального района</w:t>
      </w:r>
    </w:p>
    <w:p w:rsidR="00450B78" w:rsidRPr="00F55441" w:rsidRDefault="00450B78" w:rsidP="00450B78">
      <w:pPr>
        <w:jc w:val="right"/>
        <w:rPr>
          <w:b/>
          <w:bCs/>
          <w:sz w:val="26"/>
          <w:szCs w:val="26"/>
        </w:rPr>
      </w:pPr>
      <w:r w:rsidRPr="00F55441">
        <w:rPr>
          <w:b/>
          <w:bCs/>
          <w:sz w:val="26"/>
          <w:szCs w:val="26"/>
        </w:rPr>
        <w:t xml:space="preserve">« </w:t>
      </w:r>
      <w:r w:rsidR="00AA3E6C">
        <w:rPr>
          <w:b/>
          <w:bCs/>
          <w:sz w:val="26"/>
          <w:szCs w:val="26"/>
        </w:rPr>
        <w:t>27</w:t>
      </w:r>
      <w:r w:rsidRPr="00F55441">
        <w:rPr>
          <w:b/>
          <w:bCs/>
          <w:sz w:val="26"/>
          <w:szCs w:val="26"/>
        </w:rPr>
        <w:t xml:space="preserve"> » </w:t>
      </w:r>
      <w:r w:rsidR="00AA3E6C">
        <w:rPr>
          <w:b/>
          <w:bCs/>
          <w:sz w:val="26"/>
          <w:szCs w:val="26"/>
        </w:rPr>
        <w:t>апреля</w:t>
      </w:r>
      <w:r w:rsidRPr="00F55441">
        <w:rPr>
          <w:b/>
          <w:bCs/>
          <w:sz w:val="26"/>
          <w:szCs w:val="26"/>
        </w:rPr>
        <w:t xml:space="preserve"> 2018 года</w:t>
      </w:r>
    </w:p>
    <w:p w:rsidR="00450B78" w:rsidRPr="00F55441" w:rsidRDefault="00450B78" w:rsidP="00450B7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:rsidR="00450B78" w:rsidRDefault="00450B78" w:rsidP="00450B7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:rsidR="00450B78" w:rsidRPr="006C2FCF" w:rsidRDefault="00450B78" w:rsidP="0092419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6"/>
          <w:szCs w:val="26"/>
        </w:rPr>
      </w:pPr>
      <w:r w:rsidRPr="006C2FCF">
        <w:rPr>
          <w:b/>
          <w:sz w:val="26"/>
          <w:szCs w:val="26"/>
        </w:rPr>
        <w:t>Статья 1.</w:t>
      </w:r>
    </w:p>
    <w:p w:rsidR="009E62F0" w:rsidRPr="006C2FCF" w:rsidRDefault="00450B78" w:rsidP="009241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FCF">
        <w:rPr>
          <w:rFonts w:ascii="Times New Roman" w:hAnsi="Times New Roman" w:cs="Times New Roman"/>
          <w:sz w:val="26"/>
          <w:szCs w:val="26"/>
        </w:rPr>
        <w:t>Внести в решение Думы Чугуевского муниципального района от 25.08.2017</w:t>
      </w:r>
      <w:r w:rsidR="009A6114">
        <w:rPr>
          <w:rFonts w:ascii="Times New Roman" w:hAnsi="Times New Roman" w:cs="Times New Roman"/>
          <w:sz w:val="26"/>
          <w:szCs w:val="26"/>
        </w:rPr>
        <w:t xml:space="preserve"> </w:t>
      </w:r>
      <w:r w:rsidRPr="006C2FCF">
        <w:rPr>
          <w:rFonts w:ascii="Times New Roman" w:hAnsi="Times New Roman" w:cs="Times New Roman"/>
          <w:sz w:val="26"/>
          <w:szCs w:val="26"/>
        </w:rPr>
        <w:t>№ 242-НПА «</w:t>
      </w:r>
      <w:r w:rsidR="009A6114" w:rsidRPr="009A6114">
        <w:rPr>
          <w:rFonts w:ascii="Times New Roman" w:hAnsi="Times New Roman" w:cs="Times New Roman"/>
          <w:sz w:val="26"/>
          <w:szCs w:val="26"/>
        </w:rPr>
        <w:t>О порядке поступления в органы местного самоуправления Чугуевского муниципального района обращений, 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5C4BA3" w:rsidRPr="006C2FCF">
        <w:rPr>
          <w:rFonts w:ascii="Times New Roman" w:hAnsi="Times New Roman" w:cs="Times New Roman"/>
          <w:sz w:val="26"/>
          <w:szCs w:val="26"/>
        </w:rPr>
        <w:t>»</w:t>
      </w:r>
      <w:r w:rsidR="009E62F0" w:rsidRPr="006C2FCF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8D4725" w:rsidRPr="008D4725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D4725" w:rsidRPr="008D472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</w:t>
      </w:r>
      <w:r w:rsidR="008D4725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D4725" w:rsidRPr="008D472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Приложени</w:t>
      </w:r>
      <w:r w:rsidR="008D472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="008D4725" w:rsidRPr="008D472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1</w:t>
      </w:r>
      <w:r w:rsidR="009E62F0" w:rsidRPr="006C2FCF">
        <w:rPr>
          <w:rFonts w:ascii="Times New Roman" w:hAnsi="Times New Roman" w:cs="Times New Roman"/>
          <w:sz w:val="26"/>
          <w:szCs w:val="26"/>
        </w:rPr>
        <w:t>:</w:t>
      </w:r>
    </w:p>
    <w:p w:rsidR="0092419C" w:rsidRPr="0092419C" w:rsidRDefault="0092419C" w:rsidP="009241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2419C">
        <w:rPr>
          <w:rFonts w:eastAsiaTheme="minorHAnsi"/>
          <w:bCs/>
          <w:sz w:val="26"/>
          <w:szCs w:val="26"/>
          <w:lang w:eastAsia="en-US"/>
        </w:rPr>
        <w:t>1) пункт 1 изложить в следующей редакции:</w:t>
      </w:r>
    </w:p>
    <w:p w:rsidR="0092419C" w:rsidRPr="0092419C" w:rsidRDefault="0092419C" w:rsidP="009241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2419C">
        <w:rPr>
          <w:rFonts w:eastAsiaTheme="minorHAnsi"/>
          <w:bCs/>
          <w:sz w:val="26"/>
          <w:szCs w:val="26"/>
          <w:lang w:eastAsia="en-US"/>
        </w:rPr>
        <w:t xml:space="preserve">«1.Настоящий Порядок разработан в соответствии с Федеральным законом от 25 декабря 2008 года № 273-ФЗ «О противодействии коррупции»,  Указом Президента Российской Федерации от 01 июля 2010 года № 821 «О комиссиях по соблюдению требований к служебному поведению федеральных служащих и урегулированию конфликта интересов». </w:t>
      </w:r>
      <w:proofErr w:type="gramStart"/>
      <w:r w:rsidRPr="0092419C">
        <w:rPr>
          <w:rFonts w:eastAsiaTheme="minorHAnsi"/>
          <w:bCs/>
          <w:sz w:val="26"/>
          <w:szCs w:val="26"/>
          <w:lang w:eastAsia="en-US"/>
        </w:rPr>
        <w:t>Настоящий порядок  определяет поступления в кадровую службу органа местного самоуправления обращение гражданина, замещавшего должность муниципальной службы, о даче согласия на замещение должности на условиях трудового договора в организации и (или) выполнение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</w:t>
      </w:r>
      <w:proofErr w:type="gramEnd"/>
      <w:r w:rsidRPr="0092419C">
        <w:rPr>
          <w:rFonts w:eastAsiaTheme="minorHAnsi"/>
          <w:bCs/>
          <w:sz w:val="26"/>
          <w:szCs w:val="26"/>
          <w:lang w:eastAsia="en-US"/>
        </w:rPr>
        <w:t xml:space="preserve"> организацией входили в должностные (служебные) обязанности муниципального служащего, до истечения двух лет со дня увольнения с муниципальной службы</w:t>
      </w:r>
      <w:proofErr w:type="gramStart"/>
      <w:r w:rsidRPr="0092419C">
        <w:rPr>
          <w:rFonts w:eastAsiaTheme="minorHAnsi"/>
          <w:bCs/>
          <w:sz w:val="26"/>
          <w:szCs w:val="26"/>
          <w:lang w:eastAsia="en-US"/>
        </w:rPr>
        <w:t>.»;</w:t>
      </w:r>
      <w:proofErr w:type="gramEnd"/>
    </w:p>
    <w:p w:rsidR="0092419C" w:rsidRPr="0092419C" w:rsidRDefault="0092419C" w:rsidP="008075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2419C">
        <w:rPr>
          <w:rFonts w:eastAsiaTheme="minorHAnsi"/>
          <w:bCs/>
          <w:sz w:val="26"/>
          <w:szCs w:val="26"/>
          <w:lang w:eastAsia="en-US"/>
        </w:rPr>
        <w:t>2) дополнить пункт 4 подпунктом 4.1 следующего содержания:</w:t>
      </w:r>
    </w:p>
    <w:p w:rsidR="0092419C" w:rsidRPr="0092419C" w:rsidRDefault="0092419C" w:rsidP="008075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2419C">
        <w:rPr>
          <w:rFonts w:eastAsiaTheme="minorHAnsi"/>
          <w:bCs/>
          <w:sz w:val="26"/>
          <w:szCs w:val="26"/>
          <w:lang w:eastAsia="en-US"/>
        </w:rPr>
        <w:t>«4.1. Мотивированные заключения, предусмотренные пунктом 4 настоящего Порядка, должны содержать:</w:t>
      </w:r>
    </w:p>
    <w:p w:rsidR="0092419C" w:rsidRPr="0092419C" w:rsidRDefault="0092419C" w:rsidP="008075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2419C">
        <w:rPr>
          <w:rFonts w:eastAsiaTheme="minorHAnsi"/>
          <w:bCs/>
          <w:sz w:val="26"/>
          <w:szCs w:val="26"/>
          <w:lang w:eastAsia="en-US"/>
        </w:rPr>
        <w:t>а) информацию, изложенную в обращениях или уведомлениях, указанных в пункте 1 настоящего Порядка;</w:t>
      </w:r>
    </w:p>
    <w:p w:rsidR="0092419C" w:rsidRPr="0092419C" w:rsidRDefault="0092419C" w:rsidP="008075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2419C">
        <w:rPr>
          <w:rFonts w:eastAsiaTheme="minorHAnsi"/>
          <w:bCs/>
          <w:sz w:val="26"/>
          <w:szCs w:val="26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2419C" w:rsidRPr="0092419C" w:rsidRDefault="0092419C" w:rsidP="008075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92419C">
        <w:rPr>
          <w:rFonts w:eastAsiaTheme="minorHAnsi"/>
          <w:bCs/>
          <w:sz w:val="26"/>
          <w:szCs w:val="26"/>
          <w:lang w:eastAsia="en-US"/>
        </w:rPr>
        <w:t>в) мотивированный вывод по результатам предварительного рассмотрения обращений и уведомлений, указанных в пункте 1 настоящего Порядка, а также рекомендации для принятия одного из решений в соответствии с пунктами 24, 25.3, 26.1  Указа Президента Российской Федерации от 01.06.2010 № 821  (ред. от 19.09.2017) «О комиссиях по соблюдению требований к служебному поведению федеральных государственных служащих и урегулированию конфликта интересов» или иного решения.»;</w:t>
      </w:r>
      <w:proofErr w:type="gramEnd"/>
    </w:p>
    <w:p w:rsidR="0092419C" w:rsidRPr="0092419C" w:rsidRDefault="0092419C" w:rsidP="008075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2419C">
        <w:rPr>
          <w:rFonts w:eastAsiaTheme="minorHAnsi"/>
          <w:bCs/>
          <w:sz w:val="26"/>
          <w:szCs w:val="26"/>
          <w:lang w:eastAsia="en-US"/>
        </w:rPr>
        <w:t>3) пункт 6 изложить в следующей редакции:</w:t>
      </w:r>
    </w:p>
    <w:p w:rsidR="0092419C" w:rsidRPr="0092419C" w:rsidRDefault="0092419C" w:rsidP="008075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2419C">
        <w:rPr>
          <w:rFonts w:eastAsiaTheme="minorHAnsi"/>
          <w:bCs/>
          <w:sz w:val="26"/>
          <w:szCs w:val="26"/>
          <w:lang w:eastAsia="en-US"/>
        </w:rPr>
        <w:t xml:space="preserve">«6. </w:t>
      </w:r>
      <w:proofErr w:type="gramStart"/>
      <w:r w:rsidRPr="0092419C">
        <w:rPr>
          <w:rFonts w:eastAsiaTheme="minorHAnsi"/>
          <w:bCs/>
          <w:sz w:val="26"/>
          <w:szCs w:val="26"/>
          <w:lang w:eastAsia="en-US"/>
        </w:rPr>
        <w:t>При подготовке мотивированного заключения по результатам рассмотрения обращения, должностные лица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92419C">
        <w:rPr>
          <w:rFonts w:eastAsiaTheme="minorHAnsi"/>
          <w:bCs/>
          <w:sz w:val="26"/>
          <w:szCs w:val="26"/>
          <w:lang w:eastAsia="en-US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 по соблюдению требований к служебному поведению муниципальных служащих и урегулированию конфликта интересов 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92419C">
        <w:rPr>
          <w:rFonts w:eastAsiaTheme="minorHAnsi"/>
          <w:bCs/>
          <w:sz w:val="26"/>
          <w:szCs w:val="26"/>
          <w:lang w:eastAsia="en-US"/>
        </w:rPr>
        <w:t>.»;</w:t>
      </w:r>
      <w:proofErr w:type="gramEnd"/>
    </w:p>
    <w:p w:rsidR="0092419C" w:rsidRPr="0092419C" w:rsidRDefault="0092419C" w:rsidP="008075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2419C">
        <w:rPr>
          <w:rFonts w:eastAsiaTheme="minorHAnsi"/>
          <w:bCs/>
          <w:sz w:val="26"/>
          <w:szCs w:val="26"/>
          <w:lang w:eastAsia="en-US"/>
        </w:rPr>
        <w:t xml:space="preserve">4) в пункте 7 после  слова «Комиссии» дополнить  словами  «  по соблюдению требований к служебному поведению муниципальных служащих и урегулированию конфликта интересов». </w:t>
      </w:r>
    </w:p>
    <w:p w:rsidR="0092419C" w:rsidRPr="0092419C" w:rsidRDefault="0092419C" w:rsidP="0092419C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92419C">
        <w:rPr>
          <w:rFonts w:eastAsiaTheme="minorHAnsi"/>
          <w:b/>
          <w:bCs/>
          <w:sz w:val="26"/>
          <w:szCs w:val="26"/>
          <w:lang w:eastAsia="en-US"/>
        </w:rPr>
        <w:t xml:space="preserve">Статья 2. </w:t>
      </w:r>
    </w:p>
    <w:p w:rsidR="004C3C74" w:rsidRPr="006C2FCF" w:rsidRDefault="0092419C" w:rsidP="0092419C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bCs/>
          <w:sz w:val="26"/>
          <w:szCs w:val="26"/>
        </w:rPr>
      </w:pPr>
      <w:r w:rsidRPr="0092419C">
        <w:rPr>
          <w:rFonts w:eastAsiaTheme="minorHAnsi"/>
          <w:bCs/>
          <w:sz w:val="26"/>
          <w:szCs w:val="26"/>
          <w:lang w:eastAsia="en-US"/>
        </w:rPr>
        <w:t>Настоящее решение вступает в силу со дня официального опубликования.</w:t>
      </w:r>
    </w:p>
    <w:p w:rsidR="005C4BA3" w:rsidRDefault="005C4BA3" w:rsidP="005C4B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419C" w:rsidRPr="004C3C74" w:rsidRDefault="0092419C" w:rsidP="005C4B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C03B1" w:rsidRPr="006C03B1" w:rsidRDefault="00782E2D" w:rsidP="00771EF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C03B1" w:rsidRPr="006C03B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C03B1" w:rsidRPr="006C03B1">
        <w:rPr>
          <w:rFonts w:ascii="Times New Roman" w:hAnsi="Times New Roman" w:cs="Times New Roman"/>
          <w:sz w:val="26"/>
          <w:szCs w:val="26"/>
        </w:rPr>
        <w:t xml:space="preserve"> Чугуевского </w:t>
      </w:r>
    </w:p>
    <w:p w:rsidR="005C4BA3" w:rsidRPr="006C03B1" w:rsidRDefault="006C03B1" w:rsidP="00771EF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03B1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995CD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2E2D">
        <w:rPr>
          <w:rFonts w:ascii="Times New Roman" w:hAnsi="Times New Roman" w:cs="Times New Roman"/>
          <w:sz w:val="26"/>
          <w:szCs w:val="26"/>
        </w:rPr>
        <w:t>Р.Ю. Деменев</w:t>
      </w:r>
    </w:p>
    <w:p w:rsidR="005C4BA3" w:rsidRPr="006C03B1" w:rsidRDefault="005C4BA3" w:rsidP="00771E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2811" w:rsidRDefault="00422811" w:rsidP="00422811">
      <w:pPr>
        <w:jc w:val="both"/>
        <w:rPr>
          <w:b/>
          <w:sz w:val="26"/>
          <w:szCs w:val="26"/>
          <w:u w:val="single"/>
        </w:rPr>
      </w:pPr>
    </w:p>
    <w:p w:rsidR="00422811" w:rsidRDefault="00422811" w:rsidP="00422811">
      <w:pPr>
        <w:jc w:val="both"/>
        <w:rPr>
          <w:b/>
          <w:sz w:val="26"/>
          <w:szCs w:val="26"/>
          <w:u w:val="single"/>
        </w:rPr>
      </w:pPr>
    </w:p>
    <w:p w:rsidR="00422811" w:rsidRDefault="00422811" w:rsidP="00422811">
      <w:pPr>
        <w:jc w:val="both"/>
        <w:rPr>
          <w:b/>
          <w:sz w:val="26"/>
          <w:szCs w:val="26"/>
          <w:u w:val="single"/>
        </w:rPr>
      </w:pPr>
    </w:p>
    <w:p w:rsidR="00422811" w:rsidRDefault="00422811" w:rsidP="00422811">
      <w:pPr>
        <w:jc w:val="both"/>
        <w:rPr>
          <w:b/>
          <w:sz w:val="26"/>
          <w:szCs w:val="26"/>
          <w:u w:val="single"/>
        </w:rPr>
      </w:pPr>
    </w:p>
    <w:p w:rsidR="00422811" w:rsidRDefault="00422811" w:rsidP="00422811">
      <w:pPr>
        <w:jc w:val="both"/>
        <w:rPr>
          <w:b/>
          <w:sz w:val="26"/>
          <w:szCs w:val="26"/>
          <w:u w:val="single"/>
        </w:rPr>
      </w:pPr>
    </w:p>
    <w:p w:rsidR="00422811" w:rsidRDefault="00422811" w:rsidP="00422811">
      <w:pPr>
        <w:jc w:val="both"/>
        <w:rPr>
          <w:b/>
          <w:sz w:val="26"/>
          <w:szCs w:val="26"/>
          <w:u w:val="single"/>
        </w:rPr>
      </w:pPr>
    </w:p>
    <w:p w:rsidR="00422811" w:rsidRDefault="00422811" w:rsidP="00422811">
      <w:pPr>
        <w:jc w:val="both"/>
        <w:rPr>
          <w:b/>
          <w:sz w:val="26"/>
          <w:szCs w:val="26"/>
          <w:u w:val="single"/>
        </w:rPr>
      </w:pPr>
    </w:p>
    <w:p w:rsidR="00422811" w:rsidRDefault="00422811" w:rsidP="00422811">
      <w:pPr>
        <w:jc w:val="both"/>
        <w:rPr>
          <w:b/>
          <w:sz w:val="26"/>
          <w:szCs w:val="26"/>
          <w:u w:val="single"/>
        </w:rPr>
      </w:pPr>
    </w:p>
    <w:p w:rsidR="00422811" w:rsidRDefault="00422811" w:rsidP="00422811">
      <w:pPr>
        <w:jc w:val="both"/>
        <w:rPr>
          <w:b/>
          <w:sz w:val="26"/>
          <w:szCs w:val="26"/>
          <w:u w:val="single"/>
        </w:rPr>
      </w:pPr>
    </w:p>
    <w:p w:rsidR="00422811" w:rsidRDefault="00422811" w:rsidP="00422811">
      <w:pPr>
        <w:jc w:val="both"/>
        <w:rPr>
          <w:b/>
          <w:sz w:val="26"/>
          <w:szCs w:val="26"/>
          <w:u w:val="single"/>
        </w:rPr>
      </w:pPr>
    </w:p>
    <w:p w:rsidR="00422811" w:rsidRDefault="00422811" w:rsidP="00422811">
      <w:pPr>
        <w:jc w:val="both"/>
        <w:rPr>
          <w:b/>
          <w:sz w:val="26"/>
          <w:szCs w:val="26"/>
          <w:u w:val="single"/>
        </w:rPr>
      </w:pPr>
    </w:p>
    <w:p w:rsidR="00422811" w:rsidRDefault="00422811" w:rsidP="00422811">
      <w:pPr>
        <w:jc w:val="both"/>
        <w:rPr>
          <w:b/>
          <w:sz w:val="26"/>
          <w:szCs w:val="26"/>
          <w:u w:val="single"/>
        </w:rPr>
      </w:pPr>
    </w:p>
    <w:p w:rsidR="00422811" w:rsidRDefault="00422811" w:rsidP="00422811">
      <w:pPr>
        <w:jc w:val="both"/>
        <w:rPr>
          <w:b/>
          <w:sz w:val="26"/>
          <w:szCs w:val="26"/>
          <w:u w:val="single"/>
        </w:rPr>
      </w:pPr>
    </w:p>
    <w:p w:rsidR="00422811" w:rsidRDefault="00422811" w:rsidP="00422811">
      <w:pPr>
        <w:jc w:val="both"/>
        <w:rPr>
          <w:b/>
          <w:sz w:val="26"/>
          <w:szCs w:val="26"/>
          <w:u w:val="single"/>
        </w:rPr>
      </w:pPr>
    </w:p>
    <w:p w:rsidR="00422811" w:rsidRDefault="00422811" w:rsidP="00422811">
      <w:pPr>
        <w:jc w:val="both"/>
        <w:rPr>
          <w:b/>
          <w:sz w:val="26"/>
          <w:szCs w:val="26"/>
          <w:u w:val="single"/>
        </w:rPr>
      </w:pPr>
    </w:p>
    <w:p w:rsidR="00422811" w:rsidRDefault="00422811" w:rsidP="00422811">
      <w:pPr>
        <w:jc w:val="both"/>
        <w:rPr>
          <w:b/>
          <w:sz w:val="26"/>
          <w:szCs w:val="26"/>
          <w:u w:val="single"/>
        </w:rPr>
      </w:pPr>
    </w:p>
    <w:p w:rsidR="00422811" w:rsidRDefault="00422811" w:rsidP="0042281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</w:t>
      </w:r>
      <w:r w:rsidR="00AC1EFB">
        <w:rPr>
          <w:b/>
          <w:sz w:val="26"/>
          <w:szCs w:val="26"/>
          <w:u w:val="single"/>
        </w:rPr>
        <w:t>07</w:t>
      </w:r>
      <w:bookmarkStart w:id="0" w:name="_GoBack"/>
      <w:bookmarkEnd w:id="0"/>
      <w:r>
        <w:rPr>
          <w:b/>
          <w:sz w:val="26"/>
          <w:szCs w:val="26"/>
          <w:u w:val="single"/>
        </w:rPr>
        <w:t>» мая 2018 г.</w:t>
      </w:r>
    </w:p>
    <w:p w:rsidR="00422811" w:rsidRDefault="00422811" w:rsidP="00422811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№ 337-НПА</w:t>
      </w:r>
    </w:p>
    <w:p w:rsidR="005C4BA3" w:rsidRDefault="005C4BA3"/>
    <w:sectPr w:rsidR="005C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57" w:rsidRDefault="00C90E57" w:rsidP="006C2FCF">
      <w:r>
        <w:separator/>
      </w:r>
    </w:p>
  </w:endnote>
  <w:endnote w:type="continuationSeparator" w:id="0">
    <w:p w:rsidR="00C90E57" w:rsidRDefault="00C90E57" w:rsidP="006C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57" w:rsidRDefault="00C90E57" w:rsidP="006C2FCF">
      <w:r>
        <w:separator/>
      </w:r>
    </w:p>
  </w:footnote>
  <w:footnote w:type="continuationSeparator" w:id="0">
    <w:p w:rsidR="00C90E57" w:rsidRDefault="00C90E57" w:rsidP="006C2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78"/>
    <w:rsid w:val="00111042"/>
    <w:rsid w:val="00237798"/>
    <w:rsid w:val="00285645"/>
    <w:rsid w:val="002B2C3B"/>
    <w:rsid w:val="00354981"/>
    <w:rsid w:val="003574DD"/>
    <w:rsid w:val="00370CF9"/>
    <w:rsid w:val="003C7473"/>
    <w:rsid w:val="003D3575"/>
    <w:rsid w:val="00422811"/>
    <w:rsid w:val="00450B78"/>
    <w:rsid w:val="004C3C74"/>
    <w:rsid w:val="00594534"/>
    <w:rsid w:val="005B2F15"/>
    <w:rsid w:val="005C4BA3"/>
    <w:rsid w:val="00600A1F"/>
    <w:rsid w:val="00663412"/>
    <w:rsid w:val="006C03B1"/>
    <w:rsid w:val="006C2FCF"/>
    <w:rsid w:val="00771EF7"/>
    <w:rsid w:val="00782E2D"/>
    <w:rsid w:val="008075F3"/>
    <w:rsid w:val="00826852"/>
    <w:rsid w:val="008901E1"/>
    <w:rsid w:val="008D4725"/>
    <w:rsid w:val="009078BD"/>
    <w:rsid w:val="0092419C"/>
    <w:rsid w:val="00995CD7"/>
    <w:rsid w:val="009A6114"/>
    <w:rsid w:val="009E62F0"/>
    <w:rsid w:val="00A12745"/>
    <w:rsid w:val="00AA3E6C"/>
    <w:rsid w:val="00AC1EFB"/>
    <w:rsid w:val="00B96E17"/>
    <w:rsid w:val="00C05BC3"/>
    <w:rsid w:val="00C52393"/>
    <w:rsid w:val="00C90E57"/>
    <w:rsid w:val="00D214BA"/>
    <w:rsid w:val="00D25C56"/>
    <w:rsid w:val="00D64A6F"/>
    <w:rsid w:val="00EF484C"/>
    <w:rsid w:val="00F3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50B7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450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50B78"/>
    <w:pPr>
      <w:spacing w:before="100" w:beforeAutospacing="1" w:after="100" w:afterAutospacing="1"/>
    </w:pPr>
  </w:style>
  <w:style w:type="paragraph" w:customStyle="1" w:styleId="ConsPlusNormal">
    <w:name w:val="ConsPlusNormal"/>
    <w:rsid w:val="00450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3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214B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C2F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2F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2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95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50B7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450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50B78"/>
    <w:pPr>
      <w:spacing w:before="100" w:beforeAutospacing="1" w:after="100" w:afterAutospacing="1"/>
    </w:pPr>
  </w:style>
  <w:style w:type="paragraph" w:customStyle="1" w:styleId="ConsPlusNormal">
    <w:name w:val="ConsPlusNormal"/>
    <w:rsid w:val="00450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3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214B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C2F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2F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2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9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9FF2-CF38-46DB-8A26-F1D967E7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Статья 1.</vt:lpstr>
    </vt:vector>
  </TitlesOfParts>
  <Company>SPecialiST RePack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16</cp:revision>
  <cp:lastPrinted>2018-05-04T03:11:00Z</cp:lastPrinted>
  <dcterms:created xsi:type="dcterms:W3CDTF">2018-04-06T02:43:00Z</dcterms:created>
  <dcterms:modified xsi:type="dcterms:W3CDTF">2018-05-15T23:52:00Z</dcterms:modified>
</cp:coreProperties>
</file>