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Досрочное назначение пенсии многодетным женщинам с тремя и четырьмя детьми</w:t>
      </w:r>
    </w:p>
    <w:p>
      <w:pPr>
        <w:pStyle w:val="Normal"/>
        <w:jc w:val="both"/>
        <w:rPr>
          <w:b/>
          <w:b/>
          <w:sz w:val="20"/>
        </w:rPr>
      </w:pPr>
      <w:r>
        <w:rPr>
          <w:rFonts w:ascii="Times New Roman" w:hAnsi="Times New Roman"/>
          <w:b/>
          <w:sz w:val="26"/>
          <w:szCs w:val="26"/>
        </w:rPr>
        <w:t xml:space="preserve">12 октября 2020г., </w:t>
      </w:r>
      <w:r>
        <w:rPr>
          <w:rFonts w:ascii="Times New Roman" w:hAnsi="Times New Roman"/>
          <w:b/>
          <w:sz w:val="26"/>
          <w:szCs w:val="26"/>
        </w:rPr>
        <w:t>Чугуевка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</w:t>
      </w:r>
      <w:r>
        <w:rPr>
          <w:rFonts w:ascii="Times New Roman" w:hAnsi="Times New Roman"/>
          <w:sz w:val="26"/>
          <w:szCs w:val="26"/>
        </w:rPr>
        <w:t xml:space="preserve">ление ПФР по </w:t>
      </w:r>
      <w:r>
        <w:rPr>
          <w:rFonts w:ascii="Times New Roman" w:hAnsi="Times New Roman"/>
          <w:sz w:val="26"/>
          <w:szCs w:val="26"/>
        </w:rPr>
        <w:t xml:space="preserve">Чугуевскому району </w:t>
      </w:r>
      <w:r>
        <w:rPr>
          <w:rFonts w:ascii="Times New Roman" w:hAnsi="Times New Roman"/>
          <w:sz w:val="26"/>
          <w:szCs w:val="26"/>
        </w:rPr>
        <w:t>Приморскому краю напоминает о праве на досрочное назначение пенсии многодетным матерям: снижение пенсионного возраста женщинам с тремя детьми на  3 года, с четырьмя детьми - на 4 года. Многодетные матери, имеющие 5 и более детей, как и раньше, выходят на пенсию в 50 лет.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Матери с тремя и четырьмя детьми впервые получили право выхода на пенсию досрочно. При наличии троих детей женщина сможет выйти на пенсию в 57 лет, это на три года раньше нового пенсионного возраста. Если у женщины четверо детей, пенсию ей назначат в 56 лет, на четыре года раньше.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Однако с учетом переходного периода в 2021 году на пенсию могут рассчитывать женщины, достигшие 56, 5 лет, т.е. 1965 года рождения. Им выгоднее уйти на пенсию на общих основаниях. А вот женщинам, имеющим 4- детей, уже можно обращаться за льготной пенсией.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При этом для досрочного выхода на пенсию многодетным матерям необходимо иметь 15 лет страхового стажа и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А также иметь в 2020 году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18,6  пенсионных коэффициента.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В Приморском крае на эту льготу в ближайшие 4 года могут рассчитывать около 700 матерей, имеющих 3-х и 4-х детей. Многодетные мамы уже сейчас могут обращаться в клиентскую службу территориальных органов ПФР края для проведения заблаговременной работы и учета их пенсионных прав (без предварительной записи на прием).</w:t>
      </w:r>
    </w:p>
    <w:p>
      <w:pPr>
        <w:pStyle w:val="NormalWeb"/>
        <w:spacing w:before="280" w:after="280"/>
        <w:ind w:firstLine="709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Телефон «горячей линии»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</w:t>
      </w:r>
      <w:r>
        <w:rPr>
          <w:rFonts w:ascii="Times New Roman" w:hAnsi="Times New Roman"/>
          <w:sz w:val="26"/>
          <w:szCs w:val="26"/>
        </w:rPr>
        <w:t>ления  8(423</w:t>
      </w:r>
      <w:r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>)2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1976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 </w:t>
      </w:r>
    </w:p>
    <w:sectPr>
      <w:type w:val="nextPage"/>
      <w:pgSz w:w="11906" w:h="16838"/>
      <w:pgMar w:left="1200" w:right="73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64e3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64e3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4e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2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LibreOffice/6.4.2.2$Windows_X86_64 LibreOffice_project/4e471d8c02c9c90f512f7f9ead8875b57fcb1ec3</Application>
  <Pages>1</Pages>
  <Words>272</Words>
  <Characters>1503</Characters>
  <CharactersWithSpaces>1780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2020-10-08T23:10:00Z</dcterms:created>
  <dc:creator>Смыченко Лидия Михайловна</dc:creator>
  <dc:description/>
  <dc:language>ru-RU</dc:language>
  <cp:lastModifiedBy/>
  <cp:lastPrinted>2020-10-09T00:25:00Z</cp:lastPrinted>
  <dcterms:modified xsi:type="dcterms:W3CDTF">2020-10-12T17:07:47Z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