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2531110</wp:posOffset>
            </wp:positionH>
            <wp:positionV relativeFrom="paragraph">
              <wp:posOffset>-501015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Pr="00FF733F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6467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150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F72798" w:rsidRPr="00FF733F" w:rsidTr="00F72798">
        <w:trPr>
          <w:trHeight w:val="903"/>
        </w:trPr>
        <w:tc>
          <w:tcPr>
            <w:tcW w:w="9180" w:type="dxa"/>
          </w:tcPr>
          <w:p w:rsidR="00F72798" w:rsidRDefault="00F72798" w:rsidP="00F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</w:t>
            </w:r>
            <w:r w:rsidR="00FE72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ешение Думы Чугуевского муниципального округа от 05 ноября 2020 года № 103-НПА «Положение об организации и проведении общественных обсуждений или публичных слушаний по вопросам градостроительной деятельности </w:t>
            </w:r>
          </w:p>
          <w:p w:rsidR="00F72798" w:rsidRPr="00FF733F" w:rsidRDefault="00F72798" w:rsidP="00F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Чугуевского муниципального округа»</w:t>
            </w:r>
          </w:p>
        </w:tc>
      </w:tr>
    </w:tbl>
    <w:p w:rsidR="00DB4CB9" w:rsidRDefault="00DB4CB9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8B" w:rsidRPr="00F72798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:rsidR="0034328B" w:rsidRPr="00F72798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F7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:rsidR="0034328B" w:rsidRPr="00FF733F" w:rsidRDefault="0034328B" w:rsidP="0034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6D4B18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DB4CB9" w:rsidRDefault="006D4B18" w:rsidP="00173E0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муниципального округа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 ноября 2020 года № 103-НПА</w:t>
      </w:r>
      <w:r w:rsidR="00F96C87" w:rsidRP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4CB9" w:rsidRP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6718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46718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</w:r>
      <w:r w:rsidR="00DB4CB9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3135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Решение)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</w:t>
      </w:r>
      <w:r w:rsidR="00F96C87" w:rsidRP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C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татье 2 Решения слова «утратившими силу» заменить словами «утратившим силу»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ункт 1.1.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лавы 1 </w:t>
      </w:r>
      <w:r w:rsidR="00AC3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 (далее – Положение)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подпунктом 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 «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е) 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проектов правил благоустройства территорий, проектов внесения в них изменений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96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A3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96C87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наименовании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6D0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2 Положения слова «по проектам» заменить словами «по вопросам градостроительной деятельности на территории Чуг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уевского муниципального округа»;</w:t>
      </w:r>
    </w:p>
    <w:p w:rsidR="006D0991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2.1.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лавы 2 Положения после слов «Общественные обсуждения или публичные слушания» дополнить словами «по вопросам градостроительной 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деятельности на территории Чугуевского муниципального округа (далее -</w:t>
      </w:r>
      <w:r w:rsidR="00947F4D" w:rsidRP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 или публичные слушания</w:t>
      </w:r>
      <w:r w:rsidR="0074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47F4D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пункта 2.4. </w:t>
      </w:r>
      <w:r w:rsidR="00967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4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2 Положения после слов «на официальном сайте Чугуевского муниципального округа» дополнить словами «в информационно-телек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оммуникационной сети «Интернет»;</w:t>
      </w:r>
    </w:p>
    <w:p w:rsidR="00313566" w:rsidRDefault="006D4B1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</w:t>
      </w:r>
      <w:r w:rsid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313566" w:rsidRP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 </w:t>
      </w:r>
      <w:r w:rsidR="00304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 изложить в новой редакции:</w:t>
      </w:r>
    </w:p>
    <w:p w:rsidR="005E756F" w:rsidRPr="005E756F" w:rsidRDefault="0030430F" w:rsidP="00173E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6F">
        <w:rPr>
          <w:rFonts w:ascii="Times New Roman" w:hAnsi="Times New Roman" w:cs="Times New Roman"/>
          <w:sz w:val="26"/>
          <w:szCs w:val="26"/>
        </w:rPr>
        <w:t>«</w:t>
      </w:r>
      <w:r w:rsidR="005E756F" w:rsidRPr="005E756F">
        <w:rPr>
          <w:rFonts w:ascii="Times New Roman" w:hAnsi="Times New Roman" w:cs="Times New Roman"/>
          <w:b/>
          <w:sz w:val="26"/>
          <w:szCs w:val="26"/>
        </w:rPr>
        <w:t xml:space="preserve">Глава 3. Организатор общественных </w:t>
      </w:r>
    </w:p>
    <w:p w:rsidR="005E756F" w:rsidRDefault="005E756F" w:rsidP="00173E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56F">
        <w:rPr>
          <w:rFonts w:ascii="Times New Roman" w:hAnsi="Times New Roman" w:cs="Times New Roman"/>
          <w:b/>
          <w:sz w:val="26"/>
          <w:szCs w:val="26"/>
        </w:rPr>
        <w:t>обсуждений или публичных слушаний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430F" w:rsidRDefault="00651063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1. По проектам, указанным в </w:t>
      </w:r>
      <w:r w:rsidR="00B00FD3">
        <w:rPr>
          <w:rFonts w:ascii="Times New Roman" w:hAnsi="Times New Roman" w:cs="Times New Roman"/>
          <w:sz w:val="26"/>
          <w:szCs w:val="26"/>
        </w:rPr>
        <w:t xml:space="preserve">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0FD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 и «</w:t>
      </w:r>
      <w:r w:rsidR="00B00FD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FD3">
        <w:rPr>
          <w:rFonts w:ascii="Times New Roman" w:hAnsi="Times New Roman" w:cs="Times New Roman"/>
          <w:sz w:val="26"/>
          <w:szCs w:val="26"/>
        </w:rPr>
        <w:t xml:space="preserve"> пункта 1.1.  </w:t>
      </w:r>
      <w:r w:rsidR="0030430F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2F6CE8">
        <w:rPr>
          <w:rFonts w:ascii="Times New Roman" w:hAnsi="Times New Roman" w:cs="Times New Roman"/>
          <w:sz w:val="26"/>
          <w:szCs w:val="26"/>
        </w:rPr>
        <w:t>,</w:t>
      </w:r>
      <w:r w:rsidR="0030430F">
        <w:rPr>
          <w:rFonts w:ascii="Times New Roman" w:hAnsi="Times New Roman" w:cs="Times New Roman"/>
          <w:sz w:val="26"/>
          <w:szCs w:val="26"/>
        </w:rPr>
        <w:t xml:space="preserve"> организует и проводит публичные слушания комиссия по подготовке проекта правил землепользования и застройки Чугуевского муниципального округа, находящаяся по адресу: </w:t>
      </w:r>
      <w:r>
        <w:rPr>
          <w:rFonts w:ascii="Times New Roman" w:hAnsi="Times New Roman" w:cs="Times New Roman"/>
          <w:sz w:val="26"/>
          <w:szCs w:val="26"/>
        </w:rPr>
        <w:t>с. Чугуевка, ул. 50 лет Октября, 1</w:t>
      </w:r>
      <w:r w:rsidR="0030430F">
        <w:rPr>
          <w:rFonts w:ascii="Times New Roman" w:hAnsi="Times New Roman" w:cs="Times New Roman"/>
          <w:sz w:val="26"/>
          <w:szCs w:val="26"/>
        </w:rPr>
        <w:t>93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2. По проектам, указанным в 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651063">
        <w:rPr>
          <w:rFonts w:ascii="Times New Roman" w:hAnsi="Times New Roman" w:cs="Times New Roman"/>
          <w:sz w:val="26"/>
          <w:szCs w:val="26"/>
        </w:rPr>
        <w:t>«</w:t>
      </w:r>
      <w:r w:rsidR="002F6CE8" w:rsidRPr="002F6CE8">
        <w:rPr>
          <w:rFonts w:ascii="Times New Roman" w:hAnsi="Times New Roman" w:cs="Times New Roman"/>
          <w:sz w:val="26"/>
          <w:szCs w:val="26"/>
        </w:rPr>
        <w:t>а</w:t>
      </w:r>
      <w:r w:rsidR="00651063">
        <w:rPr>
          <w:rFonts w:ascii="Times New Roman" w:hAnsi="Times New Roman" w:cs="Times New Roman"/>
          <w:sz w:val="26"/>
          <w:szCs w:val="26"/>
        </w:rPr>
        <w:t>»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 пункта 1.1.</w:t>
      </w:r>
      <w:r w:rsidR="0030430F">
        <w:rPr>
          <w:rFonts w:ascii="Times New Roman" w:hAnsi="Times New Roman" w:cs="Times New Roman"/>
          <w:sz w:val="26"/>
          <w:szCs w:val="26"/>
        </w:rPr>
        <w:t xml:space="preserve"> </w:t>
      </w:r>
      <w:r w:rsidR="002F6CE8">
        <w:rPr>
          <w:rFonts w:ascii="Times New Roman" w:hAnsi="Times New Roman" w:cs="Times New Roman"/>
          <w:sz w:val="26"/>
          <w:szCs w:val="26"/>
        </w:rPr>
        <w:t>настоящего</w:t>
      </w:r>
      <w:r w:rsidR="0030430F">
        <w:rPr>
          <w:rFonts w:ascii="Times New Roman" w:hAnsi="Times New Roman" w:cs="Times New Roman"/>
          <w:sz w:val="26"/>
          <w:szCs w:val="26"/>
        </w:rPr>
        <w:t xml:space="preserve"> </w:t>
      </w:r>
      <w:r w:rsidR="002F6CE8">
        <w:rPr>
          <w:rFonts w:ascii="Times New Roman" w:hAnsi="Times New Roman" w:cs="Times New Roman"/>
          <w:sz w:val="26"/>
          <w:szCs w:val="26"/>
        </w:rPr>
        <w:t>Положения,</w:t>
      </w:r>
      <w:r w:rsidR="0030430F">
        <w:rPr>
          <w:rFonts w:ascii="Times New Roman" w:hAnsi="Times New Roman" w:cs="Times New Roman"/>
          <w:sz w:val="26"/>
          <w:szCs w:val="26"/>
        </w:rPr>
        <w:t xml:space="preserve"> организует и проводит публичные слушания комиссия по подготовке проекта генерального плана </w:t>
      </w:r>
      <w:r w:rsidR="002F6CE8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651063">
        <w:rPr>
          <w:rFonts w:ascii="Times New Roman" w:hAnsi="Times New Roman" w:cs="Times New Roman"/>
          <w:sz w:val="26"/>
          <w:szCs w:val="26"/>
        </w:rPr>
        <w:t>округа, находящаяся по адресу: с</w:t>
      </w:r>
      <w:r w:rsidR="002F6CE8">
        <w:rPr>
          <w:rFonts w:ascii="Times New Roman" w:hAnsi="Times New Roman" w:cs="Times New Roman"/>
          <w:sz w:val="26"/>
          <w:szCs w:val="26"/>
        </w:rPr>
        <w:t>.</w:t>
      </w:r>
      <w:r w:rsidR="00651063">
        <w:rPr>
          <w:rFonts w:ascii="Times New Roman" w:hAnsi="Times New Roman" w:cs="Times New Roman"/>
          <w:sz w:val="26"/>
          <w:szCs w:val="26"/>
        </w:rPr>
        <w:t> </w:t>
      </w:r>
      <w:r w:rsidR="002F6CE8">
        <w:rPr>
          <w:rFonts w:ascii="Times New Roman" w:hAnsi="Times New Roman" w:cs="Times New Roman"/>
          <w:sz w:val="26"/>
          <w:szCs w:val="26"/>
        </w:rPr>
        <w:t>Ч</w:t>
      </w:r>
      <w:r w:rsidR="00651063">
        <w:rPr>
          <w:rFonts w:ascii="Times New Roman" w:hAnsi="Times New Roman" w:cs="Times New Roman"/>
          <w:sz w:val="26"/>
          <w:szCs w:val="26"/>
        </w:rPr>
        <w:t>угуевка, ул. 50 лет Октября, </w:t>
      </w:r>
      <w:r w:rsidR="002F6CE8">
        <w:rPr>
          <w:rFonts w:ascii="Times New Roman" w:hAnsi="Times New Roman" w:cs="Times New Roman"/>
          <w:sz w:val="26"/>
          <w:szCs w:val="26"/>
        </w:rPr>
        <w:t>193</w:t>
      </w:r>
      <w:r w:rsidR="0030430F">
        <w:rPr>
          <w:rFonts w:ascii="Times New Roman" w:hAnsi="Times New Roman" w:cs="Times New Roman"/>
          <w:sz w:val="26"/>
          <w:szCs w:val="26"/>
        </w:rPr>
        <w:t xml:space="preserve">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3. </w:t>
      </w:r>
      <w:r w:rsidR="002F6CE8">
        <w:rPr>
          <w:rFonts w:ascii="Times New Roman" w:hAnsi="Times New Roman" w:cs="Times New Roman"/>
          <w:sz w:val="26"/>
          <w:szCs w:val="26"/>
        </w:rPr>
        <w:t xml:space="preserve">По проектам, указанным в 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651063">
        <w:rPr>
          <w:rFonts w:ascii="Times New Roman" w:hAnsi="Times New Roman" w:cs="Times New Roman"/>
          <w:sz w:val="26"/>
          <w:szCs w:val="26"/>
        </w:rPr>
        <w:t>«</w:t>
      </w:r>
      <w:r w:rsidR="002F6CE8">
        <w:rPr>
          <w:rFonts w:ascii="Times New Roman" w:hAnsi="Times New Roman" w:cs="Times New Roman"/>
          <w:sz w:val="26"/>
          <w:szCs w:val="26"/>
        </w:rPr>
        <w:t>е</w:t>
      </w:r>
      <w:r w:rsidR="00651063">
        <w:rPr>
          <w:rFonts w:ascii="Times New Roman" w:hAnsi="Times New Roman" w:cs="Times New Roman"/>
          <w:sz w:val="26"/>
          <w:szCs w:val="26"/>
        </w:rPr>
        <w:t>»</w:t>
      </w:r>
      <w:r w:rsidR="002F6CE8" w:rsidRPr="002F6CE8">
        <w:rPr>
          <w:rFonts w:ascii="Times New Roman" w:hAnsi="Times New Roman" w:cs="Times New Roman"/>
          <w:sz w:val="26"/>
          <w:szCs w:val="26"/>
        </w:rPr>
        <w:t xml:space="preserve"> пункта 1.1.</w:t>
      </w:r>
      <w:r w:rsidR="002F6CE8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и проводит публичные слушания комиссия по подготовке проекта </w:t>
      </w:r>
      <w:r w:rsidR="002F6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 благоустройства территори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2F6CE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находящаяся по адресу: </w:t>
      </w:r>
      <w:r w:rsidR="00651063">
        <w:rPr>
          <w:rFonts w:ascii="Times New Roman" w:hAnsi="Times New Roman" w:cs="Times New Roman"/>
          <w:sz w:val="26"/>
          <w:szCs w:val="26"/>
        </w:rPr>
        <w:t>с</w:t>
      </w:r>
      <w:r w:rsidR="002F6CE8">
        <w:rPr>
          <w:rFonts w:ascii="Times New Roman" w:hAnsi="Times New Roman" w:cs="Times New Roman"/>
          <w:sz w:val="26"/>
          <w:szCs w:val="26"/>
        </w:rPr>
        <w:t>.</w:t>
      </w:r>
      <w:r w:rsidR="00651063">
        <w:rPr>
          <w:rFonts w:ascii="Times New Roman" w:hAnsi="Times New Roman" w:cs="Times New Roman"/>
          <w:sz w:val="26"/>
          <w:szCs w:val="26"/>
        </w:rPr>
        <w:t> </w:t>
      </w:r>
      <w:r w:rsidR="002F6CE8">
        <w:rPr>
          <w:rFonts w:ascii="Times New Roman" w:hAnsi="Times New Roman" w:cs="Times New Roman"/>
          <w:sz w:val="26"/>
          <w:szCs w:val="26"/>
        </w:rPr>
        <w:t xml:space="preserve">Чугуевка, ул. 50 лет Октября, </w:t>
      </w:r>
      <w:r w:rsidR="002F6CE8" w:rsidRPr="006D0991">
        <w:rPr>
          <w:rFonts w:ascii="Times New Roman" w:hAnsi="Times New Roman" w:cs="Times New Roman"/>
          <w:sz w:val="26"/>
          <w:szCs w:val="26"/>
        </w:rPr>
        <w:t>193</w:t>
      </w:r>
      <w:r w:rsidR="0030430F">
        <w:rPr>
          <w:rFonts w:ascii="Times New Roman" w:hAnsi="Times New Roman" w:cs="Times New Roman"/>
          <w:sz w:val="26"/>
          <w:szCs w:val="26"/>
        </w:rPr>
        <w:t xml:space="preserve"> (далее - организатор публичных слушаний).</w:t>
      </w:r>
    </w:p>
    <w:p w:rsidR="0030430F" w:rsidRDefault="005E756F" w:rsidP="00173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0430F">
        <w:rPr>
          <w:rFonts w:ascii="Times New Roman" w:hAnsi="Times New Roman" w:cs="Times New Roman"/>
          <w:sz w:val="26"/>
          <w:szCs w:val="26"/>
        </w:rPr>
        <w:t xml:space="preserve">4. Состав и порядок деятельности указанных в настоящей </w:t>
      </w:r>
      <w:r w:rsidR="00651063">
        <w:rPr>
          <w:rFonts w:ascii="Times New Roman" w:hAnsi="Times New Roman" w:cs="Times New Roman"/>
          <w:sz w:val="26"/>
          <w:szCs w:val="26"/>
        </w:rPr>
        <w:t>главе</w:t>
      </w:r>
      <w:r w:rsidR="0030430F">
        <w:rPr>
          <w:rFonts w:ascii="Times New Roman" w:hAnsi="Times New Roman" w:cs="Times New Roman"/>
          <w:sz w:val="26"/>
          <w:szCs w:val="26"/>
        </w:rPr>
        <w:t xml:space="preserve"> комиссий утверждаются правовым актом администрации </w:t>
      </w:r>
      <w:r w:rsidR="00317AF2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30430F">
        <w:rPr>
          <w:rFonts w:ascii="Times New Roman" w:hAnsi="Times New Roman" w:cs="Times New Roman"/>
          <w:sz w:val="26"/>
          <w:szCs w:val="26"/>
        </w:rPr>
        <w:t xml:space="preserve"> округа.»</w:t>
      </w:r>
      <w:r w:rsidR="00651063">
        <w:rPr>
          <w:rFonts w:ascii="Times New Roman" w:hAnsi="Times New Roman" w:cs="Times New Roman"/>
          <w:sz w:val="26"/>
          <w:szCs w:val="26"/>
        </w:rPr>
        <w:t>;</w:t>
      </w:r>
    </w:p>
    <w:p w:rsidR="000A50B8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тексте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0A5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лавы 8 Положения слова «разработчика проекта» заменить словами «разработчиком проекта».</w:t>
      </w:r>
    </w:p>
    <w:p w:rsidR="00FE29C8" w:rsidRDefault="00FE29C8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1 к Положению изложить в новой редакции (Прило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жение № 1 к настоящему Решению);</w:t>
      </w:r>
    </w:p>
    <w:p w:rsidR="003C308C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C3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2 к Положению изложить в новой редакции (Приложение № 2 к настоящему Решению)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C308C" w:rsidRPr="00F96C87" w:rsidRDefault="003C308C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1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№ 3 к Положению изложить в новой редакции (Приложение № 3 к настоящему Решению).</w:t>
      </w:r>
    </w:p>
    <w:p w:rsidR="00651063" w:rsidRDefault="00651063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</w:t>
      </w:r>
      <w:r w:rsidR="00DB4CB9" w:rsidRPr="00651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CB9" w:rsidRDefault="00057EDE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DB4CB9"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опубликования.</w:t>
      </w:r>
    </w:p>
    <w:p w:rsidR="00057EDE" w:rsidRDefault="00057EDE" w:rsidP="00173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DE" w:rsidRDefault="00057EDE" w:rsidP="00F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057EDE" w:rsidRPr="003C308C" w:rsidRDefault="00057EDE" w:rsidP="0005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Р.Ю.Деменев</w:t>
      </w:r>
      <w:proofErr w:type="spellEnd"/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8B0E4E" w:rsidRDefault="008B0E4E" w:rsidP="008B0E4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182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8B0E4E" w:rsidRDefault="008B0E4E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173E09" w:rsidRDefault="00173E09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Default="00EC12FD" w:rsidP="00646718">
      <w:pPr>
        <w:spacing w:after="0" w:line="240" w:lineRule="auto"/>
      </w:pPr>
    </w:p>
    <w:p w:rsidR="00EC12FD" w:rsidRPr="00057EDE" w:rsidRDefault="00EC12FD" w:rsidP="00EC12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C12FD" w:rsidRDefault="00EC12FD" w:rsidP="00EC12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2FD" w:rsidRDefault="00EC12FD" w:rsidP="00EC1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2FD">
        <w:rPr>
          <w:rFonts w:ascii="Times New Roman" w:hAnsi="Times New Roman" w:cs="Times New Roman"/>
          <w:b/>
          <w:sz w:val="26"/>
          <w:szCs w:val="26"/>
        </w:rPr>
        <w:t>ОПОВЕЩЕНИЕ О ПРОВЕДЕНИИ ОБЩЕСТВЕННЫХ ОБСУЖДЕНИЙ (ПУБЛИЧНЫХ СЛУШАНИЙ)</w:t>
      </w:r>
    </w:p>
    <w:p w:rsidR="00EC12FD" w:rsidRDefault="00EC12FD" w:rsidP="00EC1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2FD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C2549" w:rsidRDefault="003C2549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549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Официальный сайт, на котором будут размещены проект и информационные материалы к нему: ______________________________________________________</w:t>
      </w:r>
    </w:p>
    <w:p w:rsidR="00D7009C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09C" w:rsidRDefault="00D7009C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проведения общественных обсуждений (публичных слушаний) по проекту: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 проведения общественных обсуждений (публичных слушаний) по проекту: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D3472">
        <w:rPr>
          <w:rFonts w:ascii="Times New Roman" w:hAnsi="Times New Roman" w:cs="Times New Roman"/>
          <w:sz w:val="26"/>
          <w:szCs w:val="26"/>
        </w:rPr>
        <w:t>____________</w:t>
      </w:r>
    </w:p>
    <w:p w:rsidR="005D3472" w:rsidRDefault="005D3472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Место и дата открытия экспозиции проекта: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проведения экспозиции проекта, дни и часы, в которые возможно посещение указанной экспозиции: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Порядок, срок и форма внесения участниками общественных обсуждений (публичных слушаний) предложений и замечаний, касающихся проекта: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297" w:rsidRDefault="00D96297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Дата, время и место проведения собрания участников </w:t>
      </w:r>
      <w:r w:rsidRPr="008B0E4E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(публичных слушаний)</w:t>
      </w:r>
      <w:r w:rsidR="00A260EA">
        <w:rPr>
          <w:rFonts w:ascii="Times New Roman" w:hAnsi="Times New Roman" w:cs="Times New Roman"/>
          <w:sz w:val="26"/>
          <w:szCs w:val="26"/>
        </w:rPr>
        <w:t>:</w:t>
      </w:r>
    </w:p>
    <w:p w:rsidR="00A260EA" w:rsidRDefault="00A260EA" w:rsidP="003C2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7EDE" w:rsidRDefault="00057EDE" w:rsidP="00332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0E5D" w:rsidRPr="00057EDE" w:rsidRDefault="0033283F" w:rsidP="0033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3283F" w:rsidRDefault="0033283F" w:rsidP="0033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5D3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472">
        <w:rPr>
          <w:rFonts w:ascii="Times New Roman" w:hAnsi="Times New Roman" w:cs="Times New Roman"/>
          <w:sz w:val="26"/>
          <w:szCs w:val="26"/>
        </w:rPr>
        <w:t>№ _____</w:t>
      </w: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</w:t>
      </w:r>
    </w:p>
    <w:p w:rsidR="0033283F" w:rsidRDefault="0033283F" w:rsidP="0033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оформления протокола: «___» _____________ 20___ г.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3283F" w:rsidRDefault="0033283F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3F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Организатор общественных обсуждений (публичных слушаний):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472" w:rsidRDefault="005D3472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Дата и источник опубликования оповещения о начале общественных обсуждений (публичных слушаний)</w:t>
      </w:r>
      <w:r w:rsidR="00815F29">
        <w:rPr>
          <w:rFonts w:ascii="Times New Roman" w:hAnsi="Times New Roman" w:cs="Times New Roman"/>
          <w:sz w:val="26"/>
          <w:szCs w:val="26"/>
        </w:rPr>
        <w:t>:</w:t>
      </w:r>
    </w:p>
    <w:p w:rsidR="00815F29" w:rsidRDefault="00815F29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15F29" w:rsidRDefault="00815F29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опубликованном оповещении о начале общественных обсуждений (публичных слушаний) содержалась информация: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Срок, в течение которого принимались предложения и замечания участников общественных обсуждений (публичных слушаний):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Информация о территории, в пределах которой проводятся общественные обсуждения (публичные слушания):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0EC8" w:rsidRDefault="00320EC8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 и замечания участников общественных обсуждений (публичных слушаний), постоянно проживающих на территории, в пределах которой проводятся общественные обсуждения (публичные слушания):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FA" w:rsidRDefault="00DC33FA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77085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 (публичных слушаний):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 Ф.И.О.</w:t>
      </w:r>
    </w:p>
    <w:p w:rsidR="00077085" w:rsidRDefault="00077085" w:rsidP="00332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Ф.И.О.</w:t>
      </w:r>
    </w:p>
    <w:p w:rsidR="0020519F" w:rsidRDefault="0020519F" w:rsidP="002051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19F" w:rsidRPr="00057EDE" w:rsidRDefault="0020519F" w:rsidP="002051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EDE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0519F" w:rsidRDefault="0020519F" w:rsidP="002051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519F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366F5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(публичных слушаний)</w:t>
      </w:r>
    </w:p>
    <w:p w:rsidR="002366F5" w:rsidRDefault="002366F5" w:rsidP="002051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оформления заключения: «___» _____________ 20___ г.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 о проекте, подлежащем рассмотрению на общественных обсуждениях (публичных слушаниях):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участников общественных обсуждений (публичных слушаний): 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Реквизиты протокола</w:t>
      </w:r>
      <w:r w:rsidRPr="002366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слушаний), на основании которого подготовлено заключение: ______________________________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Предложения и замечания:</w:t>
      </w: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Участников общественных обсуждений (публичных слушаний), постоянно проживающих на территории, в пределах которой проводятся общественные обсуждения (публичные слушания):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4820"/>
      </w:tblGrid>
      <w:tr w:rsidR="002366F5" w:rsidRPr="006D704D" w:rsidTr="006D704D">
        <w:tc>
          <w:tcPr>
            <w:tcW w:w="675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Лицо, внесшее предложение (замечание)</w:t>
            </w:r>
          </w:p>
        </w:tc>
        <w:tc>
          <w:tcPr>
            <w:tcW w:w="1984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</w:t>
            </w:r>
          </w:p>
        </w:tc>
        <w:tc>
          <w:tcPr>
            <w:tcW w:w="4820" w:type="dxa"/>
          </w:tcPr>
          <w:p w:rsidR="002366F5" w:rsidRPr="006D704D" w:rsidRDefault="002366F5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</w:t>
            </w:r>
            <w:r w:rsidR="006D704D" w:rsidRPr="006D704D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703E61" w:rsidRPr="006D704D" w:rsidTr="006D704D">
        <w:tc>
          <w:tcPr>
            <w:tcW w:w="675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3E61" w:rsidRPr="006D704D" w:rsidRDefault="00703E61" w:rsidP="002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6F5" w:rsidRDefault="002366F5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Иных участников общественных обсуждений (публичных слушаний):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4820"/>
      </w:tblGrid>
      <w:tr w:rsidR="006D704D" w:rsidRPr="006D704D" w:rsidTr="00C80C77">
        <w:tc>
          <w:tcPr>
            <w:tcW w:w="675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Лицо, внесшее предложение (замечание)</w:t>
            </w:r>
          </w:p>
        </w:tc>
        <w:tc>
          <w:tcPr>
            <w:tcW w:w="1984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</w:t>
            </w:r>
          </w:p>
        </w:tc>
        <w:tc>
          <w:tcPr>
            <w:tcW w:w="4820" w:type="dxa"/>
          </w:tcPr>
          <w:p w:rsidR="006D704D" w:rsidRPr="006D704D" w:rsidRDefault="006D704D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4D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703E61" w:rsidRPr="006D704D" w:rsidTr="00C80C77">
        <w:tc>
          <w:tcPr>
            <w:tcW w:w="675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3E61" w:rsidRPr="006D704D" w:rsidRDefault="00703E61" w:rsidP="00C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Выводы по результатам общественных обсуждений (публичных слушаний):</w:t>
      </w: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D704D" w:rsidRDefault="006D704D" w:rsidP="0023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04D" w:rsidRDefault="006D704D" w:rsidP="006D7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________________ Ф.И.О.</w:t>
      </w:r>
    </w:p>
    <w:p w:rsidR="006D704D" w:rsidRPr="002366F5" w:rsidRDefault="006D704D" w:rsidP="006D7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Ф.И.О.</w:t>
      </w:r>
      <w:bookmarkEnd w:id="0"/>
    </w:p>
    <w:sectPr w:rsidR="006D704D" w:rsidRPr="002366F5" w:rsidSect="00057E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057EDE"/>
    <w:rsid w:val="00077085"/>
    <w:rsid w:val="000A50B8"/>
    <w:rsid w:val="00173E09"/>
    <w:rsid w:val="0020519F"/>
    <w:rsid w:val="002366F5"/>
    <w:rsid w:val="002F6CE8"/>
    <w:rsid w:val="0030430F"/>
    <w:rsid w:val="00313566"/>
    <w:rsid w:val="00317AF2"/>
    <w:rsid w:val="00320EC8"/>
    <w:rsid w:val="0033283F"/>
    <w:rsid w:val="0034328B"/>
    <w:rsid w:val="00351A3B"/>
    <w:rsid w:val="00385A2F"/>
    <w:rsid w:val="003B6DD5"/>
    <w:rsid w:val="003C2549"/>
    <w:rsid w:val="003C308C"/>
    <w:rsid w:val="004F236C"/>
    <w:rsid w:val="00560870"/>
    <w:rsid w:val="005742AE"/>
    <w:rsid w:val="005D3472"/>
    <w:rsid w:val="005E756F"/>
    <w:rsid w:val="00646718"/>
    <w:rsid w:val="00651063"/>
    <w:rsid w:val="006942CA"/>
    <w:rsid w:val="006D0991"/>
    <w:rsid w:val="006D4B18"/>
    <w:rsid w:val="006D704D"/>
    <w:rsid w:val="00703E61"/>
    <w:rsid w:val="007403F4"/>
    <w:rsid w:val="007A0E5D"/>
    <w:rsid w:val="00815F29"/>
    <w:rsid w:val="008B0E4E"/>
    <w:rsid w:val="008B2D5E"/>
    <w:rsid w:val="008C2498"/>
    <w:rsid w:val="009445D4"/>
    <w:rsid w:val="00947F4D"/>
    <w:rsid w:val="009670BA"/>
    <w:rsid w:val="009D43CF"/>
    <w:rsid w:val="00A260EA"/>
    <w:rsid w:val="00A45CDB"/>
    <w:rsid w:val="00AA34CE"/>
    <w:rsid w:val="00AC3DDB"/>
    <w:rsid w:val="00AF2FF0"/>
    <w:rsid w:val="00B00FD3"/>
    <w:rsid w:val="00B442ED"/>
    <w:rsid w:val="00CB5600"/>
    <w:rsid w:val="00D7009C"/>
    <w:rsid w:val="00D96297"/>
    <w:rsid w:val="00DB4CB9"/>
    <w:rsid w:val="00DC33FA"/>
    <w:rsid w:val="00DD0797"/>
    <w:rsid w:val="00EA3C42"/>
    <w:rsid w:val="00EC12FD"/>
    <w:rsid w:val="00F72798"/>
    <w:rsid w:val="00F96C87"/>
    <w:rsid w:val="00FB5A32"/>
    <w:rsid w:val="00FE0C44"/>
    <w:rsid w:val="00FE29C8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E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03A9-D5DB-423F-8929-E4EFD1E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2021-03-12T06:30:00Z</cp:lastPrinted>
  <dcterms:created xsi:type="dcterms:W3CDTF">2021-03-16T23:31:00Z</dcterms:created>
  <dcterms:modified xsi:type="dcterms:W3CDTF">2021-03-30T00:02:00Z</dcterms:modified>
</cp:coreProperties>
</file>