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0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2"/>
        <w:gridCol w:w="8625"/>
      </w:tblGrid>
      <w:tr>
        <w:trPr>
          <w:trHeight w:val="1519" w:hRule="atLeast"/>
        </w:trPr>
        <w:tc>
          <w:tcPr>
            <w:tcW w:w="141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РОССИЙСКОЙ ФЕДЕРАЦИИ ПО ЧУГУЕВСКОМУ РАЙОНУ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ПРИМОРСКОГО КРАЯ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ind w:left="0" w:hanging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outlineLvl w:val="3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 xml:space="preserve">Информирование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о выплатах Пенсионного фонда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 xml:space="preserve"> можно получить через личный кабинет и по телефону </w:t>
      </w:r>
    </w:p>
    <w:p>
      <w:pPr>
        <w:pStyle w:val="NoSpacing"/>
        <w:spacing w:before="240" w:after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09 июня 2021, </w:t>
      </w:r>
      <w:r>
        <w:rPr>
          <w:rFonts w:eastAsia="Calibri" w:cs="Times New Roman" w:ascii="Times New Roman" w:hAnsi="Times New Roman"/>
          <w:b/>
          <w:bCs/>
          <w:sz w:val="26"/>
          <w:szCs w:val="26"/>
        </w:rPr>
        <w:t>с. Чугуевка</w:t>
      </w:r>
    </w:p>
    <w:p>
      <w:pPr>
        <w:pStyle w:val="Normal"/>
        <w:spacing w:lineRule="auto" w:line="240" w:beforeAutospacing="1" w:after="0"/>
        <w:ind w:firstLine="708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УПФР по Чугуевскому району Приморского края напоминает: вся справочная информация о выплатах Пенсионного фонда, в том числе о тех, которые уже предоставляются человеку, доступна в электронных кабинетах россиян на сайте </w:t>
      </w:r>
      <w:hyperlink r:id="rId3">
        <w:r>
          <w:rPr>
            <w:rFonts w:eastAsia="Times New Roman" w:cs="Times New Roman" w:ascii="Times New Roman" w:hAnsi="Times New Roman"/>
            <w:sz w:val="26"/>
            <w:szCs w:val="26"/>
            <w:shd w:fill="FFFFFF" w:val="clear"/>
            <w:lang w:eastAsia="ru-RU"/>
          </w:rPr>
          <w:t>Пенсионного фонда России</w:t>
        </w:r>
      </w:hyperlink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 или </w:t>
      </w:r>
      <w:hyperlink r:id="rId4" w:tgtFrame="_blank">
        <w:r>
          <w:rPr>
            <w:rFonts w:eastAsia="Times New Roman" w:cs="Times New Roman" w:ascii="Times New Roman" w:hAnsi="Times New Roman"/>
            <w:sz w:val="26"/>
            <w:szCs w:val="26"/>
            <w:shd w:fill="FFFFFF" w:val="clear"/>
            <w:lang w:eastAsia="ru-RU"/>
          </w:rPr>
          <w:t>портале госуслуг</w:t>
        </w:r>
      </w:hyperlink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>Пенсионеры и  предпенсионеры найдут в кабинете справки и выписки, подтверждающие назначение выплат или право на льготы. Документы заверяются усиленной цифровой подписью и могут дистанционно отправляться в другие организации. Работающим россиянам в кабине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те доступны сведения о пенсионных коэффициентах, сумме накоплений, стаже и отчислениях работодателей на пенсию. Для семей с сертификатом материнского капитала в кабинете отражается актуальная сумма, которую можно потратить на выбранные цели.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С 2020 года в личном кабинете добавилась информация о профессиональной деятельности из электронной трудовой книжки.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Напомним, что </w:t>
      </w:r>
      <w:r>
        <w:rPr>
          <w:rFonts w:ascii="Times New Roman" w:hAnsi="Times New Roman"/>
          <w:sz w:val="26"/>
          <w:szCs w:val="26"/>
          <w:shd w:fill="FFFFFF" w:val="clear"/>
        </w:rPr>
        <w:t>владелец электронной трудовой книжки получает гарантированный постоянный доступ к содержащимся в ней сведениям без участия работодателя и может наблюдать за всеми вносимыми в неё изменениями.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>Предоставление справочной информации и консультирование с использованием персональных данных также возможны по телефону. Для идентификации в таких случаях используется заранее определенное кодовое слово.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Завести своё кодовое слово можно следующими способами: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в «Личном кабинете» на сайте Пенсионного фонда 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</w:rPr>
        <w:t>(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  <w:lang w:val="en-US"/>
        </w:rPr>
        <w:t>es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</w:rPr>
        <w:t>.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  <w:lang w:val="en-US"/>
        </w:rPr>
        <w:t>pfrf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</w:rPr>
        <w:t>.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  <w:lang w:val="en-US"/>
        </w:rPr>
        <w:t>ru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</w:rPr>
        <w:t>)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.  Для этого в настройках профиля пользователя необходимо кликнуть на опцию ФИО, затем в 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</w:rPr>
        <w:t xml:space="preserve">настройках «аутентификации личности посредством телефонной связи»  установить «кодовое слово», </w:t>
      </w:r>
      <w:r>
        <w:rPr>
          <w:rFonts w:eastAsia="Calibri" w:cs="Times New Roman" w:ascii="Times New Roman" w:hAnsi="Times New Roman"/>
          <w:sz w:val="26"/>
          <w:szCs w:val="26"/>
          <w:shd w:fill="FFFFFF" w:val="clear"/>
          <w:lang w:eastAsia="ru-RU"/>
        </w:rPr>
        <w:t xml:space="preserve">выбрав один из вариантов: секретный код или секретный вопрос;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 xml:space="preserve">в клиентской службе ПФР путем подачи заявления «Об использовании кодового слова для идентификации личности». Напоминаем, что прием граждан во всех клиентских службах ведется по предварительной записи.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>Использование кодового слова позволяет получать более детальную персональную информацию в ходе телефонных консультаций со специалистами Пенсионного фонда.</w:t>
      </w:r>
    </w:p>
    <w:p>
      <w:pPr>
        <w:pStyle w:val="Normal"/>
        <w:spacing w:lineRule="auto" w:line="240" w:before="0" w:afterAutospacing="1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ru-RU"/>
        </w:rPr>
        <w:t>Телефон контакт-центра Отделения ПФР по Приморскому краю: 8(800)6000-335.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sz w:val="20"/>
        </w:rPr>
      </w:pPr>
      <w:r>
        <w:rPr/>
      </w:r>
    </w:p>
    <w:sectPr>
      <w:type w:val="nextPage"/>
      <w:pgSz w:w="11906" w:h="16838"/>
      <w:pgMar w:left="1192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7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91360a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7e47c0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1360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136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360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es.pfrf.ru/" TargetMode="External"/><Relationship Id="rId4" Type="http://schemas.openxmlformats.org/officeDocument/2006/relationships/hyperlink" Target="https://www.gosuslugi.ru/10057/1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Application>LibreOffice/7.0.4.2$Windows_X86_64 LibreOffice_project/dcf040e67528d9187c66b2379df5ea4407429775</Application>
  <AppVersion>15.0000</AppVersion>
  <Pages>1</Pages>
  <Words>297</Words>
  <Characters>2121</Characters>
  <CharactersWithSpaces>2410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2021-06-01T05:14:00Z</dcterms:created>
  <dc:creator>Сергеева Дарья Сергеевна</dc:creator>
  <dc:description/>
  <dc:language>ru-RU</dc:language>
  <cp:lastModifiedBy/>
  <cp:lastPrinted>2021-06-03T06:01:00Z</cp:lastPrinted>
  <dcterms:modified xsi:type="dcterms:W3CDTF">2021-06-09T14:07:43Z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