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rFonts w:ascii="Times New Roman" w:hAnsi="Times New Roman"/>
          <w:b/>
          <w:sz w:val="26"/>
          <w:szCs w:val="26"/>
        </w:rPr>
        <w:t>До конца этого года жителям Приморского края нужно определиться с выбором ведения трудовой книжки</w:t>
      </w:r>
      <w:bookmarkStart w:id="0" w:name="_GoBack"/>
      <w:bookmarkEnd w:id="0"/>
    </w:p>
    <w:p>
      <w:pPr>
        <w:pStyle w:val="Normal"/>
        <w:jc w:val="both"/>
        <w:rPr>
          <w:b/>
          <w:b/>
          <w:sz w:val="20"/>
        </w:rPr>
      </w:pPr>
      <w:r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</w:rPr>
        <w:t xml:space="preserve"> октября 2020г., </w:t>
      </w:r>
      <w:r>
        <w:rPr>
          <w:rFonts w:ascii="Times New Roman" w:hAnsi="Times New Roman"/>
          <w:b/>
          <w:sz w:val="26"/>
          <w:szCs w:val="26"/>
        </w:rPr>
        <w:t>Чугуевка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Приморском крае уже более </w:t>
      </w:r>
      <w:r>
        <w:rPr>
          <w:rFonts w:ascii="Times New Roman" w:hAnsi="Times New Roman"/>
          <w:b/>
          <w:sz w:val="26"/>
          <w:szCs w:val="26"/>
        </w:rPr>
        <w:t>41.5</w:t>
      </w:r>
      <w:r>
        <w:rPr>
          <w:rFonts w:ascii="Times New Roman" w:hAnsi="Times New Roman"/>
          <w:sz w:val="26"/>
          <w:szCs w:val="26"/>
        </w:rPr>
        <w:t xml:space="preserve"> тыс. работающих граждан сделали свой выбор, подав соответствующее заявление своему работодателю.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Работодателю следует уведомить каждого работника до 31 октября 2020 года включительно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заявлений: или о сохранении бумажной трудовой книжки,  или о ведении трудовой книжки в электронном виде.</w:t>
      </w:r>
    </w:p>
    <w:p>
      <w:pPr>
        <w:pStyle w:val="Normal"/>
        <w:spacing w:lineRule="auto" w:line="240"/>
        <w:ind w:firstLine="709"/>
        <w:jc w:val="both"/>
        <w:rPr>
          <w:rFonts w:cs="Segoe UI Symbol"/>
        </w:rPr>
      </w:pPr>
      <w:r>
        <w:rPr>
          <w:rFonts w:ascii="Times New Roman" w:hAnsi="Times New Roman"/>
          <w:sz w:val="26"/>
          <w:szCs w:val="26"/>
        </w:rPr>
        <w:t xml:space="preserve">Информация о выборе варианта ведения трудовой книжки отражается в отчете по форме СЗВ-ТД. При представлении СЗВ-ТД на работника впервые в СЗВ-ТД необходимо включить сведения о последнем кадровом мероприятии по состоянию на 01 января 2020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cs="Segoe UI Symbol"/>
        </w:rPr>
      </w:pPr>
      <w:r>
        <w:rPr>
          <w:rFonts w:cs="Segoe UI Symbol" w:ascii="Times New Roman" w:hAnsi="Times New Roman"/>
          <w:sz w:val="26"/>
          <w:szCs w:val="26"/>
        </w:rPr>
        <w:t>Среди преимуществ формирования сведений о трудовой деятельности в электронном виде необходимо отметить: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Segoe UI Symbol"/>
        </w:rPr>
      </w:pPr>
      <w:r>
        <w:rPr>
          <w:rFonts w:cs="Segoe UI Symbol" w:ascii="Times New Roman" w:hAnsi="Times New Roman"/>
          <w:sz w:val="26"/>
          <w:szCs w:val="26"/>
        </w:rPr>
        <w:t xml:space="preserve">минимизацию ошибочных, неточных и недостоверных сведений о трудовой деятельности;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Segoe UI Symbol"/>
        </w:rPr>
      </w:pPr>
      <w:r>
        <w:rPr>
          <w:rFonts w:cs="Segoe UI Symbol" w:ascii="Times New Roman" w:hAnsi="Times New Roman"/>
          <w:sz w:val="26"/>
          <w:szCs w:val="26"/>
        </w:rPr>
        <w:t xml:space="preserve">дополнительные возможности дистанционного трудоустройства;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Segoe UI Symbol"/>
        </w:rPr>
      </w:pPr>
      <w:r>
        <w:rPr>
          <w:rFonts w:cs="Segoe UI Symbol" w:ascii="Times New Roman" w:hAnsi="Times New Roman"/>
          <w:sz w:val="26"/>
          <w:szCs w:val="26"/>
        </w:rPr>
        <w:t xml:space="preserve">дистанционное оформление пенсий по данным лицевого счета без дополнительного документального подтверждения;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Segoe UI Symbol"/>
        </w:rPr>
      </w:pPr>
      <w:r>
        <w:rPr>
          <w:rFonts w:cs="Segoe UI Symbol" w:ascii="Times New Roman" w:hAnsi="Times New Roman"/>
          <w:sz w:val="26"/>
          <w:szCs w:val="26"/>
        </w:rPr>
        <w:t xml:space="preserve">использование данных электронной трудовой книжки для получения государственных услуг;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Segoe UI Symbol"/>
        </w:rPr>
      </w:pPr>
      <w:r>
        <w:rPr>
          <w:rFonts w:cs="Segoe UI Symbol" w:ascii="Times New Roman" w:hAnsi="Times New Roman"/>
          <w:sz w:val="26"/>
          <w:szCs w:val="26"/>
        </w:rPr>
        <w:t xml:space="preserve">снижение издержек работодателей на приобретение, ведение и хранение бумажных трудовых книжек и т.д.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официальном сайте Пенсионного фонда pfrf.ru представлена актуальная информация по этой теме в разделе «Электронная трудовая книжка».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159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201" w:hanging="360"/>
      </w:pPr>
    </w:lvl>
    <w:lvl w:ilvl="2">
      <w:start w:val="1"/>
      <w:numFmt w:val="lowerRoman"/>
      <w:lvlText w:val="%3."/>
      <w:lvlJc w:val="right"/>
      <w:pPr>
        <w:ind w:left="2921" w:hanging="180"/>
      </w:pPr>
    </w:lvl>
    <w:lvl w:ilvl="3">
      <w:start w:val="1"/>
      <w:numFmt w:val="decimal"/>
      <w:lvlText w:val="%4."/>
      <w:lvlJc w:val="left"/>
      <w:pPr>
        <w:ind w:left="3641" w:hanging="360"/>
      </w:pPr>
    </w:lvl>
    <w:lvl w:ilvl="4">
      <w:start w:val="1"/>
      <w:numFmt w:val="lowerLetter"/>
      <w:lvlText w:val="%5."/>
      <w:lvlJc w:val="left"/>
      <w:pPr>
        <w:ind w:left="4361" w:hanging="360"/>
      </w:pPr>
    </w:lvl>
    <w:lvl w:ilvl="5">
      <w:start w:val="1"/>
      <w:numFmt w:val="lowerRoman"/>
      <w:lvlText w:val="%6."/>
      <w:lvlJc w:val="right"/>
      <w:pPr>
        <w:ind w:left="5081" w:hanging="180"/>
      </w:pPr>
    </w:lvl>
    <w:lvl w:ilvl="6">
      <w:start w:val="1"/>
      <w:numFmt w:val="decimal"/>
      <w:lvlText w:val="%7."/>
      <w:lvlJc w:val="left"/>
      <w:pPr>
        <w:ind w:left="5801" w:hanging="360"/>
      </w:pPr>
    </w:lvl>
    <w:lvl w:ilvl="7">
      <w:start w:val="1"/>
      <w:numFmt w:val="lowerLetter"/>
      <w:lvlText w:val="%8."/>
      <w:lvlJc w:val="left"/>
      <w:pPr>
        <w:ind w:left="6521" w:hanging="360"/>
      </w:pPr>
    </w:lvl>
    <w:lvl w:ilvl="8">
      <w:start w:val="1"/>
      <w:numFmt w:val="lowerRoman"/>
      <w:lvlText w:val="%9."/>
      <w:lvlJc w:val="right"/>
      <w:pPr>
        <w:ind w:left="724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5110b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3f7f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110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f1f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LibreOffice/6.4.2.2$Windows_X86_64 LibreOffice_project/4e471d8c02c9c90f512f7f9ead8875b57fcb1ec3</Application>
  <Pages>1</Pages>
  <Words>216</Words>
  <Characters>1471</Characters>
  <CharactersWithSpaces>1684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2020-10-08T23:44:00Z</dcterms:created>
  <dc:creator>Сергеева Дарья Сергеевна</dc:creator>
  <dc:description/>
  <dc:language>ru-RU</dc:language>
  <cp:lastModifiedBy/>
  <cp:lastPrinted>2020-10-09T00:10:00Z</cp:lastPrinted>
  <dcterms:modified xsi:type="dcterms:W3CDTF">2020-10-12T15:08:06Z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