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3C2545D3">
            <wp:simplePos x="0" y="0"/>
            <wp:positionH relativeFrom="margin">
              <wp:posOffset>2603500</wp:posOffset>
            </wp:positionH>
            <wp:positionV relativeFrom="paragraph">
              <wp:posOffset>-714513</wp:posOffset>
            </wp:positionV>
            <wp:extent cx="729460" cy="917489"/>
            <wp:effectExtent l="0" t="0" r="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460" cy="91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3D47E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65"/>
        <w:tblW w:w="0" w:type="auto"/>
        <w:tblLook w:val="0000" w:firstRow="0" w:lastRow="0" w:firstColumn="0" w:lastColumn="0" w:noHBand="0" w:noVBand="0"/>
      </w:tblPr>
      <w:tblGrid>
        <w:gridCol w:w="9208"/>
      </w:tblGrid>
      <w:tr w:rsidR="00456C1A" w:rsidRPr="006D284B" w14:paraId="39A7BDAB" w14:textId="77777777" w:rsidTr="00456C1A">
        <w:trPr>
          <w:trHeight w:val="376"/>
        </w:trPr>
        <w:tc>
          <w:tcPr>
            <w:tcW w:w="9208" w:type="dxa"/>
          </w:tcPr>
          <w:p w14:paraId="01627824" w14:textId="77777777" w:rsidR="00456C1A" w:rsidRPr="006D284B" w:rsidRDefault="00456C1A" w:rsidP="0045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3258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О внесении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изменений</w:t>
            </w:r>
            <w:r w:rsidRPr="0013258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в решение Думы Чугуевского муниципального округа от 14 сентября 2021 года № 26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 w:rsidRPr="0013258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-НПА «Положение о муниципальном контроле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в сфере благоустройства</w:t>
            </w:r>
            <w:r w:rsidRPr="0013258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в границах Чугуевского муниципального округа»</w:t>
            </w:r>
          </w:p>
        </w:tc>
      </w:tr>
      <w:tr w:rsidR="00456C1A" w:rsidRPr="006D284B" w14:paraId="49EB70B2" w14:textId="77777777" w:rsidTr="00456C1A">
        <w:trPr>
          <w:trHeight w:val="376"/>
        </w:trPr>
        <w:tc>
          <w:tcPr>
            <w:tcW w:w="9208" w:type="dxa"/>
          </w:tcPr>
          <w:p w14:paraId="732412A0" w14:textId="77777777" w:rsidR="00456C1A" w:rsidRDefault="00456C1A" w:rsidP="0045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26472CA" w14:textId="77777777" w:rsidR="00D70E1B" w:rsidRPr="006D284B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334797" w14:textId="77777777" w:rsidR="00D70E1B" w:rsidRPr="00316E7E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10809875" w:rsidR="00D70E1B" w:rsidRPr="00316E7E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A4A3C"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316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5844301A" w14:textId="77777777" w:rsidR="00A9719A" w:rsidRDefault="00D70E1B" w:rsidP="00981B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722F260F" w14:textId="5C6CE987" w:rsidR="00FA4A3C" w:rsidRDefault="00981B27" w:rsidP="006A15D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Внести</w:t>
      </w:r>
      <w:r w:rsidR="00EF5D4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Положение о муниципальном контроле</w:t>
      </w:r>
      <w:r w:rsidR="006A15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</w:t>
      </w:r>
      <w:r w:rsidR="001E18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сфере благоустройства</w:t>
      </w:r>
      <w:r w:rsidR="00EF5D4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границах Чугуевского муниципального округа, утвержденное </w:t>
      </w:r>
      <w:r w:rsid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решение</w:t>
      </w:r>
      <w:r w:rsidR="00EF5D4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Думы Чугуевского муниципального округа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14 сентября 2021 года № 2</w:t>
      </w:r>
      <w:r w:rsidR="00F659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="006A15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</w:t>
      </w:r>
      <w:r w:rsidR="00AC308A" w:rsidRP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AC308A" w:rsidRP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Положение о муниципальном контроле </w:t>
      </w:r>
      <w:r w:rsidR="001E18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сфере благоустройства </w:t>
      </w:r>
      <w:r w:rsidR="00AC308A" w:rsidRPr="00AC30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границах Чугуевского муниципального округа</w:t>
      </w:r>
      <w:r w:rsidR="007428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 (в редакции </w:t>
      </w:r>
      <w:r w:rsidR="006A15DD" w:rsidRPr="006A15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14.07.2023г. № 500-НПА; от 24.10.2023г. № 523-НПА;</w:t>
      </w:r>
      <w:r w:rsidR="006A15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A15DD" w:rsidRPr="006A15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25.12.2023г. № 549-НПА; от 27.03.2024г. № 580-НПА</w:t>
      </w:r>
      <w:r w:rsidR="00EF5D4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 w:rsidR="007428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977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далее</w:t>
      </w:r>
      <w:r w:rsidR="009366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366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Положение) </w:t>
      </w:r>
      <w:r w:rsidR="005B1E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следующ</w:t>
      </w:r>
      <w:r w:rsidR="00FA4A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5B1E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 </w:t>
      </w:r>
      <w:r w:rsidR="008E25A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изменени</w:t>
      </w:r>
      <w:r w:rsidR="00FA4A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я:</w:t>
      </w:r>
    </w:p>
    <w:p w14:paraId="5947CD4A" w14:textId="6AB7D354" w:rsidR="00084958" w:rsidRPr="00084958" w:rsidRDefault="00316E7E" w:rsidP="0008495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1.11 раздела 1 Положения признать утратившим силу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749F0555" w14:textId="36421B9D" w:rsidR="00170402" w:rsidRDefault="00316E7E" w:rsidP="00823940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2.3</w:t>
      </w:r>
      <w:r w:rsid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раздела</w:t>
      </w:r>
      <w:r w:rsid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</w:t>
      </w:r>
      <w:r w:rsid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 изложить в следующей редакции:</w:t>
      </w:r>
    </w:p>
    <w:p w14:paraId="117207FD" w14:textId="15E286CF" w:rsidR="00170402" w:rsidRPr="00170402" w:rsidRDefault="00170402" w:rsidP="00170402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2.3. При осуществлении муниципального контроля</w:t>
      </w:r>
      <w:r w:rsidR="001E18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могут проводиться следующие виды профилактических мероприятий:</w:t>
      </w:r>
    </w:p>
    <w:p w14:paraId="5EA92BAE" w14:textId="77777777" w:rsidR="00170402" w:rsidRPr="00170402" w:rsidRDefault="00170402" w:rsidP="0017040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 информирование;</w:t>
      </w:r>
    </w:p>
    <w:p w14:paraId="1AFDA9F3" w14:textId="77777777" w:rsidR="00170402" w:rsidRPr="00170402" w:rsidRDefault="00170402" w:rsidP="0017040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2) объявление предостережения;</w:t>
      </w:r>
    </w:p>
    <w:p w14:paraId="106D8CCC" w14:textId="77777777" w:rsidR="00170402" w:rsidRPr="00170402" w:rsidRDefault="00170402" w:rsidP="0017040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3) консультирование;</w:t>
      </w:r>
    </w:p>
    <w:p w14:paraId="547CC758" w14:textId="77777777" w:rsidR="00456C1A" w:rsidRDefault="00170402" w:rsidP="00456C1A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профилактический визит.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316E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293DD99C" w14:textId="0FF210D7" w:rsidR="00F93247" w:rsidRDefault="00F93247" w:rsidP="00456C1A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3) </w:t>
      </w:r>
      <w:r w:rsidR="00316E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F932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2.10 раздела 2 Положения признать утратившим силу</w:t>
      </w:r>
      <w:r w:rsidR="00316E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7D3AEB4C" w14:textId="0F756A2B" w:rsidR="00417237" w:rsidRPr="00084958" w:rsidRDefault="00F93247" w:rsidP="000849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) </w:t>
      </w:r>
      <w:r w:rsidR="00316E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417237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ункт 2.11 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раздела</w:t>
      </w:r>
      <w:r w:rsidR="00417237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</w:t>
      </w:r>
      <w:r w:rsidR="00BE661B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</w:t>
      </w:r>
      <w:r w:rsidR="00417237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следующей редакции:</w:t>
      </w:r>
    </w:p>
    <w:p w14:paraId="74E36E20" w14:textId="6B7BAD3E" w:rsidR="00417237" w:rsidRPr="00417237" w:rsidRDefault="00247AE6" w:rsidP="00417237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«</w:t>
      </w:r>
      <w:r w:rsid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2.11</w:t>
      </w:r>
      <w:r w:rsidR="00417237"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видео-конференц-связи.</w:t>
      </w:r>
    </w:p>
    <w:p w14:paraId="5404AC52" w14:textId="4A73152E" w:rsidR="00417237" w:rsidRPr="00417237" w:rsidRDefault="00417237" w:rsidP="00247AE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Обязательные профилактические визиты в отношении определенных категорий риска при осуществлении муниципального контроля не проводятся. Обязательный профилактический визит проводится в иных случаях, установленных Федеральным законом </w:t>
      </w:r>
      <w:r w:rsidR="00084958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31.07.2020г. № 248-ФЗ</w:t>
      </w:r>
      <w:r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постановлениями Правительства Российской Федерации.</w:t>
      </w:r>
    </w:p>
    <w:p w14:paraId="4B51A30F" w14:textId="6B50D829" w:rsidR="00417237" w:rsidRDefault="00417237" w:rsidP="00247AE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Профилактический визит по инициативе контролируемого лица проводится 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инспектором</w:t>
      </w:r>
      <w:r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соответствии со статьей 52.2. Федерального закона</w:t>
      </w:r>
      <w:r w:rsidR="00247AE6" w:rsidRPr="00247AE6">
        <w:rPr>
          <w:rFonts w:ascii="Times New Roman" w:hAnsi="Times New Roman" w:cs="Times New Roman"/>
          <w:sz w:val="26"/>
          <w:szCs w:val="26"/>
        </w:rPr>
        <w:t xml:space="preserve"> </w:t>
      </w:r>
      <w:r w:rsidR="00247AE6" w:rsidRPr="00247A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.07.2020г. №</w:t>
      </w:r>
      <w:r w:rsidR="00247AE6" w:rsidRPr="00247A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248-ФЗ</w:t>
      </w:r>
      <w:r w:rsidRPr="0041723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16E7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»;</w:t>
      </w:r>
    </w:p>
    <w:p w14:paraId="00384FB0" w14:textId="5EF3C22D" w:rsidR="00A9719A" w:rsidRPr="00084958" w:rsidRDefault="00316E7E" w:rsidP="0008495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="00823940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ополнить Положение </w:t>
      </w:r>
      <w:r w:rsidR="00084958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разделом</w:t>
      </w:r>
      <w:r w:rsidR="00823940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2.1 следующего содержания:</w:t>
      </w:r>
    </w:p>
    <w:p w14:paraId="1F74D16F" w14:textId="540817F4" w:rsidR="00823940" w:rsidRDefault="00823940" w:rsidP="00247AE6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0849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2.1 Управление рисками причинения вреда (ущерба) охраняемым законом ценностям при осуществлении муниципального контроля</w:t>
      </w:r>
    </w:p>
    <w:p w14:paraId="1569E158" w14:textId="62527A5F" w:rsidR="00823940" w:rsidRPr="00823940" w:rsidRDefault="00823940" w:rsidP="0017040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2.1.1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осуществлении муниципального контроля в соответствии с Федеральным законом </w:t>
      </w:r>
      <w:r w:rsidR="00084958" w:rsidRP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31.07.2020г. № 248-ФЗ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применяется система оценки и управления рисками.</w:t>
      </w:r>
    </w:p>
    <w:p w14:paraId="19F6A0D2" w14:textId="20C7EB9D" w:rsidR="00823940" w:rsidRPr="00823940" w:rsidRDefault="00823940" w:rsidP="0017040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D46A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Муниципальный контроль осуществляется без проведения плановых контрольных (надзорных) мероприятий. </w:t>
      </w:r>
    </w:p>
    <w:p w14:paraId="578E384C" w14:textId="02B89FD4" w:rsidR="00170402" w:rsidRPr="00823940" w:rsidRDefault="00823940" w:rsidP="0017040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D46A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1.3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849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 муниципального контроля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целях оценки риска причинения вреда (ущерба) при принятии решения о проведении и выборе вида внепланового контрольного (надзорного) мероприятия применяет индикаторы риска нарушения обязательных требований</w:t>
      </w:r>
      <w:r w:rsid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(приложение №1)</w:t>
      </w:r>
      <w:r w:rsidRPr="008239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1704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».</w:t>
      </w:r>
    </w:p>
    <w:p w14:paraId="74AC820D" w14:textId="77777777" w:rsidR="00A9719A" w:rsidRDefault="00D70E1B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  <w:r w:rsidR="004F48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6C06A03" w14:textId="0B55C67E" w:rsidR="00D70E1B" w:rsidRDefault="004F48DF" w:rsidP="007C440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</w:t>
      </w:r>
      <w:r w:rsidR="009D58B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оящее решение вступает в силу с</w:t>
      </w:r>
      <w:r w:rsidR="007428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дня его официального опубликования</w:t>
      </w: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4A3842DC" w14:textId="6F020B28" w:rsidR="007C4406" w:rsidRDefault="007C4406" w:rsidP="00D93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72E7A1" w14:textId="77777777" w:rsidR="00210D22" w:rsidRPr="007C4406" w:rsidRDefault="00210D22" w:rsidP="00D93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AFBCB8" w14:textId="77777777" w:rsidR="00D70E1B" w:rsidRPr="006D284B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6E40742E" w14:textId="3FEAAF0A" w:rsidR="00247AE6" w:rsidRDefault="00D70E1B" w:rsidP="007C44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</w:t>
      </w:r>
      <w:r w:rsidR="00247AE6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47AE6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.</w:t>
      </w:r>
      <w:r w:rsidR="00247AE6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6D284B">
        <w:rPr>
          <w:rFonts w:ascii="Times New Roman" w:eastAsia="Times New Roman" w:hAnsi="Times New Roman" w:cs="Times New Roman"/>
          <w:sz w:val="26"/>
          <w:szCs w:val="26"/>
        </w:rPr>
        <w:t>.</w:t>
      </w:r>
      <w:r w:rsidR="00247AE6">
        <w:rPr>
          <w:rFonts w:ascii="Times New Roman" w:eastAsia="Times New Roman" w:hAnsi="Times New Roman" w:cs="Times New Roman"/>
          <w:sz w:val="26"/>
          <w:szCs w:val="26"/>
        </w:rPr>
        <w:t>Щенёв</w:t>
      </w:r>
    </w:p>
    <w:p w14:paraId="2949E38F" w14:textId="60F0639B" w:rsidR="00316E7E" w:rsidRPr="00316E7E" w:rsidRDefault="000B3CDD" w:rsidP="00456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bookmarkStart w:id="0" w:name="_GoBack"/>
      <w:bookmarkEnd w:id="0"/>
      <w:r w:rsidRPr="000B3CD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«01» апреля </w:t>
      </w:r>
      <w:r w:rsidR="00316E7E" w:rsidRPr="00316E7E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2025 года </w:t>
      </w:r>
    </w:p>
    <w:p w14:paraId="18E0907E" w14:textId="5455AF34" w:rsidR="00316E7E" w:rsidRPr="00316E7E" w:rsidRDefault="00316E7E" w:rsidP="00456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316E7E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№ 673 – НПА </w:t>
      </w:r>
    </w:p>
    <w:sectPr w:rsidR="00316E7E" w:rsidRPr="00316E7E" w:rsidSect="00417237">
      <w:pgSz w:w="11906" w:h="16838"/>
      <w:pgMar w:top="141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24EAB" w14:textId="77777777" w:rsidR="00A10AF1" w:rsidRDefault="00A10AF1" w:rsidP="00417237">
      <w:pPr>
        <w:spacing w:after="0" w:line="240" w:lineRule="auto"/>
      </w:pPr>
      <w:r>
        <w:separator/>
      </w:r>
    </w:p>
  </w:endnote>
  <w:endnote w:type="continuationSeparator" w:id="0">
    <w:p w14:paraId="26044ECA" w14:textId="77777777" w:rsidR="00A10AF1" w:rsidRDefault="00A10AF1" w:rsidP="0041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A7C1B" w14:textId="77777777" w:rsidR="00A10AF1" w:rsidRDefault="00A10AF1" w:rsidP="00417237">
      <w:pPr>
        <w:spacing w:after="0" w:line="240" w:lineRule="auto"/>
      </w:pPr>
      <w:r>
        <w:separator/>
      </w:r>
    </w:p>
  </w:footnote>
  <w:footnote w:type="continuationSeparator" w:id="0">
    <w:p w14:paraId="2DFF31BC" w14:textId="77777777" w:rsidR="00A10AF1" w:rsidRDefault="00A10AF1" w:rsidP="00417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5E54FF"/>
    <w:multiLevelType w:val="hybridMultilevel"/>
    <w:tmpl w:val="3C34F3E6"/>
    <w:lvl w:ilvl="0" w:tplc="B4DE53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427D07A9"/>
    <w:multiLevelType w:val="hybridMultilevel"/>
    <w:tmpl w:val="0278261A"/>
    <w:lvl w:ilvl="0" w:tplc="1C08A29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222A0"/>
    <w:rsid w:val="00082B78"/>
    <w:rsid w:val="00084958"/>
    <w:rsid w:val="000B3CDD"/>
    <w:rsid w:val="000B6ACA"/>
    <w:rsid w:val="000F397E"/>
    <w:rsid w:val="00132582"/>
    <w:rsid w:val="00170402"/>
    <w:rsid w:val="00171E62"/>
    <w:rsid w:val="0019202D"/>
    <w:rsid w:val="00195228"/>
    <w:rsid w:val="001C43F1"/>
    <w:rsid w:val="001E18EC"/>
    <w:rsid w:val="00210D22"/>
    <w:rsid w:val="00247AE6"/>
    <w:rsid w:val="002504BC"/>
    <w:rsid w:val="00286D49"/>
    <w:rsid w:val="00313FD0"/>
    <w:rsid w:val="00316E7E"/>
    <w:rsid w:val="0038040D"/>
    <w:rsid w:val="003A1B41"/>
    <w:rsid w:val="003D7442"/>
    <w:rsid w:val="00417237"/>
    <w:rsid w:val="00456C1A"/>
    <w:rsid w:val="0049779D"/>
    <w:rsid w:val="004A33A8"/>
    <w:rsid w:val="004F3DD2"/>
    <w:rsid w:val="004F48DF"/>
    <w:rsid w:val="00567273"/>
    <w:rsid w:val="005B1E4C"/>
    <w:rsid w:val="006443F2"/>
    <w:rsid w:val="006A15DD"/>
    <w:rsid w:val="006F131A"/>
    <w:rsid w:val="00713AEA"/>
    <w:rsid w:val="00714189"/>
    <w:rsid w:val="00731FE6"/>
    <w:rsid w:val="00742841"/>
    <w:rsid w:val="007C4406"/>
    <w:rsid w:val="007E0369"/>
    <w:rsid w:val="00823940"/>
    <w:rsid w:val="00874A98"/>
    <w:rsid w:val="008B52F7"/>
    <w:rsid w:val="008E25A2"/>
    <w:rsid w:val="008F1BA9"/>
    <w:rsid w:val="00936615"/>
    <w:rsid w:val="00981B27"/>
    <w:rsid w:val="009D58BE"/>
    <w:rsid w:val="009E032D"/>
    <w:rsid w:val="00A10AF1"/>
    <w:rsid w:val="00A64A9D"/>
    <w:rsid w:val="00A9719A"/>
    <w:rsid w:val="00AC308A"/>
    <w:rsid w:val="00AE3516"/>
    <w:rsid w:val="00B339DB"/>
    <w:rsid w:val="00B43987"/>
    <w:rsid w:val="00B65A70"/>
    <w:rsid w:val="00B871A0"/>
    <w:rsid w:val="00BE661B"/>
    <w:rsid w:val="00C22E70"/>
    <w:rsid w:val="00C80C97"/>
    <w:rsid w:val="00CA651D"/>
    <w:rsid w:val="00D45891"/>
    <w:rsid w:val="00D46A95"/>
    <w:rsid w:val="00D70E1B"/>
    <w:rsid w:val="00D93CE3"/>
    <w:rsid w:val="00DF4238"/>
    <w:rsid w:val="00E2663A"/>
    <w:rsid w:val="00E40DCD"/>
    <w:rsid w:val="00E42950"/>
    <w:rsid w:val="00E66DDA"/>
    <w:rsid w:val="00ED482F"/>
    <w:rsid w:val="00EE7D46"/>
    <w:rsid w:val="00EF5D44"/>
    <w:rsid w:val="00F16816"/>
    <w:rsid w:val="00F659CD"/>
    <w:rsid w:val="00F93247"/>
    <w:rsid w:val="00FA4A3C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22A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7237"/>
  </w:style>
  <w:style w:type="paragraph" w:styleId="aa">
    <w:name w:val="footer"/>
    <w:basedOn w:val="a"/>
    <w:link w:val="ab"/>
    <w:uiPriority w:val="99"/>
    <w:unhideWhenUsed/>
    <w:rsid w:val="0041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7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5</cp:revision>
  <cp:lastPrinted>2025-03-13T02:49:00Z</cp:lastPrinted>
  <dcterms:created xsi:type="dcterms:W3CDTF">2025-03-18T05:59:00Z</dcterms:created>
  <dcterms:modified xsi:type="dcterms:W3CDTF">2025-03-31T23:50:00Z</dcterms:modified>
</cp:coreProperties>
</file>