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50F" w:rsidRDefault="00B900D0">
      <w:pPr>
        <w:pStyle w:val="a7"/>
        <w:spacing w:after="83"/>
        <w:jc w:val="center"/>
      </w:pPr>
      <w:r>
        <w:rPr>
          <w:b/>
          <w:bCs/>
          <w:color w:val="000000"/>
          <w:sz w:val="28"/>
          <w:szCs w:val="28"/>
        </w:rPr>
        <w:t>Администрация Чугуевского муниципального округа</w:t>
      </w:r>
      <w:bookmarkStart w:id="0" w:name="_GoBack"/>
      <w:bookmarkEnd w:id="0"/>
      <w:r>
        <w:rPr>
          <w:b/>
          <w:bCs/>
          <w:color w:val="000000"/>
          <w:sz w:val="28"/>
          <w:szCs w:val="28"/>
        </w:rPr>
        <w:t xml:space="preserve"> уведомляет о проведении отбора торговых предприятий в целях предоставления меры социальной поддержки с использованием сертификата «Подарок новорожденному»</w:t>
      </w:r>
    </w:p>
    <w:p w:rsidR="009E450F" w:rsidRDefault="00B900D0">
      <w:pPr>
        <w:spacing w:after="46" w:line="276" w:lineRule="auto"/>
        <w:ind w:firstLine="680"/>
        <w:jc w:val="both"/>
        <w:rPr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 xml:space="preserve">Описание сертификата «Подарок </w:t>
      </w:r>
      <w:r>
        <w:rPr>
          <w:rFonts w:cs="Times New Roman"/>
          <w:i/>
          <w:iCs/>
          <w:sz w:val="28"/>
          <w:szCs w:val="28"/>
        </w:rPr>
        <w:t>новорожденному».</w:t>
      </w:r>
    </w:p>
    <w:p w:rsidR="009E450F" w:rsidRDefault="00B900D0">
      <w:pPr>
        <w:spacing w:after="46" w:line="276" w:lineRule="auto"/>
        <w:ind w:firstLine="68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Сертификат «Подарок новорожденному» – электронный документ, связанный с картой «МИР»</w:t>
      </w:r>
      <w:r>
        <w:rPr>
          <w:rFonts w:cs="Times New Roman"/>
          <w:color w:val="000000"/>
          <w:sz w:val="28"/>
          <w:szCs w:val="28"/>
        </w:rPr>
        <w:t>.</w:t>
      </w:r>
    </w:p>
    <w:p w:rsidR="009E450F" w:rsidRDefault="00B900D0">
      <w:pPr>
        <w:spacing w:after="46" w:line="276" w:lineRule="auto"/>
        <w:ind w:firstLine="68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Номинальная стоимость сертификата – 10 000 руб.</w:t>
      </w:r>
    </w:p>
    <w:p w:rsidR="009E450F" w:rsidRDefault="00B900D0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Срок действия </w:t>
      </w:r>
      <w:proofErr w:type="gramStart"/>
      <w:r>
        <w:rPr>
          <w:rFonts w:cs="Times New Roman"/>
          <w:sz w:val="28"/>
          <w:szCs w:val="28"/>
        </w:rPr>
        <w:t>сертификата  –</w:t>
      </w:r>
      <w:proofErr w:type="gramEnd"/>
      <w:r>
        <w:rPr>
          <w:rFonts w:cs="Times New Roman"/>
          <w:sz w:val="28"/>
          <w:szCs w:val="28"/>
        </w:rPr>
        <w:t xml:space="preserve"> 6 месяцев с даты </w:t>
      </w:r>
      <w:r>
        <w:rPr>
          <w:rFonts w:cs="Times New Roman"/>
          <w:color w:val="000000"/>
          <w:sz w:val="28"/>
          <w:szCs w:val="28"/>
        </w:rPr>
        <w:t>выдачи.</w:t>
      </w:r>
    </w:p>
    <w:p w:rsidR="009E450F" w:rsidRDefault="009E450F">
      <w:pPr>
        <w:spacing w:line="276" w:lineRule="auto"/>
        <w:ind w:firstLine="680"/>
        <w:jc w:val="both"/>
        <w:rPr>
          <w:sz w:val="28"/>
          <w:szCs w:val="28"/>
        </w:rPr>
      </w:pPr>
    </w:p>
    <w:p w:rsidR="009E450F" w:rsidRDefault="00B900D0">
      <w:pPr>
        <w:spacing w:after="46" w:line="276" w:lineRule="auto"/>
        <w:ind w:firstLine="680"/>
        <w:jc w:val="both"/>
        <w:rPr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>Какие товары можно приобрести на средства сертифик</w:t>
      </w:r>
      <w:r>
        <w:rPr>
          <w:rFonts w:cs="Times New Roman"/>
          <w:i/>
          <w:iCs/>
          <w:sz w:val="28"/>
          <w:szCs w:val="28"/>
        </w:rPr>
        <w:t>ата.</w:t>
      </w:r>
    </w:p>
    <w:p w:rsidR="009E450F" w:rsidRDefault="00B900D0">
      <w:pPr>
        <w:spacing w:after="46" w:line="276" w:lineRule="auto"/>
        <w:ind w:firstLine="68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Сертификат можно использовать при покупке ассортимента товаров для детей в возрасте до 12 месяцев (утвержден Приказом министерства промышленности и торговли Приморского края от 20.10.2022 № 12пр-68КСВ):</w:t>
      </w:r>
    </w:p>
    <w:p w:rsidR="009E450F" w:rsidRDefault="00B900D0">
      <w:pPr>
        <w:pStyle w:val="ab"/>
        <w:numPr>
          <w:ilvl w:val="0"/>
          <w:numId w:val="1"/>
        </w:numPr>
        <w:spacing w:line="276" w:lineRule="auto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Средства для гигиены и ухода;</w:t>
      </w:r>
    </w:p>
    <w:p w:rsidR="009E450F" w:rsidRDefault="00B900D0">
      <w:pPr>
        <w:pStyle w:val="ab"/>
        <w:numPr>
          <w:ilvl w:val="0"/>
          <w:numId w:val="1"/>
        </w:numPr>
        <w:spacing w:line="276" w:lineRule="auto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Одежда детская;</w:t>
      </w:r>
    </w:p>
    <w:p w:rsidR="009E450F" w:rsidRDefault="00B900D0">
      <w:pPr>
        <w:pStyle w:val="ab"/>
        <w:numPr>
          <w:ilvl w:val="0"/>
          <w:numId w:val="1"/>
        </w:numPr>
        <w:spacing w:line="276" w:lineRule="auto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По</w:t>
      </w:r>
      <w:r>
        <w:rPr>
          <w:rFonts w:cs="Times New Roman"/>
          <w:sz w:val="28"/>
          <w:szCs w:val="28"/>
        </w:rPr>
        <w:t>стельные принадлежности;</w:t>
      </w:r>
    </w:p>
    <w:p w:rsidR="009E450F" w:rsidRDefault="00B900D0">
      <w:pPr>
        <w:pStyle w:val="ab"/>
        <w:numPr>
          <w:ilvl w:val="0"/>
          <w:numId w:val="1"/>
        </w:numPr>
        <w:spacing w:line="276" w:lineRule="auto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Игрушки детские;</w:t>
      </w:r>
    </w:p>
    <w:p w:rsidR="009E450F" w:rsidRDefault="00B900D0">
      <w:pPr>
        <w:pStyle w:val="ab"/>
        <w:numPr>
          <w:ilvl w:val="0"/>
          <w:numId w:val="1"/>
        </w:numPr>
        <w:spacing w:line="276" w:lineRule="auto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Бытовая химия;</w:t>
      </w:r>
    </w:p>
    <w:p w:rsidR="009E450F" w:rsidRDefault="00B900D0">
      <w:pPr>
        <w:pStyle w:val="ab"/>
        <w:numPr>
          <w:ilvl w:val="0"/>
          <w:numId w:val="1"/>
        </w:numPr>
        <w:spacing w:line="276" w:lineRule="auto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Мебель для детской;</w:t>
      </w:r>
    </w:p>
    <w:p w:rsidR="009E450F" w:rsidRDefault="00B900D0">
      <w:pPr>
        <w:pStyle w:val="ab"/>
        <w:numPr>
          <w:ilvl w:val="0"/>
          <w:numId w:val="1"/>
        </w:numPr>
        <w:spacing w:line="276" w:lineRule="auto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Интерьер для детской комнаты;</w:t>
      </w:r>
    </w:p>
    <w:p w:rsidR="009E450F" w:rsidRDefault="00B900D0">
      <w:pPr>
        <w:pStyle w:val="ab"/>
        <w:numPr>
          <w:ilvl w:val="0"/>
          <w:numId w:val="1"/>
        </w:numPr>
        <w:spacing w:line="276" w:lineRule="auto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Питание;</w:t>
      </w:r>
    </w:p>
    <w:p w:rsidR="009E450F" w:rsidRDefault="00B900D0">
      <w:pPr>
        <w:pStyle w:val="ab"/>
        <w:numPr>
          <w:ilvl w:val="0"/>
          <w:numId w:val="1"/>
        </w:numPr>
        <w:spacing w:line="276" w:lineRule="auto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Коляски детские, в том числе прогулочные; переноски; детские автомобильные кресла;</w:t>
      </w:r>
    </w:p>
    <w:p w:rsidR="009E450F" w:rsidRDefault="00B900D0">
      <w:pPr>
        <w:pStyle w:val="ab"/>
        <w:numPr>
          <w:ilvl w:val="0"/>
          <w:numId w:val="1"/>
        </w:numPr>
        <w:tabs>
          <w:tab w:val="left" w:pos="390"/>
        </w:tabs>
        <w:spacing w:after="0" w:line="276" w:lineRule="auto"/>
        <w:ind w:left="397" w:hanging="170"/>
        <w:jc w:val="both"/>
        <w:rPr>
          <w:sz w:val="28"/>
          <w:szCs w:val="28"/>
        </w:rPr>
      </w:pPr>
      <w:r>
        <w:rPr>
          <w:sz w:val="28"/>
          <w:szCs w:val="28"/>
        </w:rPr>
        <w:t>Аксессуары д</w:t>
      </w:r>
      <w:r>
        <w:rPr>
          <w:rFonts w:cs="Times New Roman"/>
          <w:sz w:val="28"/>
          <w:szCs w:val="28"/>
        </w:rPr>
        <w:t>ля детей.</w:t>
      </w:r>
    </w:p>
    <w:p w:rsidR="009E450F" w:rsidRDefault="009E450F">
      <w:pPr>
        <w:ind w:firstLine="680"/>
        <w:jc w:val="both"/>
        <w:rPr>
          <w:rFonts w:cs="Times New Roman"/>
          <w:i/>
          <w:iCs/>
          <w:sz w:val="28"/>
          <w:szCs w:val="28"/>
        </w:rPr>
      </w:pPr>
    </w:p>
    <w:p w:rsidR="009E450F" w:rsidRDefault="00B900D0">
      <w:pPr>
        <w:spacing w:after="46" w:line="276" w:lineRule="auto"/>
        <w:ind w:firstLine="680"/>
        <w:jc w:val="both"/>
        <w:rPr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 xml:space="preserve">В каких магазинах можно </w:t>
      </w:r>
      <w:r>
        <w:rPr>
          <w:rFonts w:cs="Times New Roman"/>
          <w:i/>
          <w:iCs/>
          <w:sz w:val="28"/>
          <w:szCs w:val="28"/>
        </w:rPr>
        <w:t>использовать сертификат.</w:t>
      </w:r>
    </w:p>
    <w:p w:rsidR="009E450F" w:rsidRDefault="00B900D0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Использовать сертификат можно в магазинах, прошедших отбор и заключивших соглашение с министерством труда и социальной политики Приморского края.</w:t>
      </w:r>
    </w:p>
    <w:p w:rsidR="009E450F" w:rsidRDefault="009E450F">
      <w:pPr>
        <w:ind w:firstLine="680"/>
        <w:jc w:val="both"/>
        <w:rPr>
          <w:rFonts w:cs="Times New Roman"/>
          <w:color w:val="000000"/>
          <w:sz w:val="28"/>
          <w:szCs w:val="28"/>
        </w:rPr>
      </w:pPr>
    </w:p>
    <w:p w:rsidR="009E450F" w:rsidRDefault="00B900D0">
      <w:pPr>
        <w:spacing w:after="46" w:line="276" w:lineRule="auto"/>
        <w:ind w:firstLine="680"/>
        <w:jc w:val="both"/>
        <w:rPr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П</w:t>
      </w:r>
      <w:r>
        <w:rPr>
          <w:i/>
          <w:iCs/>
          <w:sz w:val="28"/>
          <w:szCs w:val="28"/>
        </w:rPr>
        <w:t>роведение отбора осуществляется</w:t>
      </w:r>
      <w:r>
        <w:rPr>
          <w:b/>
          <w:bCs/>
          <w:i/>
          <w:iCs/>
          <w:sz w:val="28"/>
          <w:szCs w:val="28"/>
          <w:u w:val="single"/>
        </w:rPr>
        <w:t xml:space="preserve"> постоянно.</w:t>
      </w:r>
    </w:p>
    <w:p w:rsidR="009E450F" w:rsidRDefault="00B900D0">
      <w:pPr>
        <w:pStyle w:val="a7"/>
        <w:tabs>
          <w:tab w:val="left" w:pos="0"/>
        </w:tabs>
        <w:spacing w:after="26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Отбор торговых предприятий проводится министерством труда и социальной политики Приморского края (далее - министерство) в соответствии с Порядком проведения отбора торговых предприятий на право заключения соглашения о реализации сертификата «Подарок новоро</w:t>
      </w:r>
      <w:r>
        <w:rPr>
          <w:sz w:val="28"/>
          <w:szCs w:val="28"/>
        </w:rPr>
        <w:t xml:space="preserve">жденному», утвержденного </w:t>
      </w:r>
      <w:r>
        <w:rPr>
          <w:sz w:val="28"/>
          <w:szCs w:val="28"/>
          <w:u w:val="single"/>
        </w:rPr>
        <w:t xml:space="preserve">постановлением Правительства Приморского края от 28 декабря 2022 года № 917-пп </w:t>
      </w:r>
      <w:r>
        <w:rPr>
          <w:sz w:val="28"/>
          <w:szCs w:val="28"/>
        </w:rPr>
        <w:t>(далее — Порядок).</w:t>
      </w:r>
    </w:p>
    <w:p w:rsidR="009E450F" w:rsidRDefault="009E450F">
      <w:pPr>
        <w:pStyle w:val="a7"/>
        <w:tabs>
          <w:tab w:val="left" w:pos="0"/>
        </w:tabs>
        <w:spacing w:after="0"/>
        <w:ind w:firstLine="680"/>
        <w:jc w:val="both"/>
        <w:rPr>
          <w:sz w:val="28"/>
          <w:szCs w:val="28"/>
        </w:rPr>
      </w:pPr>
    </w:p>
    <w:p w:rsidR="009E450F" w:rsidRDefault="009E450F">
      <w:pPr>
        <w:pStyle w:val="a7"/>
        <w:tabs>
          <w:tab w:val="left" w:pos="0"/>
        </w:tabs>
        <w:spacing w:after="26"/>
        <w:ind w:firstLine="680"/>
        <w:jc w:val="both"/>
        <w:rPr>
          <w:i/>
          <w:iCs/>
        </w:rPr>
      </w:pPr>
    </w:p>
    <w:p w:rsidR="009E450F" w:rsidRDefault="00B900D0">
      <w:pPr>
        <w:pStyle w:val="a7"/>
        <w:tabs>
          <w:tab w:val="left" w:pos="0"/>
        </w:tabs>
        <w:spacing w:after="26"/>
        <w:ind w:firstLine="68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>Документы, необходимые для участия в отборе:</w:t>
      </w:r>
    </w:p>
    <w:p w:rsidR="009E450F" w:rsidRDefault="00B900D0">
      <w:pPr>
        <w:pStyle w:val="a7"/>
        <w:tabs>
          <w:tab w:val="left" w:pos="0"/>
        </w:tabs>
        <w:spacing w:after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 заявление;</w:t>
      </w:r>
    </w:p>
    <w:p w:rsidR="009E450F" w:rsidRDefault="00B900D0">
      <w:pPr>
        <w:pStyle w:val="a7"/>
        <w:tabs>
          <w:tab w:val="left" w:pos="0"/>
        </w:tabs>
        <w:spacing w:after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 документ (документы), подтверждающие полномочия на осуществление действ</w:t>
      </w:r>
      <w:r>
        <w:rPr>
          <w:sz w:val="28"/>
          <w:szCs w:val="28"/>
        </w:rPr>
        <w:t xml:space="preserve">ий от имени торгового предприятия (копия решения о назначении или об избрании и приказ о назначении физического лица на должность, в соответствии с которым такое физическое лицо (руководитель) обладает правом действовать от имени торгового предприятия без </w:t>
      </w:r>
      <w:r>
        <w:rPr>
          <w:sz w:val="28"/>
          <w:szCs w:val="28"/>
        </w:rPr>
        <w:t>доверенности, в случае если от имени торгового предприятия действует иное лицо, также предоставляется доверенность (оригинал) на осуществление действий от имени торгового предприятия, заверенная печатью участника и подписанная руководителем торгового предп</w:t>
      </w:r>
      <w:r>
        <w:rPr>
          <w:sz w:val="28"/>
          <w:szCs w:val="28"/>
        </w:rPr>
        <w:t>риятия или уполномоченным этим руководителем лицом, либо нотариально заверенная копия такой доверенности).</w:t>
      </w:r>
    </w:p>
    <w:p w:rsidR="009E450F" w:rsidRDefault="009E450F">
      <w:pPr>
        <w:pStyle w:val="a7"/>
        <w:tabs>
          <w:tab w:val="left" w:pos="0"/>
        </w:tabs>
        <w:spacing w:after="26"/>
        <w:ind w:firstLine="680"/>
        <w:jc w:val="both"/>
        <w:rPr>
          <w:i/>
          <w:iCs/>
          <w:sz w:val="28"/>
          <w:szCs w:val="28"/>
        </w:rPr>
      </w:pPr>
    </w:p>
    <w:p w:rsidR="009E450F" w:rsidRDefault="00B900D0">
      <w:pPr>
        <w:pStyle w:val="a7"/>
        <w:tabs>
          <w:tab w:val="left" w:pos="0"/>
        </w:tabs>
        <w:spacing w:after="26"/>
        <w:ind w:firstLine="68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Требования к оформлению документов.</w:t>
      </w:r>
    </w:p>
    <w:p w:rsidR="009E450F" w:rsidRDefault="00B900D0">
      <w:pPr>
        <w:pStyle w:val="a7"/>
        <w:tabs>
          <w:tab w:val="left" w:pos="0"/>
        </w:tabs>
        <w:spacing w:after="26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Заявление и документы прошиваются, листы нумеруются, на каждой странице заверяются подписью руководителя или упо</w:t>
      </w:r>
      <w:r>
        <w:rPr>
          <w:sz w:val="28"/>
          <w:szCs w:val="28"/>
        </w:rPr>
        <w:t xml:space="preserve">лномоченного лица, </w:t>
      </w:r>
      <w:proofErr w:type="spellStart"/>
      <w:r>
        <w:rPr>
          <w:sz w:val="28"/>
          <w:szCs w:val="28"/>
        </w:rPr>
        <w:t>скрепряются</w:t>
      </w:r>
      <w:proofErr w:type="spellEnd"/>
      <w:r>
        <w:rPr>
          <w:sz w:val="28"/>
          <w:szCs w:val="28"/>
        </w:rPr>
        <w:t xml:space="preserve"> печатью торгового предприятия (при ее наличии) и направляются нарочным или по почте в министерство с сопроводительным письмом торгового предприятия и описью представленных документов.</w:t>
      </w:r>
    </w:p>
    <w:p w:rsidR="009E450F" w:rsidRDefault="009E450F">
      <w:pPr>
        <w:pStyle w:val="a7"/>
        <w:tabs>
          <w:tab w:val="left" w:pos="0"/>
        </w:tabs>
        <w:spacing w:after="0" w:line="240" w:lineRule="auto"/>
        <w:ind w:firstLine="680"/>
        <w:jc w:val="both"/>
        <w:rPr>
          <w:i/>
          <w:iCs/>
          <w:sz w:val="28"/>
          <w:szCs w:val="28"/>
        </w:rPr>
      </w:pPr>
    </w:p>
    <w:p w:rsidR="009E450F" w:rsidRDefault="00B900D0">
      <w:pPr>
        <w:pStyle w:val="a7"/>
        <w:tabs>
          <w:tab w:val="left" w:pos="0"/>
        </w:tabs>
        <w:spacing w:after="0" w:line="24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Внимание!</w:t>
      </w:r>
      <w:r>
        <w:rPr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С 18</w:t>
      </w:r>
      <w:r>
        <w:rPr>
          <w:b/>
          <w:bCs/>
          <w:i/>
          <w:iCs/>
          <w:color w:val="000000"/>
          <w:sz w:val="28"/>
          <w:szCs w:val="28"/>
        </w:rPr>
        <w:t>.07.</w:t>
      </w:r>
      <w:r>
        <w:rPr>
          <w:b/>
          <w:bCs/>
          <w:i/>
          <w:iCs/>
          <w:sz w:val="28"/>
          <w:szCs w:val="28"/>
        </w:rPr>
        <w:t>2023</w:t>
      </w:r>
      <w:r>
        <w:rPr>
          <w:i/>
          <w:iCs/>
          <w:sz w:val="28"/>
          <w:szCs w:val="28"/>
        </w:rPr>
        <w:t xml:space="preserve"> вступили в силу и</w:t>
      </w:r>
      <w:r>
        <w:rPr>
          <w:i/>
          <w:iCs/>
          <w:sz w:val="28"/>
          <w:szCs w:val="28"/>
        </w:rPr>
        <w:t>зменения в Порядке, согласно которым т</w:t>
      </w:r>
      <w:r>
        <w:rPr>
          <w:i/>
          <w:iCs/>
          <w:sz w:val="28"/>
          <w:szCs w:val="28"/>
        </w:rPr>
        <w:t xml:space="preserve">ребование к </w:t>
      </w:r>
      <w:r>
        <w:rPr>
          <w:rFonts w:cs="Times New Roman"/>
          <w:i/>
          <w:iCs/>
          <w:color w:val="000000"/>
          <w:sz w:val="28"/>
          <w:szCs w:val="28"/>
        </w:rPr>
        <w:t xml:space="preserve">наличию определенного кассового обеспечения </w:t>
      </w:r>
      <w:r>
        <w:rPr>
          <w:rFonts w:cs="Times New Roman"/>
          <w:b/>
          <w:bCs/>
          <w:i/>
          <w:iCs/>
          <w:color w:val="000000"/>
          <w:sz w:val="28"/>
          <w:szCs w:val="28"/>
          <w:u w:val="single"/>
        </w:rPr>
        <w:t>исключено.</w:t>
      </w:r>
    </w:p>
    <w:p w:rsidR="009E450F" w:rsidRDefault="009E450F">
      <w:pPr>
        <w:pStyle w:val="a7"/>
        <w:tabs>
          <w:tab w:val="left" w:pos="0"/>
        </w:tabs>
        <w:spacing w:after="0"/>
        <w:ind w:firstLine="680"/>
        <w:jc w:val="both"/>
        <w:rPr>
          <w:sz w:val="28"/>
          <w:szCs w:val="28"/>
        </w:rPr>
      </w:pPr>
    </w:p>
    <w:p w:rsidR="009E450F" w:rsidRDefault="00B900D0">
      <w:pPr>
        <w:pStyle w:val="a7"/>
        <w:tabs>
          <w:tab w:val="left" w:pos="0"/>
        </w:tabs>
        <w:spacing w:after="0"/>
        <w:ind w:firstLine="68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Требования к участникам отбора и технические условия для продажи товаров с использованием сертификата «Подарок новорожденному»:</w:t>
      </w:r>
    </w:p>
    <w:p w:rsidR="009E450F" w:rsidRDefault="00B900D0">
      <w:pPr>
        <w:shd w:val="clear" w:color="auto" w:fill="FFFFFF"/>
        <w:tabs>
          <w:tab w:val="left" w:pos="1134"/>
        </w:tabs>
        <w:suppressAutoHyphens w:val="0"/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ассортимента </w:t>
      </w:r>
      <w:r>
        <w:rPr>
          <w:sz w:val="28"/>
          <w:szCs w:val="28"/>
        </w:rPr>
        <w:t>товаров для новорожденных;</w:t>
      </w:r>
    </w:p>
    <w:p w:rsidR="009E450F" w:rsidRDefault="00B900D0">
      <w:pPr>
        <w:shd w:val="clear" w:color="auto" w:fill="FFFFFF"/>
        <w:tabs>
          <w:tab w:val="left" w:pos="1134"/>
        </w:tabs>
        <w:suppressAutoHyphens w:val="0"/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наличие технических условий для продажи товаров для новорожденных посредством карт «МИР», связанных с электронным сертификатом «Подарок новорожденному»;</w:t>
      </w:r>
    </w:p>
    <w:p w:rsidR="009E450F" w:rsidRDefault="00B900D0">
      <w:pPr>
        <w:shd w:val="clear" w:color="auto" w:fill="FFFFFF"/>
        <w:tabs>
          <w:tab w:val="left" w:pos="1134"/>
        </w:tabs>
        <w:suppressAutoHyphens w:val="0"/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подключения к информационной системе «Цифровое Приморье» в </w:t>
      </w:r>
      <w:r>
        <w:rPr>
          <w:sz w:val="28"/>
          <w:szCs w:val="28"/>
        </w:rPr>
        <w:t>соответствии с Регламентом подключения организаций к модулю «Социальный процессинг»;</w:t>
      </w:r>
    </w:p>
    <w:p w:rsidR="009E450F" w:rsidRDefault="00B900D0">
      <w:pPr>
        <w:shd w:val="clear" w:color="auto" w:fill="FFFFFF"/>
        <w:tabs>
          <w:tab w:val="left" w:pos="1134"/>
        </w:tabs>
        <w:suppressAutoHyphens w:val="0"/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торговое предприятие не должно находиться в процессе реорганизации, ликвидации, банкротства, прекращения деятельности. </w:t>
      </w:r>
    </w:p>
    <w:p w:rsidR="009E450F" w:rsidRDefault="009E450F">
      <w:pPr>
        <w:spacing w:line="276" w:lineRule="auto"/>
        <w:ind w:firstLine="737"/>
        <w:jc w:val="both"/>
        <w:rPr>
          <w:i/>
          <w:iCs/>
          <w:sz w:val="28"/>
          <w:szCs w:val="28"/>
        </w:rPr>
      </w:pPr>
    </w:p>
    <w:p w:rsidR="009E450F" w:rsidRDefault="00B900D0">
      <w:pPr>
        <w:pStyle w:val="a7"/>
        <w:tabs>
          <w:tab w:val="left" w:pos="0"/>
        </w:tabs>
        <w:spacing w:after="0"/>
        <w:ind w:firstLine="68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Форма подачи документов:</w:t>
      </w:r>
    </w:p>
    <w:p w:rsidR="009E450F" w:rsidRDefault="00B900D0">
      <w:pPr>
        <w:pStyle w:val="a7"/>
        <w:tabs>
          <w:tab w:val="left" w:pos="0"/>
        </w:tabs>
        <w:spacing w:after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электронная почта </w:t>
      </w:r>
      <w:r>
        <w:rPr>
          <w:color w:val="000000"/>
          <w:sz w:val="28"/>
          <w:szCs w:val="28"/>
        </w:rPr>
        <w:t>sodef</w:t>
      </w:r>
      <w:r>
        <w:rPr>
          <w:color w:val="000000"/>
          <w:sz w:val="28"/>
          <w:szCs w:val="28"/>
        </w:rPr>
        <w:t>@primorsky.ru;</w:t>
      </w:r>
    </w:p>
    <w:p w:rsidR="009E450F" w:rsidRDefault="00B900D0">
      <w:pPr>
        <w:pStyle w:val="a7"/>
        <w:tabs>
          <w:tab w:val="left" w:pos="0"/>
        </w:tabs>
        <w:spacing w:after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почтовое отправление (почтовый индекс, 690091, г. Владивосток, ул. Пушкинская, д. 13,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410а).</w:t>
      </w:r>
    </w:p>
    <w:p w:rsidR="009E450F" w:rsidRDefault="009E450F">
      <w:pPr>
        <w:pStyle w:val="a7"/>
        <w:tabs>
          <w:tab w:val="left" w:pos="0"/>
        </w:tabs>
        <w:spacing w:after="0"/>
        <w:ind w:firstLine="680"/>
        <w:jc w:val="both"/>
        <w:rPr>
          <w:i/>
          <w:iCs/>
          <w:sz w:val="28"/>
          <w:szCs w:val="28"/>
        </w:rPr>
      </w:pPr>
    </w:p>
    <w:p w:rsidR="009E450F" w:rsidRDefault="00B900D0">
      <w:pPr>
        <w:pStyle w:val="a7"/>
        <w:tabs>
          <w:tab w:val="left" w:pos="0"/>
        </w:tabs>
        <w:spacing w:after="0"/>
        <w:ind w:firstLine="680"/>
        <w:jc w:val="both"/>
      </w:pPr>
      <w:r>
        <w:rPr>
          <w:i/>
          <w:iCs/>
          <w:sz w:val="28"/>
          <w:szCs w:val="28"/>
        </w:rPr>
        <w:t xml:space="preserve">Дополнительная информация: </w:t>
      </w:r>
      <w:r>
        <w:rPr>
          <w:sz w:val="28"/>
          <w:szCs w:val="28"/>
        </w:rPr>
        <w:t>https://clck.ru/366bjc</w:t>
      </w:r>
    </w:p>
    <w:sectPr w:rsidR="009E450F">
      <w:pgSz w:w="11906" w:h="16838"/>
      <w:pgMar w:top="283" w:right="844" w:bottom="1134" w:left="141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default"/>
  </w:font>
  <w:font w:name="Free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D127B"/>
    <w:multiLevelType w:val="multilevel"/>
    <w:tmpl w:val="51E63C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BC09A6"/>
    <w:multiLevelType w:val="multilevel"/>
    <w:tmpl w:val="A61E3BEE"/>
    <w:lvl w:ilvl="0">
      <w:start w:val="1"/>
      <w:numFmt w:val="decimal"/>
      <w:lvlText w:val="%1)"/>
      <w:lvlJc w:val="left"/>
      <w:pPr>
        <w:tabs>
          <w:tab w:val="num" w:pos="0"/>
        </w:tabs>
        <w:ind w:left="1068" w:hanging="708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50F"/>
    <w:rsid w:val="009E450F"/>
    <w:rsid w:val="00B9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5F3DD"/>
  <w15:docId w15:val="{00CC2BA2-FA00-4BA7-8FF1-09F64662B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FreeSans"/>
        <w:kern w:val="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4">
    <w:name w:val="Посещённая гиперссылка"/>
    <w:rPr>
      <w:color w:val="800000"/>
      <w:u w:val="single"/>
    </w:rPr>
  </w:style>
  <w:style w:type="character" w:customStyle="1" w:styleId="a5">
    <w:name w:val="Выделение жирным"/>
    <w:qFormat/>
    <w:rPr>
      <w:b/>
      <w:bCs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styleId="ab">
    <w:name w:val="List Paragraph"/>
    <w:basedOn w:val="a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Revera</dc:creator>
  <dc:description/>
  <cp:lastModifiedBy>Revera</cp:lastModifiedBy>
  <cp:revision>2</cp:revision>
  <cp:lastPrinted>2023-04-13T11:56:00Z</cp:lastPrinted>
  <dcterms:created xsi:type="dcterms:W3CDTF">2024-01-26T04:05:00Z</dcterms:created>
  <dcterms:modified xsi:type="dcterms:W3CDTF">2024-01-26T04:05:00Z</dcterms:modified>
  <dc:language>ru-RU</dc:language>
</cp:coreProperties>
</file>