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23" w:rsidRDefault="003F6223" w:rsidP="003F622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4B5688A" wp14:editId="5E784D1F">
            <wp:simplePos x="0" y="0"/>
            <wp:positionH relativeFrom="column">
              <wp:posOffset>2744266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223" w:rsidRDefault="003F6223" w:rsidP="003F6223">
      <w:pPr>
        <w:jc w:val="center"/>
      </w:pPr>
    </w:p>
    <w:p w:rsidR="003F6223" w:rsidRDefault="003F6223" w:rsidP="003F6223">
      <w:pPr>
        <w:pStyle w:val="a3"/>
        <w:tabs>
          <w:tab w:val="left" w:pos="0"/>
        </w:tabs>
        <w:rPr>
          <w:sz w:val="52"/>
        </w:rPr>
      </w:pPr>
    </w:p>
    <w:p w:rsidR="003F6223" w:rsidRDefault="003F6223" w:rsidP="003F622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F6223" w:rsidRDefault="003F6223" w:rsidP="003F622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F6223" w:rsidRDefault="003F6223" w:rsidP="003F622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F6223" w:rsidRDefault="003F6223" w:rsidP="003F6223">
      <w:pPr>
        <w:tabs>
          <w:tab w:val="left" w:pos="0"/>
        </w:tabs>
        <w:rPr>
          <w:sz w:val="32"/>
        </w:rPr>
      </w:pPr>
    </w:p>
    <w:p w:rsidR="003F6223" w:rsidRDefault="003F6223" w:rsidP="003F622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3F6223" w:rsidTr="0095763B">
        <w:trPr>
          <w:trHeight w:val="360"/>
        </w:trPr>
        <w:tc>
          <w:tcPr>
            <w:tcW w:w="2700" w:type="dxa"/>
          </w:tcPr>
          <w:p w:rsidR="003F6223" w:rsidRDefault="003F6223" w:rsidP="00B0000C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B0000C">
              <w:rPr>
                <w:sz w:val="26"/>
                <w:szCs w:val="26"/>
                <w:u w:val="single"/>
              </w:rPr>
              <w:t>0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12.2013г. </w:t>
            </w:r>
          </w:p>
        </w:tc>
        <w:tc>
          <w:tcPr>
            <w:tcW w:w="5220" w:type="dxa"/>
            <w:gridSpan w:val="2"/>
          </w:tcPr>
          <w:p w:rsidR="003F6223" w:rsidRDefault="003F6223" w:rsidP="0095763B"/>
        </w:tc>
        <w:tc>
          <w:tcPr>
            <w:tcW w:w="1548" w:type="dxa"/>
          </w:tcPr>
          <w:p w:rsidR="003F6223" w:rsidRDefault="003F6223" w:rsidP="003F6223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375</w:t>
            </w:r>
          </w:p>
        </w:tc>
      </w:tr>
      <w:tr w:rsidR="003F6223" w:rsidTr="0095763B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3F6223" w:rsidRPr="004D4C97" w:rsidRDefault="003F6223" w:rsidP="0095763B">
            <w:pPr>
              <w:jc w:val="both"/>
              <w:rPr>
                <w:b/>
                <w:sz w:val="26"/>
                <w:szCs w:val="26"/>
              </w:rPr>
            </w:pPr>
            <w:r w:rsidRPr="00BC25A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17 декабря 2012 года № 273-НПА «</w:t>
            </w:r>
            <w:r w:rsidRPr="00BC25A5">
              <w:rPr>
                <w:b/>
                <w:bCs/>
                <w:sz w:val="26"/>
                <w:szCs w:val="26"/>
              </w:rPr>
              <w:t>О районном бюджете на 2013 год и плановый период 2014 и 2015 годов»</w:t>
            </w:r>
          </w:p>
        </w:tc>
      </w:tr>
    </w:tbl>
    <w:p w:rsidR="003F6223" w:rsidRDefault="003F6223" w:rsidP="003F6223"/>
    <w:p w:rsidR="003F6223" w:rsidRDefault="003F6223" w:rsidP="003F6223"/>
    <w:p w:rsidR="003F6223" w:rsidRPr="0065066B" w:rsidRDefault="003F6223" w:rsidP="003F6223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65066B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муниципального района</w:t>
      </w:r>
    </w:p>
    <w:p w:rsidR="003F6223" w:rsidRPr="00AA54B7" w:rsidRDefault="003F6223" w:rsidP="003F6223">
      <w:pPr>
        <w:spacing w:line="360" w:lineRule="auto"/>
        <w:jc w:val="both"/>
        <w:rPr>
          <w:sz w:val="26"/>
          <w:szCs w:val="26"/>
        </w:rPr>
      </w:pPr>
    </w:p>
    <w:p w:rsidR="003F6223" w:rsidRPr="00AA54B7" w:rsidRDefault="003F6223" w:rsidP="003F6223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3F6223" w:rsidRPr="00AA54B7" w:rsidRDefault="003F6223" w:rsidP="003F6223">
      <w:pPr>
        <w:spacing w:line="360" w:lineRule="auto"/>
        <w:jc w:val="both"/>
        <w:rPr>
          <w:sz w:val="26"/>
          <w:szCs w:val="26"/>
        </w:rPr>
      </w:pPr>
    </w:p>
    <w:p w:rsidR="003F6223" w:rsidRPr="00AA54B7" w:rsidRDefault="003F6223" w:rsidP="003F6223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</w:t>
      </w:r>
      <w:r w:rsidRPr="00BC25A5">
        <w:rPr>
          <w:b/>
          <w:sz w:val="26"/>
          <w:szCs w:val="26"/>
        </w:rPr>
        <w:t>О внесении изменений в решение Думы Чугуевского муниципального района от 17 декабря 2012 года № 273-НПА «</w:t>
      </w:r>
      <w:r w:rsidRPr="00BC25A5">
        <w:rPr>
          <w:b/>
          <w:bCs/>
          <w:sz w:val="26"/>
          <w:szCs w:val="26"/>
        </w:rPr>
        <w:t>О районном бюджете на 2013 год и плановый период 2014 и 2015 годов»</w:t>
      </w:r>
      <w:r w:rsidRPr="00AA54B7">
        <w:rPr>
          <w:sz w:val="26"/>
          <w:szCs w:val="26"/>
        </w:rPr>
        <w:t>.</w:t>
      </w:r>
    </w:p>
    <w:p w:rsidR="003F6223" w:rsidRPr="00AA54B7" w:rsidRDefault="003F6223" w:rsidP="003F6223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3F6223" w:rsidRDefault="003F6223" w:rsidP="003F6223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F45D8" w:rsidTr="003F45D8">
        <w:trPr>
          <w:trHeight w:val="540"/>
        </w:trPr>
        <w:tc>
          <w:tcPr>
            <w:tcW w:w="4500" w:type="dxa"/>
          </w:tcPr>
          <w:p w:rsidR="003F45D8" w:rsidRPr="003F45D8" w:rsidRDefault="003F45D8" w:rsidP="003F45D8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3F45D8">
              <w:rPr>
                <w:color w:val="000000"/>
                <w:sz w:val="26"/>
                <w:szCs w:val="26"/>
              </w:rPr>
              <w:t>Председатель Думы</w:t>
            </w:r>
          </w:p>
          <w:p w:rsidR="003F45D8" w:rsidRDefault="003F45D8" w:rsidP="0095763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3F45D8">
              <w:rPr>
                <w:color w:val="000000"/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F45D8" w:rsidRPr="003F45D8" w:rsidRDefault="003F45D8" w:rsidP="003F45D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3F45D8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14400" cy="753745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5D8" w:rsidRDefault="003F45D8" w:rsidP="0095763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F45D8" w:rsidRPr="003F45D8" w:rsidRDefault="003F45D8" w:rsidP="0095763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3F45D8" w:rsidRDefault="003F45D8" w:rsidP="0095763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3F45D8">
              <w:rPr>
                <w:color w:val="000000"/>
                <w:sz w:val="26"/>
                <w:szCs w:val="26"/>
              </w:rPr>
              <w:t>П.И.Федоренко</w:t>
            </w:r>
          </w:p>
        </w:tc>
      </w:tr>
      <w:tr w:rsidR="003F6223" w:rsidTr="0095763B">
        <w:trPr>
          <w:trHeight w:val="540"/>
        </w:trPr>
        <w:tc>
          <w:tcPr>
            <w:tcW w:w="4500" w:type="dxa"/>
          </w:tcPr>
          <w:p w:rsidR="003F6223" w:rsidRDefault="003F6223" w:rsidP="0095763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3F6223" w:rsidRDefault="003F6223" w:rsidP="0095763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F6223" w:rsidRDefault="003F6223" w:rsidP="0095763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F6223" w:rsidRDefault="003F6223" w:rsidP="003F6223">
      <w:pPr>
        <w:pStyle w:val="a3"/>
        <w:tabs>
          <w:tab w:val="left" w:pos="0"/>
        </w:tabs>
        <w:rPr>
          <w:sz w:val="52"/>
        </w:rPr>
      </w:pPr>
    </w:p>
    <w:p w:rsidR="003F6223" w:rsidRDefault="003F6223" w:rsidP="003F6223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0" wp14:anchorId="0B9504E5" wp14:editId="6EE98075">
            <wp:simplePos x="0" y="0"/>
            <wp:positionH relativeFrom="column">
              <wp:posOffset>2700224</wp:posOffset>
            </wp:positionH>
            <wp:positionV relativeFrom="paragraph">
              <wp:posOffset>-254000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223" w:rsidRDefault="003F6223" w:rsidP="003F6223">
      <w:pPr>
        <w:pStyle w:val="a3"/>
        <w:tabs>
          <w:tab w:val="left" w:pos="0"/>
        </w:tabs>
        <w:rPr>
          <w:sz w:val="52"/>
        </w:rPr>
      </w:pPr>
    </w:p>
    <w:p w:rsidR="003F6223" w:rsidRDefault="003F6223" w:rsidP="003F622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F6223" w:rsidRDefault="003F6223" w:rsidP="003F622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F6223" w:rsidRDefault="003F6223" w:rsidP="003F622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F6223" w:rsidRDefault="003F6223" w:rsidP="003F6223">
      <w:pPr>
        <w:tabs>
          <w:tab w:val="left" w:pos="0"/>
        </w:tabs>
        <w:rPr>
          <w:sz w:val="32"/>
        </w:rPr>
      </w:pPr>
    </w:p>
    <w:p w:rsidR="003F6223" w:rsidRDefault="003F6223" w:rsidP="003F622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1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3F6223" w:rsidRPr="00CF70A3" w:rsidTr="0095763B">
        <w:trPr>
          <w:trHeight w:val="892"/>
        </w:trPr>
        <w:tc>
          <w:tcPr>
            <w:tcW w:w="4140" w:type="dxa"/>
          </w:tcPr>
          <w:p w:rsidR="003F6223" w:rsidRPr="00CF70A3" w:rsidRDefault="003F6223" w:rsidP="0095763B">
            <w:pPr>
              <w:jc w:val="both"/>
              <w:rPr>
                <w:b/>
                <w:sz w:val="26"/>
                <w:szCs w:val="26"/>
              </w:rPr>
            </w:pPr>
            <w:r w:rsidRPr="00BC25A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17 декабря 2012 года № 273-НПА «</w:t>
            </w:r>
            <w:r w:rsidRPr="00BC25A5">
              <w:rPr>
                <w:b/>
                <w:bCs/>
                <w:sz w:val="26"/>
                <w:szCs w:val="26"/>
              </w:rPr>
              <w:t>О районном бюджете на 2013 год и плановый период 2014 и 2015 годов»</w:t>
            </w:r>
          </w:p>
        </w:tc>
      </w:tr>
    </w:tbl>
    <w:p w:rsidR="003F6223" w:rsidRPr="00AA54B7" w:rsidRDefault="003F6223" w:rsidP="003F6223">
      <w:pPr>
        <w:jc w:val="both"/>
        <w:rPr>
          <w:sz w:val="26"/>
          <w:szCs w:val="26"/>
        </w:rPr>
      </w:pPr>
    </w:p>
    <w:p w:rsidR="003F6223" w:rsidRPr="00AA54B7" w:rsidRDefault="003F6223" w:rsidP="003F6223">
      <w:pPr>
        <w:jc w:val="both"/>
        <w:rPr>
          <w:sz w:val="26"/>
          <w:szCs w:val="26"/>
        </w:rPr>
      </w:pPr>
    </w:p>
    <w:p w:rsidR="003F6223" w:rsidRDefault="003F6223" w:rsidP="003F6223">
      <w:pPr>
        <w:jc w:val="both"/>
        <w:rPr>
          <w:sz w:val="26"/>
          <w:szCs w:val="26"/>
        </w:rPr>
      </w:pPr>
    </w:p>
    <w:p w:rsidR="003F6223" w:rsidRDefault="003F6223" w:rsidP="003F6223">
      <w:pPr>
        <w:jc w:val="both"/>
        <w:rPr>
          <w:sz w:val="26"/>
          <w:szCs w:val="26"/>
        </w:rPr>
      </w:pPr>
    </w:p>
    <w:p w:rsidR="003F6223" w:rsidRDefault="003F6223" w:rsidP="003F6223">
      <w:pPr>
        <w:jc w:val="both"/>
        <w:rPr>
          <w:sz w:val="26"/>
          <w:szCs w:val="26"/>
        </w:rPr>
      </w:pPr>
    </w:p>
    <w:p w:rsidR="003F6223" w:rsidRDefault="003F6223" w:rsidP="003F6223">
      <w:pPr>
        <w:jc w:val="both"/>
        <w:rPr>
          <w:sz w:val="26"/>
          <w:szCs w:val="26"/>
        </w:rPr>
      </w:pPr>
    </w:p>
    <w:p w:rsidR="003F6223" w:rsidRDefault="003F6223" w:rsidP="003F6223">
      <w:pPr>
        <w:jc w:val="right"/>
        <w:rPr>
          <w:b/>
          <w:sz w:val="26"/>
          <w:szCs w:val="26"/>
        </w:rPr>
      </w:pPr>
    </w:p>
    <w:p w:rsidR="003F6223" w:rsidRDefault="003F6223" w:rsidP="003F6223">
      <w:pPr>
        <w:jc w:val="right"/>
        <w:rPr>
          <w:b/>
          <w:sz w:val="26"/>
          <w:szCs w:val="26"/>
        </w:rPr>
      </w:pPr>
    </w:p>
    <w:p w:rsidR="003F6223" w:rsidRDefault="003F6223" w:rsidP="003F6223">
      <w:pPr>
        <w:jc w:val="right"/>
        <w:rPr>
          <w:b/>
          <w:sz w:val="26"/>
          <w:szCs w:val="26"/>
        </w:rPr>
      </w:pPr>
    </w:p>
    <w:p w:rsidR="003F6223" w:rsidRDefault="003F6223" w:rsidP="003F622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3F6223" w:rsidRDefault="003F6223" w:rsidP="003F622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</w:t>
      </w:r>
      <w:r w:rsidR="00B0000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» декабря 2013 года</w:t>
      </w:r>
    </w:p>
    <w:p w:rsidR="003F6223" w:rsidRDefault="003F6223" w:rsidP="003F6223">
      <w:pPr>
        <w:jc w:val="right"/>
        <w:rPr>
          <w:b/>
          <w:sz w:val="26"/>
          <w:szCs w:val="26"/>
        </w:rPr>
      </w:pPr>
    </w:p>
    <w:p w:rsidR="003F6223" w:rsidRPr="0000054B" w:rsidRDefault="003F6223" w:rsidP="003F6223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3F6223" w:rsidRDefault="003F6223" w:rsidP="003F6223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декабря 201</w:t>
      </w:r>
      <w:r>
        <w:rPr>
          <w:snapToGrid/>
          <w:sz w:val="26"/>
          <w:szCs w:val="26"/>
        </w:rPr>
        <w:t>2</w:t>
      </w:r>
      <w:r w:rsidRPr="005D4187">
        <w:rPr>
          <w:snapToGrid/>
          <w:sz w:val="26"/>
          <w:szCs w:val="26"/>
        </w:rPr>
        <w:t xml:space="preserve"> года № </w:t>
      </w:r>
      <w:r>
        <w:rPr>
          <w:snapToGrid/>
          <w:sz w:val="26"/>
          <w:szCs w:val="26"/>
        </w:rPr>
        <w:t>273</w:t>
      </w:r>
      <w:r w:rsidRPr="005D4187">
        <w:rPr>
          <w:snapToGrid/>
          <w:sz w:val="26"/>
          <w:szCs w:val="26"/>
        </w:rPr>
        <w:t xml:space="preserve">-НПА </w:t>
      </w:r>
      <w:r w:rsidRPr="009E18B4">
        <w:rPr>
          <w:snapToGrid/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2013 год и плановый период 2014 и 2015 годов</w:t>
      </w:r>
      <w:r w:rsidRPr="009E18B4">
        <w:rPr>
          <w:snapToGrid/>
          <w:sz w:val="26"/>
          <w:szCs w:val="26"/>
        </w:rPr>
        <w:t>» следующие изменения:</w:t>
      </w:r>
    </w:p>
    <w:p w:rsidR="003F6223" w:rsidRPr="005D4187" w:rsidRDefault="003F6223" w:rsidP="003F6223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1) статью 1 изложить в следующей редакции:</w:t>
      </w:r>
    </w:p>
    <w:p w:rsidR="003F6223" w:rsidRPr="0022522D" w:rsidRDefault="003F6223" w:rsidP="003F6223">
      <w:pPr>
        <w:keepNext/>
        <w:widowControl w:val="0"/>
        <w:spacing w:line="360" w:lineRule="auto"/>
        <w:ind w:firstLine="720"/>
        <w:jc w:val="both"/>
        <w:rPr>
          <w:sz w:val="26"/>
          <w:szCs w:val="28"/>
        </w:rPr>
      </w:pPr>
      <w:r>
        <w:rPr>
          <w:caps/>
          <w:sz w:val="26"/>
          <w:szCs w:val="28"/>
        </w:rPr>
        <w:t>«</w:t>
      </w:r>
      <w:r w:rsidRPr="0022522D">
        <w:rPr>
          <w:caps/>
          <w:sz w:val="26"/>
          <w:szCs w:val="28"/>
        </w:rPr>
        <w:t xml:space="preserve">Статья 1. </w:t>
      </w:r>
      <w:r w:rsidRPr="0022522D">
        <w:rPr>
          <w:sz w:val="26"/>
          <w:szCs w:val="28"/>
        </w:rPr>
        <w:t>ОСНОВНЫЕ ХАРАКТЕРИСТИКИ И ИНЫЕ ПОКАЗАТЕЛИ РАЙОННОГО БЮДЖЕТА НА 2013 ГОДИ ПЛАНОВЫЙ ПЕРИОД 2014</w:t>
      </w:r>
      <w:proofErr w:type="gramStart"/>
      <w:r w:rsidRPr="0022522D">
        <w:rPr>
          <w:sz w:val="26"/>
          <w:szCs w:val="28"/>
        </w:rPr>
        <w:t xml:space="preserve"> И</w:t>
      </w:r>
      <w:proofErr w:type="gramEnd"/>
      <w:r w:rsidRPr="0022522D">
        <w:rPr>
          <w:sz w:val="26"/>
          <w:szCs w:val="28"/>
        </w:rPr>
        <w:t xml:space="preserve"> 2015 ГОДОВ</w:t>
      </w:r>
    </w:p>
    <w:p w:rsidR="003F6223" w:rsidRPr="00DE62A8" w:rsidRDefault="003F6223" w:rsidP="003F6223">
      <w:pPr>
        <w:pStyle w:val="aa"/>
        <w:keepNext/>
        <w:widowControl w:val="0"/>
        <w:spacing w:before="0"/>
        <w:ind w:firstLine="720"/>
        <w:rPr>
          <w:sz w:val="26"/>
          <w:szCs w:val="28"/>
        </w:rPr>
      </w:pPr>
      <w:r w:rsidRPr="00DE62A8">
        <w:rPr>
          <w:sz w:val="26"/>
          <w:szCs w:val="28"/>
        </w:rPr>
        <w:t>1. Утвердить основные характеристики районного бюджета на 201</w:t>
      </w: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 xml:space="preserve"> год:</w:t>
      </w:r>
    </w:p>
    <w:p w:rsidR="003F6223" w:rsidRPr="00DE62A8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общий объем доходов районного бюджета в сумме </w:t>
      </w:r>
      <w:r>
        <w:rPr>
          <w:sz w:val="26"/>
          <w:szCs w:val="28"/>
        </w:rPr>
        <w:t xml:space="preserve">570 932,15 </w:t>
      </w:r>
      <w:r w:rsidRPr="00DE62A8">
        <w:rPr>
          <w:sz w:val="26"/>
          <w:szCs w:val="28"/>
        </w:rPr>
        <w:t>тыс. рублей;</w:t>
      </w:r>
    </w:p>
    <w:p w:rsidR="003F6223" w:rsidRPr="00DE62A8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общий объем расходов районного бюджета в сумме </w:t>
      </w:r>
      <w:r>
        <w:rPr>
          <w:sz w:val="26"/>
          <w:szCs w:val="28"/>
        </w:rPr>
        <w:t xml:space="preserve">577 706,52 </w:t>
      </w:r>
      <w:r w:rsidRPr="00DE62A8">
        <w:rPr>
          <w:sz w:val="26"/>
          <w:szCs w:val="28"/>
        </w:rPr>
        <w:t>тыс. рублей;</w:t>
      </w:r>
    </w:p>
    <w:p w:rsidR="003F6223" w:rsidRDefault="003F6223" w:rsidP="003F6223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3) размер дефицита районного бюджета в сумме </w:t>
      </w:r>
      <w:r>
        <w:rPr>
          <w:sz w:val="26"/>
          <w:szCs w:val="28"/>
        </w:rPr>
        <w:t xml:space="preserve">6 774,37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>.</w:t>
      </w:r>
    </w:p>
    <w:p w:rsidR="003F6223" w:rsidRDefault="003F6223" w:rsidP="003F6223">
      <w:pPr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E62A8">
        <w:rPr>
          <w:sz w:val="26"/>
          <w:szCs w:val="28"/>
        </w:rPr>
        <w:t>. Утвердить основные характеристики районного бюджета на 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</w:t>
      </w:r>
      <w:r>
        <w:rPr>
          <w:sz w:val="26"/>
          <w:szCs w:val="28"/>
        </w:rPr>
        <w:t xml:space="preserve"> и 2015 год</w:t>
      </w:r>
      <w:r w:rsidRPr="00DE62A8">
        <w:rPr>
          <w:sz w:val="26"/>
          <w:szCs w:val="28"/>
        </w:rPr>
        <w:t>:</w:t>
      </w:r>
    </w:p>
    <w:p w:rsidR="003F6223" w:rsidRDefault="003F6223" w:rsidP="003F6223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</w:t>
      </w:r>
      <w:r>
        <w:rPr>
          <w:sz w:val="26"/>
          <w:szCs w:val="28"/>
        </w:rPr>
        <w:t xml:space="preserve">прогнозируемый </w:t>
      </w:r>
      <w:r w:rsidRPr="00DE62A8">
        <w:rPr>
          <w:sz w:val="26"/>
          <w:szCs w:val="28"/>
        </w:rPr>
        <w:t xml:space="preserve">общий объем доходов районного бюджета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424 201,24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 xml:space="preserve"> и на 2015 год в сумме 424 204,17 тыс. рублей</w:t>
      </w:r>
      <w:r w:rsidRPr="00DE62A8">
        <w:rPr>
          <w:sz w:val="26"/>
          <w:szCs w:val="28"/>
        </w:rPr>
        <w:t>;</w:t>
      </w:r>
    </w:p>
    <w:p w:rsidR="003F6223" w:rsidRDefault="003F6223" w:rsidP="003F6223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общий объем </w:t>
      </w:r>
      <w:r>
        <w:rPr>
          <w:sz w:val="26"/>
          <w:szCs w:val="28"/>
        </w:rPr>
        <w:t>расходов</w:t>
      </w:r>
      <w:r w:rsidRPr="00DE62A8">
        <w:rPr>
          <w:sz w:val="26"/>
          <w:szCs w:val="28"/>
        </w:rPr>
        <w:t xml:space="preserve"> районного бюджета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429 624,84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 xml:space="preserve"> и на 2015 год в сумме 424 925,17 тыс. рублей</w:t>
      </w:r>
      <w:r w:rsidRPr="00DE62A8">
        <w:rPr>
          <w:sz w:val="26"/>
          <w:szCs w:val="28"/>
        </w:rPr>
        <w:t>;</w:t>
      </w:r>
    </w:p>
    <w:p w:rsidR="003F6223" w:rsidRPr="00DE62A8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3) </w:t>
      </w:r>
      <w:r w:rsidRPr="00DE62A8">
        <w:rPr>
          <w:sz w:val="26"/>
          <w:szCs w:val="28"/>
        </w:rPr>
        <w:t>размер дефицита районного бюджета</w:t>
      </w:r>
      <w:r>
        <w:rPr>
          <w:sz w:val="26"/>
          <w:szCs w:val="28"/>
        </w:rPr>
        <w:t xml:space="preserve"> на 2014 год в сумме 5 423,60 тыс. рублей и на 2015 год в сумме 721,00 тыс. рублей.</w:t>
      </w:r>
    </w:p>
    <w:p w:rsidR="003F6223" w:rsidRPr="00DE62A8" w:rsidRDefault="003F6223" w:rsidP="003F6223">
      <w:pPr>
        <w:pStyle w:val="aa"/>
        <w:keepNext/>
        <w:widowControl w:val="0"/>
        <w:spacing w:before="0"/>
        <w:ind w:firstLine="720"/>
        <w:rPr>
          <w:sz w:val="26"/>
          <w:szCs w:val="28"/>
        </w:rPr>
      </w:pP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>. Установить иные показатели районного бюджета на 201</w:t>
      </w: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 xml:space="preserve"> год:</w:t>
      </w:r>
    </w:p>
    <w:p w:rsidR="003F6223" w:rsidRPr="007D1539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7D1539">
        <w:rPr>
          <w:sz w:val="26"/>
          <w:szCs w:val="28"/>
        </w:rPr>
        <w:t>1) источники внутреннего финансирования дефицита районного бюджета согласно приложению 1 к настоящему решению;</w:t>
      </w:r>
    </w:p>
    <w:p w:rsidR="003F6223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E62A8">
        <w:rPr>
          <w:sz w:val="26"/>
          <w:szCs w:val="28"/>
        </w:rPr>
        <w:t xml:space="preserve">) объем бюджетных ассигнований на исполнение публичных нормативных обязательств в сумме 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>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программу.</w:t>
      </w:r>
    </w:p>
    <w:p w:rsidR="003F6223" w:rsidRPr="00DE62A8" w:rsidRDefault="003F6223" w:rsidP="003F6223">
      <w:pPr>
        <w:pStyle w:val="aa"/>
        <w:keepNext/>
        <w:widowControl w:val="0"/>
        <w:spacing w:before="0"/>
        <w:ind w:firstLine="720"/>
        <w:rPr>
          <w:sz w:val="26"/>
          <w:szCs w:val="28"/>
        </w:rPr>
      </w:pPr>
      <w:r>
        <w:rPr>
          <w:sz w:val="26"/>
          <w:szCs w:val="28"/>
        </w:rPr>
        <w:t xml:space="preserve">4. </w:t>
      </w:r>
      <w:r w:rsidRPr="00DE62A8">
        <w:rPr>
          <w:sz w:val="26"/>
          <w:szCs w:val="28"/>
        </w:rPr>
        <w:t xml:space="preserve">Установить иные показатели районного бюджета на </w:t>
      </w:r>
      <w:r>
        <w:rPr>
          <w:sz w:val="26"/>
          <w:szCs w:val="28"/>
        </w:rPr>
        <w:t xml:space="preserve">плановый период </w:t>
      </w:r>
      <w:r w:rsidRPr="00DE62A8">
        <w:rPr>
          <w:sz w:val="26"/>
          <w:szCs w:val="28"/>
        </w:rPr>
        <w:t>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</w:t>
      </w:r>
      <w:r>
        <w:rPr>
          <w:sz w:val="26"/>
          <w:szCs w:val="28"/>
        </w:rPr>
        <w:t xml:space="preserve"> и 2015 год</w:t>
      </w:r>
      <w:r w:rsidRPr="00DE62A8">
        <w:rPr>
          <w:sz w:val="26"/>
          <w:szCs w:val="28"/>
        </w:rPr>
        <w:t>:</w:t>
      </w:r>
    </w:p>
    <w:p w:rsidR="003F6223" w:rsidRPr="00DE62A8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источники внутреннего финансирования дефицита районного бюджета согласно приложению </w:t>
      </w:r>
      <w:r>
        <w:rPr>
          <w:sz w:val="26"/>
          <w:szCs w:val="28"/>
        </w:rPr>
        <w:t>2</w:t>
      </w:r>
      <w:r w:rsidRPr="00DE62A8">
        <w:rPr>
          <w:sz w:val="26"/>
          <w:szCs w:val="28"/>
        </w:rPr>
        <w:t xml:space="preserve"> к настоящему решению;</w:t>
      </w:r>
    </w:p>
    <w:p w:rsidR="003F6223" w:rsidRPr="00DE62A8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предельный объем муниципального долга Чугуевского района </w:t>
      </w:r>
      <w:r>
        <w:rPr>
          <w:sz w:val="26"/>
          <w:szCs w:val="28"/>
        </w:rPr>
        <w:t xml:space="preserve">на 2014 год в сумме 5423,60 тыс. рублей и верхний предел </w:t>
      </w:r>
      <w:r w:rsidRPr="00DE62A8">
        <w:rPr>
          <w:sz w:val="26"/>
          <w:szCs w:val="28"/>
        </w:rPr>
        <w:t xml:space="preserve">муниципального долга Чугуевского района </w:t>
      </w:r>
      <w:r>
        <w:rPr>
          <w:sz w:val="26"/>
          <w:szCs w:val="28"/>
        </w:rPr>
        <w:t xml:space="preserve">на 1 января 2015 года -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5423,60 </w:t>
      </w:r>
      <w:r w:rsidRPr="00DE62A8">
        <w:rPr>
          <w:sz w:val="26"/>
          <w:szCs w:val="28"/>
        </w:rPr>
        <w:t>тыс. рублей;</w:t>
      </w:r>
    </w:p>
    <w:p w:rsidR="003F6223" w:rsidRPr="00DE62A8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3) предельный объем муниципального долга Чугуевского района </w:t>
      </w:r>
      <w:r>
        <w:rPr>
          <w:sz w:val="26"/>
          <w:szCs w:val="28"/>
        </w:rPr>
        <w:t xml:space="preserve">на 2015 год в сумме 721,00 тыс. рублей и верхний предел </w:t>
      </w:r>
      <w:r w:rsidRPr="00DE62A8">
        <w:rPr>
          <w:sz w:val="26"/>
          <w:szCs w:val="28"/>
        </w:rPr>
        <w:t xml:space="preserve">муниципального долга Чугуевского района </w:t>
      </w:r>
      <w:r>
        <w:rPr>
          <w:sz w:val="26"/>
          <w:szCs w:val="28"/>
        </w:rPr>
        <w:t xml:space="preserve">на 1 января 2016 года -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721,00 тыс. рублей </w:t>
      </w:r>
      <w:r w:rsidRPr="00DE62A8">
        <w:rPr>
          <w:sz w:val="26"/>
          <w:szCs w:val="28"/>
        </w:rPr>
        <w:t>тыс. рублей;</w:t>
      </w:r>
    </w:p>
    <w:p w:rsidR="003F6223" w:rsidRPr="00DE62A8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4) предельный объем расходов на обслуживание муниципального долга Чугуевского района </w:t>
      </w:r>
      <w:r>
        <w:rPr>
          <w:sz w:val="26"/>
          <w:szCs w:val="28"/>
        </w:rPr>
        <w:t xml:space="preserve">на 2014 год - </w:t>
      </w:r>
      <w:r w:rsidRPr="00DE62A8">
        <w:rPr>
          <w:sz w:val="26"/>
          <w:szCs w:val="28"/>
        </w:rPr>
        <w:t>в сумме 100,00 тыс. рублей</w:t>
      </w:r>
      <w:r>
        <w:rPr>
          <w:sz w:val="26"/>
          <w:szCs w:val="28"/>
        </w:rPr>
        <w:t xml:space="preserve"> и на 2015 год – в сумме 100,00 тыс. рублей</w:t>
      </w:r>
      <w:r w:rsidRPr="00DE62A8">
        <w:rPr>
          <w:sz w:val="26"/>
          <w:szCs w:val="28"/>
        </w:rPr>
        <w:t>;</w:t>
      </w:r>
    </w:p>
    <w:p w:rsidR="003F6223" w:rsidRDefault="003F6223" w:rsidP="003F6223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5) объем бюджетных ассигнований на исполнение публичных нормативных обязательств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>,00 тыс. рублей</w:t>
      </w:r>
      <w:r>
        <w:rPr>
          <w:sz w:val="26"/>
          <w:szCs w:val="28"/>
        </w:rPr>
        <w:t xml:space="preserve"> и на 2015 год в сумме </w:t>
      </w:r>
      <w:r w:rsidRPr="00DE62A8">
        <w:rPr>
          <w:sz w:val="26"/>
          <w:szCs w:val="28"/>
        </w:rPr>
        <w:t xml:space="preserve">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 xml:space="preserve">,00 </w:t>
      </w:r>
      <w:r>
        <w:rPr>
          <w:sz w:val="26"/>
          <w:szCs w:val="28"/>
        </w:rPr>
        <w:t>тыс. рублей,</w:t>
      </w:r>
      <w:r w:rsidRPr="00DE62A8">
        <w:rPr>
          <w:sz w:val="26"/>
          <w:szCs w:val="28"/>
        </w:rPr>
        <w:t xml:space="preserve">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</w:t>
      </w:r>
      <w:r>
        <w:rPr>
          <w:sz w:val="26"/>
          <w:szCs w:val="28"/>
        </w:rPr>
        <w:t>амму».</w:t>
      </w:r>
    </w:p>
    <w:p w:rsidR="003F6223" w:rsidRDefault="003F6223" w:rsidP="003F622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3F6223" w:rsidRDefault="003F6223" w:rsidP="003F622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7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3F6223" w:rsidRDefault="003F6223" w:rsidP="003F622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8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к настоящему решению;</w:t>
      </w:r>
    </w:p>
    <w:p w:rsidR="003F6223" w:rsidRPr="005D4187" w:rsidRDefault="003F6223" w:rsidP="003F622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приложение 10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 к настоящему решению;</w:t>
      </w:r>
    </w:p>
    <w:p w:rsidR="003F6223" w:rsidRPr="005D4187" w:rsidRDefault="003F6223" w:rsidP="003F6223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12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3F6223" w:rsidRDefault="003F6223" w:rsidP="003F6223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8) приложение 14 к решению изложить </w:t>
      </w:r>
      <w:r w:rsidRPr="005D4187">
        <w:rPr>
          <w:snapToGrid/>
          <w:sz w:val="26"/>
          <w:szCs w:val="26"/>
        </w:rPr>
        <w:t xml:space="preserve">в редакции приложения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настоящему решению</w:t>
      </w:r>
    </w:p>
    <w:p w:rsidR="003F6223" w:rsidRDefault="003F6223" w:rsidP="003F6223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9) приложение 16 к решению изложить </w:t>
      </w:r>
      <w:r w:rsidRPr="005D4187">
        <w:rPr>
          <w:snapToGrid/>
          <w:sz w:val="26"/>
          <w:szCs w:val="26"/>
        </w:rPr>
        <w:t xml:space="preserve">в редакции приложения 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к настоящему решению</w:t>
      </w:r>
    </w:p>
    <w:p w:rsidR="003F6223" w:rsidRPr="005D4187" w:rsidRDefault="003F6223" w:rsidP="003F6223">
      <w:pPr>
        <w:pStyle w:val="aa"/>
        <w:spacing w:before="0"/>
        <w:ind w:firstLine="720"/>
        <w:rPr>
          <w:snapToGrid/>
          <w:sz w:val="26"/>
          <w:szCs w:val="26"/>
        </w:rPr>
      </w:pPr>
    </w:p>
    <w:p w:rsidR="003F6223" w:rsidRDefault="003F6223" w:rsidP="003F6223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3F6223" w:rsidRDefault="003F6223" w:rsidP="003F6223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3F6223" w:rsidRPr="005D4187" w:rsidRDefault="003F6223" w:rsidP="003F6223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F45D8" w:rsidTr="0095763B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F45D8" w:rsidRDefault="003F45D8" w:rsidP="0095763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F45D8" w:rsidRDefault="003F45D8" w:rsidP="0095763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F45D8" w:rsidRDefault="003F45D8" w:rsidP="0095763B">
            <w:pPr>
              <w:jc w:val="center"/>
              <w:rPr>
                <w:noProof/>
              </w:rPr>
            </w:pPr>
          </w:p>
          <w:p w:rsidR="003F45D8" w:rsidRDefault="003F45D8" w:rsidP="009576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140" cy="87439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5D8" w:rsidRDefault="003F45D8" w:rsidP="0095763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F45D8" w:rsidRDefault="003F45D8" w:rsidP="0095763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F45D8" w:rsidRDefault="003F45D8" w:rsidP="0095763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F6223" w:rsidRDefault="003F6223" w:rsidP="003F6223">
      <w:pPr>
        <w:jc w:val="both"/>
        <w:rPr>
          <w:b/>
          <w:sz w:val="26"/>
          <w:szCs w:val="26"/>
          <w:u w:val="single"/>
        </w:rPr>
      </w:pPr>
    </w:p>
    <w:p w:rsidR="003F6223" w:rsidRDefault="003F6223" w:rsidP="003F6223">
      <w:pPr>
        <w:jc w:val="both"/>
        <w:rPr>
          <w:b/>
          <w:sz w:val="26"/>
          <w:szCs w:val="26"/>
          <w:u w:val="single"/>
        </w:rPr>
      </w:pPr>
    </w:p>
    <w:p w:rsidR="003F6223" w:rsidRDefault="003F6223" w:rsidP="003F6223">
      <w:pPr>
        <w:jc w:val="both"/>
        <w:rPr>
          <w:b/>
          <w:sz w:val="26"/>
          <w:szCs w:val="26"/>
          <w:u w:val="single"/>
        </w:rPr>
      </w:pPr>
    </w:p>
    <w:p w:rsidR="003F6223" w:rsidRDefault="003F6223" w:rsidP="003F622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</w:t>
      </w:r>
      <w:r w:rsidR="00B0000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» декабря 2013 г.</w:t>
      </w:r>
    </w:p>
    <w:p w:rsidR="003F6223" w:rsidRDefault="003F6223" w:rsidP="003F622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375 - НПА</w:t>
      </w:r>
    </w:p>
    <w:p w:rsidR="003F6223" w:rsidRDefault="003F6223" w:rsidP="003F6223">
      <w:pPr>
        <w:jc w:val="both"/>
        <w:rPr>
          <w:b/>
          <w:sz w:val="26"/>
          <w:szCs w:val="26"/>
          <w:u w:val="single"/>
        </w:rPr>
      </w:pPr>
    </w:p>
    <w:p w:rsidR="003F6223" w:rsidRDefault="003F6223" w:rsidP="003F6223">
      <w:pPr>
        <w:jc w:val="both"/>
        <w:rPr>
          <w:b/>
          <w:sz w:val="26"/>
          <w:szCs w:val="26"/>
          <w:u w:val="single"/>
        </w:rPr>
        <w:sectPr w:rsidR="003F6223" w:rsidSect="0013591E">
          <w:headerReference w:type="even" r:id="rId11"/>
          <w:headerReference w:type="default" r:id="rId12"/>
          <w:pgSz w:w="11906" w:h="16838" w:code="9"/>
          <w:pgMar w:top="719" w:right="926" w:bottom="539" w:left="1080" w:header="454" w:footer="454" w:gutter="0"/>
          <w:cols w:space="720"/>
          <w:titlePg/>
        </w:sectPr>
      </w:pPr>
    </w:p>
    <w:p w:rsidR="003F6223" w:rsidRPr="005D4187" w:rsidRDefault="003F6223" w:rsidP="003F6223">
      <w:pPr>
        <w:jc w:val="both"/>
        <w:rPr>
          <w:b/>
          <w:sz w:val="26"/>
          <w:szCs w:val="26"/>
          <w:u w:val="single"/>
        </w:rPr>
      </w:pPr>
    </w:p>
    <w:p w:rsidR="003F6223" w:rsidRPr="0000054B" w:rsidRDefault="003F6223" w:rsidP="003F6223">
      <w:pPr>
        <w:jc w:val="right"/>
        <w:rPr>
          <w:sz w:val="25"/>
          <w:szCs w:val="25"/>
        </w:rPr>
      </w:pPr>
      <w:r w:rsidRPr="005D4187">
        <w:rPr>
          <w:b/>
          <w:sz w:val="26"/>
          <w:szCs w:val="26"/>
          <w:u w:val="single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 w:rsidR="00042646">
        <w:rPr>
          <w:sz w:val="25"/>
          <w:szCs w:val="25"/>
        </w:rPr>
        <w:t>ю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F6223" w:rsidRPr="0000054B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«2</w:t>
      </w:r>
      <w:r w:rsidR="00B0000C">
        <w:rPr>
          <w:sz w:val="25"/>
          <w:szCs w:val="25"/>
        </w:rPr>
        <w:t>0</w:t>
      </w:r>
      <w:r>
        <w:rPr>
          <w:sz w:val="25"/>
          <w:szCs w:val="25"/>
        </w:rPr>
        <w:t xml:space="preserve">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375-НПА</w:t>
      </w:r>
    </w:p>
    <w:p w:rsidR="003F6223" w:rsidRDefault="003F6223" w:rsidP="003F6223">
      <w:pPr>
        <w:ind w:left="5760" w:firstLine="180"/>
        <w:jc w:val="both"/>
        <w:rPr>
          <w:sz w:val="25"/>
          <w:szCs w:val="25"/>
        </w:rPr>
      </w:pPr>
    </w:p>
    <w:p w:rsidR="003F6223" w:rsidRPr="0000054B" w:rsidRDefault="003F6223" w:rsidP="003F6223">
      <w:pPr>
        <w:ind w:left="5760" w:firstLine="180"/>
        <w:jc w:val="both"/>
        <w:rPr>
          <w:sz w:val="25"/>
          <w:szCs w:val="25"/>
        </w:rPr>
      </w:pPr>
    </w:p>
    <w:p w:rsidR="003F6223" w:rsidRPr="0000054B" w:rsidRDefault="003F6223" w:rsidP="003F6223">
      <w:pPr>
        <w:jc w:val="both"/>
        <w:rPr>
          <w:sz w:val="25"/>
          <w:szCs w:val="25"/>
        </w:rPr>
      </w:pPr>
    </w:p>
    <w:p w:rsidR="003F6223" w:rsidRPr="0091555B" w:rsidRDefault="003F6223" w:rsidP="003F6223">
      <w:pPr>
        <w:jc w:val="center"/>
        <w:rPr>
          <w:b/>
          <w:bCs/>
          <w:sz w:val="26"/>
          <w:szCs w:val="26"/>
        </w:rPr>
      </w:pPr>
      <w:r w:rsidRPr="0091555B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3F6223" w:rsidRPr="0091555B" w:rsidRDefault="003F6223" w:rsidP="003F6223">
      <w:pPr>
        <w:jc w:val="center"/>
        <w:rPr>
          <w:b/>
          <w:bCs/>
          <w:sz w:val="26"/>
          <w:szCs w:val="26"/>
        </w:rPr>
      </w:pPr>
      <w:r w:rsidRPr="0091555B">
        <w:rPr>
          <w:b/>
          <w:bCs/>
          <w:sz w:val="26"/>
          <w:szCs w:val="26"/>
        </w:rPr>
        <w:t>районного бюджета на 2013 год</w:t>
      </w:r>
    </w:p>
    <w:p w:rsidR="003F6223" w:rsidRPr="002405A8" w:rsidRDefault="003F6223" w:rsidP="003F6223">
      <w:pPr>
        <w:jc w:val="center"/>
        <w:rPr>
          <w:bCs/>
          <w:szCs w:val="28"/>
        </w:rPr>
      </w:pPr>
    </w:p>
    <w:p w:rsidR="003F6223" w:rsidRPr="00DE62A8" w:rsidRDefault="003F6223" w:rsidP="003F6223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4959"/>
        <w:gridCol w:w="1926"/>
      </w:tblGrid>
      <w:tr w:rsidR="003F6223" w:rsidRPr="00DE62A8" w:rsidTr="0095763B">
        <w:tc>
          <w:tcPr>
            <w:tcW w:w="1597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451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3F6223" w:rsidRPr="00DE62A8" w:rsidTr="0095763B">
        <w:tc>
          <w:tcPr>
            <w:tcW w:w="1597" w:type="pct"/>
            <w:vAlign w:val="center"/>
          </w:tcPr>
          <w:p w:rsidR="003F6223" w:rsidRPr="00DE62A8" w:rsidRDefault="003F6223" w:rsidP="0095763B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952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3F6223" w:rsidRPr="00DE62A8" w:rsidTr="0095763B">
        <w:tc>
          <w:tcPr>
            <w:tcW w:w="1597" w:type="pct"/>
          </w:tcPr>
          <w:p w:rsidR="003F6223" w:rsidRPr="00DE62A8" w:rsidRDefault="003F6223" w:rsidP="0095763B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  <w:tr w:rsidR="003F6223" w:rsidRPr="00DE62A8" w:rsidTr="0095763B">
        <w:tc>
          <w:tcPr>
            <w:tcW w:w="1597" w:type="pct"/>
          </w:tcPr>
          <w:p w:rsidR="003F6223" w:rsidRPr="00DE62A8" w:rsidRDefault="003F6223" w:rsidP="0095763B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-4 973,60</w:t>
            </w:r>
          </w:p>
        </w:tc>
      </w:tr>
      <w:tr w:rsidR="003F6223" w:rsidRPr="00DE62A8" w:rsidTr="0095763B">
        <w:tc>
          <w:tcPr>
            <w:tcW w:w="1597" w:type="pct"/>
          </w:tcPr>
          <w:p w:rsidR="003F6223" w:rsidRPr="00DE62A8" w:rsidRDefault="003F6223" w:rsidP="0095763B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6 774,37</w:t>
            </w:r>
          </w:p>
        </w:tc>
      </w:tr>
      <w:tr w:rsidR="003F6223" w:rsidRPr="00DE62A8" w:rsidTr="0095763B">
        <w:tc>
          <w:tcPr>
            <w:tcW w:w="1597" w:type="pct"/>
          </w:tcPr>
          <w:p w:rsidR="003F6223" w:rsidRPr="00DE62A8" w:rsidRDefault="003F6223" w:rsidP="0095763B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52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-575 905,75</w:t>
            </w:r>
          </w:p>
        </w:tc>
      </w:tr>
      <w:tr w:rsidR="003F6223" w:rsidRPr="00DE62A8" w:rsidTr="0095763B">
        <w:tc>
          <w:tcPr>
            <w:tcW w:w="1597" w:type="pct"/>
          </w:tcPr>
          <w:p w:rsidR="003F6223" w:rsidRPr="00DE62A8" w:rsidRDefault="003F6223" w:rsidP="0095763B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52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582 680,12</w:t>
            </w:r>
          </w:p>
        </w:tc>
      </w:tr>
      <w:tr w:rsidR="003F6223" w:rsidRPr="004F6010" w:rsidTr="0095763B">
        <w:tc>
          <w:tcPr>
            <w:tcW w:w="1597" w:type="pct"/>
          </w:tcPr>
          <w:p w:rsidR="003F6223" w:rsidRPr="004F6010" w:rsidRDefault="003F6223" w:rsidP="0095763B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3F6223" w:rsidRPr="004F6010" w:rsidRDefault="003F6223" w:rsidP="0095763B">
            <w:pPr>
              <w:rPr>
                <w:b/>
                <w:sz w:val="26"/>
              </w:rPr>
            </w:pPr>
            <w:r w:rsidRPr="004F6010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3F6223" w:rsidRPr="004F6010" w:rsidRDefault="003F6223" w:rsidP="0095763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6 774,37</w:t>
            </w:r>
          </w:p>
        </w:tc>
      </w:tr>
    </w:tbl>
    <w:p w:rsidR="003F6223" w:rsidRDefault="003F6223" w:rsidP="003F6223">
      <w:pPr>
        <w:jc w:val="right"/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Default="003F6223" w:rsidP="003F6223">
      <w:pPr>
        <w:rPr>
          <w:sz w:val="25"/>
          <w:szCs w:val="25"/>
        </w:rPr>
      </w:pPr>
    </w:p>
    <w:p w:rsidR="003F6223" w:rsidRPr="00DE62A8" w:rsidRDefault="003F6223" w:rsidP="003F6223">
      <w:pPr>
        <w:tabs>
          <w:tab w:val="left" w:pos="465"/>
          <w:tab w:val="left" w:pos="6480"/>
        </w:tabs>
      </w:pPr>
      <w:r>
        <w:br w:type="page"/>
      </w: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86"/>
        <w:gridCol w:w="4074"/>
        <w:gridCol w:w="1260"/>
        <w:gridCol w:w="1620"/>
      </w:tblGrid>
      <w:tr w:rsidR="003F6223" w:rsidRPr="00057DA7" w:rsidTr="0095763B">
        <w:trPr>
          <w:trHeight w:val="1849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3F6223" w:rsidRPr="00057DA7" w:rsidRDefault="003F6223" w:rsidP="0095763B">
            <w:pPr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</w:rPr>
              <w:t>2</w:t>
            </w:r>
            <w:r w:rsidRPr="00057DA7">
              <w:rPr>
                <w:sz w:val="25"/>
                <w:szCs w:val="25"/>
              </w:rPr>
              <w:t xml:space="preserve"> </w:t>
            </w:r>
          </w:p>
          <w:p w:rsidR="003F6223" w:rsidRPr="00057DA7" w:rsidRDefault="003F6223" w:rsidP="0095763B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к решени</w:t>
            </w:r>
            <w:r w:rsidR="00042646">
              <w:rPr>
                <w:sz w:val="25"/>
                <w:szCs w:val="25"/>
              </w:rPr>
              <w:t>ю</w:t>
            </w:r>
          </w:p>
          <w:p w:rsidR="003F6223" w:rsidRPr="00057DA7" w:rsidRDefault="003F6223" w:rsidP="0095763B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 xml:space="preserve">Думы Чугуевского </w:t>
            </w:r>
          </w:p>
          <w:p w:rsidR="003F6223" w:rsidRPr="00057DA7" w:rsidRDefault="003F6223" w:rsidP="0095763B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муниципального района</w:t>
            </w:r>
          </w:p>
          <w:p w:rsidR="003F6223" w:rsidRPr="0000054B" w:rsidRDefault="003F6223" w:rsidP="003F6223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«2</w:t>
            </w:r>
            <w:r w:rsidR="00B0000C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» декабря 2013 г. </w:t>
            </w:r>
            <w:r w:rsidRPr="0000054B">
              <w:rPr>
                <w:sz w:val="25"/>
                <w:szCs w:val="25"/>
              </w:rPr>
              <w:t xml:space="preserve">№ </w:t>
            </w:r>
            <w:r>
              <w:rPr>
                <w:sz w:val="25"/>
                <w:szCs w:val="25"/>
              </w:rPr>
              <w:t>375-НПА</w:t>
            </w:r>
          </w:p>
          <w:p w:rsidR="003F6223" w:rsidRPr="00057DA7" w:rsidRDefault="003F6223" w:rsidP="0095763B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</w:p>
          <w:p w:rsidR="003F6223" w:rsidRPr="00057DA7" w:rsidRDefault="003F6223" w:rsidP="0095763B">
            <w:pPr>
              <w:ind w:left="5760" w:firstLine="180"/>
              <w:jc w:val="both"/>
              <w:rPr>
                <w:sz w:val="25"/>
                <w:szCs w:val="25"/>
              </w:rPr>
            </w:pPr>
          </w:p>
          <w:p w:rsidR="003F6223" w:rsidRPr="00057DA7" w:rsidRDefault="003F6223" w:rsidP="0095763B">
            <w:pPr>
              <w:ind w:firstLine="6839"/>
              <w:rPr>
                <w:sz w:val="26"/>
                <w:szCs w:val="26"/>
              </w:rPr>
            </w:pPr>
          </w:p>
        </w:tc>
      </w:tr>
      <w:tr w:rsidR="003F6223" w:rsidRPr="00057DA7" w:rsidTr="0095763B">
        <w:trPr>
          <w:trHeight w:val="977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3F6223" w:rsidRPr="00057DA7" w:rsidRDefault="003F6223" w:rsidP="0095763B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RANGE!A9"/>
            <w:bookmarkEnd w:id="0"/>
            <w:r w:rsidRPr="00057DA7">
              <w:rPr>
                <w:b/>
                <w:bCs/>
                <w:sz w:val="26"/>
                <w:szCs w:val="26"/>
              </w:rPr>
              <w:t>Объемы</w:t>
            </w:r>
          </w:p>
          <w:p w:rsidR="003F6223" w:rsidRPr="00057DA7" w:rsidRDefault="003F6223" w:rsidP="0095763B">
            <w:pPr>
              <w:jc w:val="center"/>
              <w:rPr>
                <w:bCs/>
                <w:sz w:val="26"/>
                <w:szCs w:val="26"/>
              </w:rPr>
            </w:pPr>
            <w:r w:rsidRPr="00057DA7">
              <w:rPr>
                <w:b/>
                <w:bCs/>
                <w:sz w:val="26"/>
                <w:szCs w:val="26"/>
              </w:rPr>
              <w:t>доходов районного бюджета в 2013 году</w:t>
            </w:r>
          </w:p>
        </w:tc>
      </w:tr>
      <w:tr w:rsidR="003F6223" w:rsidRPr="00057DA7" w:rsidTr="0095763B">
        <w:trPr>
          <w:trHeight w:val="33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6223" w:rsidRPr="00057DA7" w:rsidRDefault="003F6223" w:rsidP="00957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6223" w:rsidRPr="00057DA7" w:rsidRDefault="003F6223" w:rsidP="00957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(тыс. рублей)</w:t>
            </w:r>
          </w:p>
        </w:tc>
      </w:tr>
      <w:tr w:rsidR="003F6223" w:rsidRPr="00057DA7" w:rsidTr="0095763B">
        <w:trPr>
          <w:trHeight w:val="106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057DA7" w:rsidRDefault="003F6223" w:rsidP="0095763B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057DA7" w:rsidRDefault="003F6223" w:rsidP="0095763B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057DA7" w:rsidRDefault="003F6223" w:rsidP="0095763B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Сумма</w:t>
            </w:r>
          </w:p>
        </w:tc>
      </w:tr>
      <w:tr w:rsidR="003F6223" w:rsidRPr="00057DA7" w:rsidTr="0095763B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057DA7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232 716</w:t>
            </w:r>
            <w:r w:rsidRPr="00057DA7">
              <w:rPr>
                <w:b/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188 000,00</w:t>
            </w:r>
          </w:p>
        </w:tc>
      </w:tr>
      <w:tr w:rsidR="003F6223" w:rsidRPr="00057DA7" w:rsidTr="0095763B">
        <w:trPr>
          <w:trHeight w:val="3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188 000,00</w:t>
            </w:r>
          </w:p>
        </w:tc>
      </w:tr>
      <w:tr w:rsidR="003F6223" w:rsidRPr="00057DA7" w:rsidTr="0095763B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16 371,00</w:t>
            </w:r>
          </w:p>
        </w:tc>
      </w:tr>
      <w:tr w:rsidR="003F6223" w:rsidRPr="00057DA7" w:rsidTr="0095763B">
        <w:trPr>
          <w:trHeight w:val="55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16 125,00</w:t>
            </w:r>
          </w:p>
        </w:tc>
      </w:tr>
      <w:tr w:rsidR="003F6223" w:rsidRPr="00057DA7" w:rsidTr="0095763B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57DA7">
              <w:rPr>
                <w:sz w:val="26"/>
                <w:szCs w:val="26"/>
              </w:rPr>
              <w:t>7,00</w:t>
            </w:r>
          </w:p>
        </w:tc>
      </w:tr>
      <w:tr w:rsidR="003F6223" w:rsidRPr="00057DA7" w:rsidTr="0095763B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159,00</w:t>
            </w:r>
          </w:p>
        </w:tc>
      </w:tr>
      <w:tr w:rsidR="003F6223" w:rsidRPr="00057DA7" w:rsidTr="0095763B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001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23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001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12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11 114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4 576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6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6 </w:t>
            </w:r>
            <w:r>
              <w:rPr>
                <w:sz w:val="26"/>
                <w:szCs w:val="26"/>
              </w:rPr>
              <w:t>538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72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557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557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27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8 601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8 601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3 351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</w:t>
            </w:r>
            <w:r w:rsidRPr="00057DA7">
              <w:rPr>
                <w:sz w:val="26"/>
                <w:szCs w:val="26"/>
              </w:rPr>
              <w:t>00,00</w:t>
            </w:r>
          </w:p>
        </w:tc>
      </w:tr>
      <w:tr w:rsidR="003F6223" w:rsidRPr="00057DA7" w:rsidTr="0095763B">
        <w:trPr>
          <w:trHeight w:val="3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057DA7">
              <w:rPr>
                <w:sz w:val="26"/>
                <w:szCs w:val="26"/>
              </w:rPr>
              <w:t>1,00</w:t>
            </w:r>
          </w:p>
        </w:tc>
      </w:tr>
      <w:tr w:rsidR="003F6223" w:rsidRPr="00057DA7" w:rsidTr="0095763B">
        <w:trPr>
          <w:trHeight w:val="182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721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49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721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057DA7" w:rsidTr="0095763B">
        <w:trPr>
          <w:trHeight w:val="3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338 216,15</w:t>
            </w:r>
          </w:p>
        </w:tc>
      </w:tr>
      <w:tr w:rsidR="003F6223" w:rsidRPr="00057DA7" w:rsidTr="0095763B">
        <w:trPr>
          <w:trHeight w:val="57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338 216,15</w:t>
            </w:r>
          </w:p>
        </w:tc>
      </w:tr>
      <w:tr w:rsidR="003F6223" w:rsidRPr="00057DA7" w:rsidTr="0095763B">
        <w:trPr>
          <w:trHeight w:val="7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caps/>
                <w:sz w:val="26"/>
                <w:szCs w:val="26"/>
              </w:rPr>
            </w:pPr>
            <w:r w:rsidRPr="00057DA7">
              <w:rPr>
                <w:caps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21 867,00</w:t>
            </w:r>
          </w:p>
        </w:tc>
      </w:tr>
      <w:tr w:rsidR="003F6223" w:rsidRPr="00057DA7" w:rsidTr="0095763B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21 867,00</w:t>
            </w:r>
          </w:p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</w:p>
        </w:tc>
      </w:tr>
      <w:tr w:rsidR="003F6223" w:rsidRPr="00057DA7" w:rsidTr="0095763B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223" w:rsidRPr="00057DA7" w:rsidRDefault="003F6223" w:rsidP="0095763B">
            <w:pPr>
              <w:jc w:val="both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СУБСИДИИ БЮДЖЕТАМ СУБЪКТОВ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78 634,35</w:t>
            </w:r>
          </w:p>
        </w:tc>
      </w:tr>
      <w:tr w:rsidR="003F6223" w:rsidRPr="00057DA7" w:rsidTr="0095763B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223" w:rsidRPr="00057DA7" w:rsidRDefault="003F6223" w:rsidP="009576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2 02 02145 05 0000 151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2 178,75</w:t>
            </w:r>
          </w:p>
        </w:tc>
      </w:tr>
      <w:tr w:rsidR="003F6223" w:rsidRPr="00057DA7" w:rsidTr="0095763B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keepLines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keepLines/>
              <w:jc w:val="both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391357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76 455,60</w:t>
            </w:r>
          </w:p>
        </w:tc>
      </w:tr>
      <w:tr w:rsidR="003F6223" w:rsidRPr="00057DA7" w:rsidTr="0095763B">
        <w:trPr>
          <w:trHeight w:val="7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caps/>
                <w:sz w:val="26"/>
                <w:szCs w:val="26"/>
              </w:rPr>
            </w:pPr>
            <w:r w:rsidRPr="00057DA7">
              <w:rPr>
                <w:caps/>
                <w:sz w:val="26"/>
                <w:szCs w:val="26"/>
              </w:rPr>
              <w:t>Субвенции бюджетам субъектовРоссийской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233 428,93</w:t>
            </w:r>
          </w:p>
        </w:tc>
      </w:tr>
      <w:tr w:rsidR="003F6223" w:rsidRPr="00057DA7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1 5</w:t>
            </w:r>
            <w:r>
              <w:rPr>
                <w:sz w:val="26"/>
                <w:szCs w:val="26"/>
              </w:rPr>
              <w:t>65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3F6223" w:rsidRPr="00D5067B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D5067B" w:rsidRDefault="003F6223" w:rsidP="0095763B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D5067B" w:rsidRDefault="003F6223" w:rsidP="0095763B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D5067B" w:rsidRDefault="003F6223" w:rsidP="0095763B">
            <w:pPr>
              <w:jc w:val="right"/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20,49</w:t>
            </w:r>
          </w:p>
        </w:tc>
      </w:tr>
      <w:tr w:rsidR="003F6223" w:rsidRPr="00D5067B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D5067B" w:rsidRDefault="003F6223" w:rsidP="0095763B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D5067B" w:rsidRDefault="003F6223" w:rsidP="0095763B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D5067B" w:rsidRDefault="003F6223" w:rsidP="0095763B">
            <w:pPr>
              <w:jc w:val="right"/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383,68</w:t>
            </w:r>
          </w:p>
        </w:tc>
      </w:tr>
      <w:tr w:rsidR="003F6223" w:rsidRPr="00057DA7" w:rsidTr="0095763B">
        <w:trPr>
          <w:trHeight w:val="120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5 924,60</w:t>
            </w:r>
          </w:p>
        </w:tc>
      </w:tr>
      <w:tr w:rsidR="003F6223" w:rsidRPr="00057DA7" w:rsidTr="0095763B">
        <w:trPr>
          <w:trHeight w:val="14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keepLines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2 677,00</w:t>
            </w:r>
          </w:p>
        </w:tc>
      </w:tr>
      <w:tr w:rsidR="003F6223" w:rsidRPr="00057DA7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222 858,16</w:t>
            </w:r>
          </w:p>
        </w:tc>
      </w:tr>
      <w:tr w:rsidR="003F6223" w:rsidRPr="00057DA7" w:rsidTr="0095763B">
        <w:trPr>
          <w:trHeight w:val="2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</w:p>
        </w:tc>
      </w:tr>
      <w:tr w:rsidR="003F6223" w:rsidRPr="00057DA7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proofErr w:type="gramStart"/>
            <w:r w:rsidRPr="00057DA7">
              <w:rPr>
                <w:sz w:val="26"/>
                <w:szCs w:val="26"/>
              </w:rPr>
              <w:t>полномочий</w:t>
            </w:r>
            <w:proofErr w:type="gramEnd"/>
            <w:r w:rsidRPr="00057DA7">
              <w:rPr>
                <w:sz w:val="26"/>
                <w:szCs w:val="26"/>
              </w:rPr>
              <w:t xml:space="preserve"> по осуществлению выравнивая бюджетной обеспеченности поселений, входящих в состав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13 689,00</w:t>
            </w:r>
          </w:p>
        </w:tc>
      </w:tr>
      <w:tr w:rsidR="003F6223" w:rsidRPr="00057DA7" w:rsidTr="0095763B">
        <w:trPr>
          <w:trHeight w:val="167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образований Приморского края на обеспечение бесплатным питанием детей, обучающихся в младших классах (1-4 включительно) в муниципальных общеобразовательных учреждениях Приморского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3 902,52</w:t>
            </w:r>
          </w:p>
        </w:tc>
      </w:tr>
      <w:tr w:rsidR="003F6223" w:rsidRPr="00057DA7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обеспечение деятельности комиссий по делам несовершеннолетних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774,13</w:t>
            </w:r>
          </w:p>
        </w:tc>
      </w:tr>
      <w:tr w:rsidR="003F6223" w:rsidRPr="00057DA7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r w:rsidRPr="00057DA7">
              <w:rPr>
                <w:sz w:val="26"/>
                <w:szCs w:val="26"/>
              </w:rPr>
              <w:lastRenderedPageBreak/>
              <w:t>полномочий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203 149,00</w:t>
            </w:r>
          </w:p>
        </w:tc>
      </w:tr>
      <w:tr w:rsidR="003F6223" w:rsidRPr="00057DA7" w:rsidTr="0095763B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188,96</w:t>
            </w:r>
          </w:p>
        </w:tc>
      </w:tr>
      <w:tr w:rsidR="003F6223" w:rsidRPr="00057DA7" w:rsidTr="0095763B">
        <w:trPr>
          <w:trHeight w:val="1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521,85</w:t>
            </w:r>
          </w:p>
        </w:tc>
      </w:tr>
      <w:tr w:rsidR="003F6223" w:rsidRPr="00057DA7" w:rsidTr="0095763B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созданию административных комиссий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632,7</w:t>
            </w:r>
            <w:r>
              <w:rPr>
                <w:sz w:val="26"/>
                <w:szCs w:val="26"/>
              </w:rPr>
              <w:t>0</w:t>
            </w:r>
          </w:p>
        </w:tc>
      </w:tr>
      <w:tr w:rsidR="003F6223" w:rsidRPr="00057DA7" w:rsidTr="0095763B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223" w:rsidRPr="00057DA7" w:rsidRDefault="003F6223" w:rsidP="0095763B">
            <w:pPr>
              <w:jc w:val="both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057DA7" w:rsidRDefault="003F6223" w:rsidP="0095763B">
            <w:pPr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057DA7" w:rsidRDefault="003F6223" w:rsidP="009576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4 285,87</w:t>
            </w:r>
          </w:p>
        </w:tc>
      </w:tr>
      <w:tr w:rsidR="003F6223" w:rsidRPr="00057DA7" w:rsidTr="0095763B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223" w:rsidRPr="00057DA7" w:rsidRDefault="003F6223" w:rsidP="0095763B">
            <w:pPr>
              <w:jc w:val="both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2 02 04014 05 0000 151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057DA7" w:rsidRDefault="003F6223" w:rsidP="0095763B">
            <w:pPr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057DA7" w:rsidRDefault="003F6223" w:rsidP="009576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4 285,87</w:t>
            </w:r>
          </w:p>
        </w:tc>
      </w:tr>
      <w:tr w:rsidR="003F6223" w:rsidRPr="00A33389" w:rsidTr="0095763B">
        <w:trPr>
          <w:cantSplit/>
          <w:trHeight w:val="33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057DA7" w:rsidRDefault="003F6223" w:rsidP="0095763B">
            <w:pPr>
              <w:jc w:val="both"/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23" w:rsidRPr="00A33389" w:rsidRDefault="003F6223" w:rsidP="0095763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570 932,15</w:t>
            </w:r>
          </w:p>
        </w:tc>
      </w:tr>
    </w:tbl>
    <w:p w:rsidR="003F6223" w:rsidRPr="00DE62A8" w:rsidRDefault="003F6223" w:rsidP="003F6223">
      <w:pPr>
        <w:jc w:val="both"/>
      </w:pPr>
    </w:p>
    <w:p w:rsidR="003F6223" w:rsidRDefault="003F6223" w:rsidP="003F6223">
      <w:pPr>
        <w:jc w:val="both"/>
        <w:rPr>
          <w:sz w:val="25"/>
          <w:szCs w:val="25"/>
        </w:rPr>
      </w:pPr>
    </w:p>
    <w:p w:rsidR="003F6223" w:rsidRDefault="003F6223" w:rsidP="003F6223">
      <w:pPr>
        <w:jc w:val="both"/>
        <w:rPr>
          <w:sz w:val="25"/>
          <w:szCs w:val="25"/>
        </w:rPr>
      </w:pPr>
    </w:p>
    <w:p w:rsidR="003F6223" w:rsidRPr="0000054B" w:rsidRDefault="003F6223" w:rsidP="003F6223">
      <w:pPr>
        <w:jc w:val="both"/>
        <w:rPr>
          <w:sz w:val="25"/>
          <w:szCs w:val="25"/>
        </w:rPr>
        <w:sectPr w:rsidR="003F6223" w:rsidRPr="0000054B" w:rsidSect="0013591E">
          <w:headerReference w:type="even" r:id="rId13"/>
          <w:headerReference w:type="default" r:id="rId14"/>
          <w:type w:val="continuous"/>
          <w:pgSz w:w="11906" w:h="16838" w:code="9"/>
          <w:pgMar w:top="899" w:right="926" w:bottom="1079" w:left="1080" w:header="454" w:footer="454" w:gutter="0"/>
          <w:cols w:space="720"/>
          <w:titlePg/>
        </w:sectPr>
      </w:pPr>
    </w:p>
    <w:p w:rsidR="003F6223" w:rsidRPr="0000054B" w:rsidRDefault="003F6223" w:rsidP="003F6223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</w:p>
    <w:p w:rsidR="00042646" w:rsidRPr="0000054B" w:rsidRDefault="00042646" w:rsidP="00042646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>
        <w:rPr>
          <w:sz w:val="25"/>
          <w:szCs w:val="25"/>
        </w:rPr>
        <w:t>ю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F6223" w:rsidRPr="0000054B" w:rsidRDefault="003F6223" w:rsidP="003F6223">
      <w:pPr>
        <w:keepLines/>
        <w:tabs>
          <w:tab w:val="left" w:pos="6480"/>
        </w:tabs>
        <w:ind w:left="5245" w:firstLine="335"/>
        <w:jc w:val="center"/>
        <w:rPr>
          <w:sz w:val="25"/>
          <w:szCs w:val="25"/>
        </w:rPr>
      </w:pPr>
      <w:r>
        <w:rPr>
          <w:sz w:val="25"/>
          <w:szCs w:val="25"/>
        </w:rPr>
        <w:t>от «2</w:t>
      </w:r>
      <w:r w:rsidR="00B0000C">
        <w:rPr>
          <w:sz w:val="25"/>
          <w:szCs w:val="25"/>
        </w:rPr>
        <w:t>0</w:t>
      </w:r>
      <w:r>
        <w:rPr>
          <w:sz w:val="25"/>
          <w:szCs w:val="25"/>
        </w:rPr>
        <w:t xml:space="preserve">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375-НПА</w:t>
      </w:r>
    </w:p>
    <w:p w:rsidR="003F6223" w:rsidRPr="0000054B" w:rsidRDefault="003F6223" w:rsidP="003F6223">
      <w:pPr>
        <w:keepLines/>
        <w:tabs>
          <w:tab w:val="left" w:pos="6480"/>
        </w:tabs>
        <w:ind w:left="5529" w:right="-365" w:firstLine="51"/>
        <w:jc w:val="right"/>
        <w:rPr>
          <w:sz w:val="25"/>
          <w:szCs w:val="25"/>
        </w:rPr>
      </w:pPr>
    </w:p>
    <w:p w:rsidR="003F6223" w:rsidRPr="0000054B" w:rsidRDefault="003F6223" w:rsidP="003F6223">
      <w:pPr>
        <w:ind w:firstLine="5812"/>
        <w:rPr>
          <w:sz w:val="25"/>
          <w:szCs w:val="25"/>
        </w:rPr>
      </w:pPr>
    </w:p>
    <w:p w:rsidR="003F6223" w:rsidRPr="0000054B" w:rsidRDefault="003F6223" w:rsidP="003F6223">
      <w:pPr>
        <w:ind w:firstLine="5812"/>
        <w:rPr>
          <w:sz w:val="25"/>
          <w:szCs w:val="25"/>
        </w:rPr>
      </w:pPr>
    </w:p>
    <w:p w:rsidR="003F6223" w:rsidRDefault="003F6223" w:rsidP="003F6223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Распределение бюджетных ассигнований из районного бюджета на 201</w:t>
      </w:r>
      <w:r>
        <w:rPr>
          <w:b/>
          <w:sz w:val="26"/>
          <w:szCs w:val="26"/>
        </w:rPr>
        <w:t>3</w:t>
      </w:r>
      <w:r w:rsidRPr="00DE62A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по разделам, подразделам, целевым статьям и видам расходов </w:t>
      </w:r>
    </w:p>
    <w:p w:rsidR="003F6223" w:rsidRPr="00DE62A8" w:rsidRDefault="003F6223" w:rsidP="003F62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E62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соответствии с классификацией расходов бюджета.</w:t>
      </w:r>
    </w:p>
    <w:p w:rsidR="003F6223" w:rsidRDefault="003F6223" w:rsidP="003F6223">
      <w:pPr>
        <w:ind w:left="-540"/>
        <w:jc w:val="right"/>
        <w:rPr>
          <w:sz w:val="25"/>
          <w:szCs w:val="25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695"/>
        <w:gridCol w:w="1053"/>
        <w:gridCol w:w="27"/>
        <w:gridCol w:w="1056"/>
        <w:gridCol w:w="43"/>
        <w:gridCol w:w="1061"/>
        <w:gridCol w:w="24"/>
        <w:gridCol w:w="1596"/>
      </w:tblGrid>
      <w:tr w:rsidR="003F6223" w:rsidRPr="00265C11" w:rsidTr="0095763B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265C11" w:rsidRDefault="003F6223" w:rsidP="0095763B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265C11" w:rsidRDefault="003F6223" w:rsidP="0095763B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 w:rsidRPr="008C128A">
              <w:rPr>
                <w:sz w:val="26"/>
                <w:szCs w:val="26"/>
              </w:rPr>
              <w:t>подраз</w:t>
            </w:r>
            <w:proofErr w:type="spellEnd"/>
            <w:r w:rsidRPr="008C128A"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265C11" w:rsidRDefault="003F6223" w:rsidP="0095763B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265C11" w:rsidRDefault="003F6223" w:rsidP="0095763B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Вид расхода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265C11" w:rsidRDefault="003F6223" w:rsidP="0095763B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Сумма на 2013 год, в тыс. руб.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44 816,54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1 379,63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Глава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0020300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1 379,63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1 374,83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1 453,60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Центральный аппарат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1 453,60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1 121,60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328,00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21 930,74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Центральный аппарат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21 930,74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21 477,67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29,32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217,66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налога на имущество организаций </w:t>
            </w:r>
            <w:r>
              <w:lastRenderedPageBreak/>
              <w:t>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24,17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181,94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Судебная система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20,49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Составление (изменение) списков кандидатов в присяжные заседатели для Приморского краевого суда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0014001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9,19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0014001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9,19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Составление (изменение) списков кандидатов в присяжные заседатели для Тихоокеанского военного суда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0014002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0014002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Составление (изменение) списков кандидатов в присяжные заседатели для 3 окружного военного суда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0014003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10,50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0014003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10,50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5 504,95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Центральный аппарат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4 873,55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4 851,17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3,53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15,64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0,29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2,92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0022500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631,40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0022500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629,80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0022500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0022500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Резервные фонды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Резервные фонды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0700500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Резервные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0700500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14 527,13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Государственная регистрация актов гражданского состояния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0013800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1 565,00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1 143,72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14,24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406,44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0900200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342,74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0900200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342,74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0939900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10 375,83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3 790,83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1 476,00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4 890,98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157,46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30,56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spacing w:after="240"/>
              <w:outlineLvl w:val="1"/>
            </w:pPr>
            <w:r>
              <w:t xml:space="preserve"> Обеспечение деятельности Контрольно-счетного комитета Чугуевского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0939901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66,88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59,88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5210204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774,13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641,73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32,52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98,08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5210208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521,85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434,02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18,67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68,16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5210209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632,70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546,18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4,40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19,34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62,78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"Здоровый </w:t>
            </w:r>
            <w:proofErr w:type="spellStart"/>
            <w:r>
              <w:t>ребенок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2011-2015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80,00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"Неотложные меры борьбы с туберкулезом в Чугуевском муниципальном районе" на 2011-2015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7951400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23,00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23,00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145,00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110,00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НАЦИОНАЛЬНАЯ ОБОРОНА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383,68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383,68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0013600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383,68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Субвенции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0013600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383,68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2180100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2180100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НАЦИОНАЛЬНАЯ 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4 994,40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Транспорт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767,00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Отдельные мероприятия в области автомобильного транспорта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3030200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767,00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3030200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499,40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3030200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267,60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1 218,94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"Автомобильные дороги Чугуевского муниципального района" на 2013 - 2015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7951200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1 218,94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1 218,94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Другие вопросы в области национальной экономики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3 008,46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3380000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3380000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3450100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2 373,46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3450100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2 373,46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Мероприятия по поддержке, развитию малого и среднего предпринимательства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5223502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5223502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"Поддержка малого и среднего предпринимательства на территории Чугуевского муниципального </w:t>
            </w:r>
            <w:proofErr w:type="spellStart"/>
            <w:r>
              <w:t>района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2012-2014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7951700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7951700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7951700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250,00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ЖИЛИЩНО-КОММУНАЛЬНОЕ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7 263,61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lastRenderedPageBreak/>
              <w:t xml:space="preserve"> 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7 074,65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Мероприятия в области 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3510500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4 333,00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3510500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149,00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3510500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4 184,00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2 741,65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2 741,65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Другие вопросы в области жилищно-коммунального хозяйства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188,96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Субвенции на выполнение органами местного самоуправления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5210207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188,96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175,39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0,30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6,65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6,62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ОХРАНА ОКРУЖАЮЩЕЙ СРЕДЫ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Другие вопросы в области охраны окружающей среды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"Охрана окружающей среды на территории Чугуевского муниципального района" на 2012-2014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7952700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7952700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ОБРАЗОВАНИЕ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476 674,91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Дошкольное образование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79 869,11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62 450,68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39 757,90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32,30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120,61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1 078,35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21 271,62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53,80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63,70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72,40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Субсидии из краевого бюджета бюджетам муниципальных образований Приморского края на строительство, реконструкцию зданий </w:t>
            </w:r>
            <w:proofErr w:type="gramStart"/>
            <w:r>
              <w:t xml:space="preserve">( </w:t>
            </w:r>
            <w:proofErr w:type="gramEnd"/>
            <w:r>
              <w:t>в том числе проектно- изыскательские работы)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5224901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8 393,35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5224901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8 393,35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Субсидии бюджетам муниципальных образований Приморского края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 в сфере общего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5224905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5 201,00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5224905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5 201,00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7951600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3 750,00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7951600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3 750,00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74,08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74,08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Общее образование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369 878,03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Средства из резервного фонда Администрации Приморского края на </w:t>
            </w:r>
            <w:r>
              <w:lastRenderedPageBreak/>
              <w:t>ремонтно-восстановительные работы по ликвидации последствий чрезвычайной ситуации</w:t>
            </w:r>
            <w:r>
              <w:br w:type="page"/>
            </w:r>
            <w:r>
              <w:br w:type="page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lastRenderedPageBreak/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0700410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3 946,10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0700410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3 946,10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54 243,01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7 306,90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42,72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807,20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5 803,06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35 178,12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250,70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3 869,80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260,02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312,00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412,49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4239900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20 295,30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18 089,70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8,90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199,60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1 956,60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27,40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3,30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9,80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Модернизация региональных систем общего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4362100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2 178,75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целях капитального ремонта государственного </w:t>
            </w:r>
            <w:r>
              <w:lastRenderedPageBreak/>
              <w:t>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4362100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1 345,32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4362100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633,43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4362100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5200901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5 577,20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5200901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4 787,20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5200901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790,00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spacing w:after="240"/>
              <w:outlineLvl w:val="1"/>
            </w:pPr>
            <w:r>
              <w:t xml:space="preserve"> Ежемесячное денежное вознаграждение за классное руководство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5200902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347,40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5200902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283,80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5200902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63,60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5210202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3 902,52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2 997,41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905,11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5210203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203 149,00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174 252,87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2 932,66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25 963,47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Субсидии из краевого бюджета бюджетам муниципальных образований Приморского края на мероприятия по </w:t>
            </w:r>
            <w:proofErr w:type="gramStart"/>
            <w:r>
              <w:t>программно-техническому</w:t>
            </w:r>
            <w:proofErr w:type="gramEnd"/>
            <w:r>
              <w:t xml:space="preserve"> </w:t>
            </w:r>
            <w:proofErr w:type="spellStart"/>
            <w:r>
              <w:t>обслуживаниюсети</w:t>
            </w:r>
            <w:proofErr w:type="spellEnd"/>
            <w:r>
              <w:t xml:space="preserve"> доступа к сети Интернет муниципальных образовательных учреждений Приморского края, включая оплату трафика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5221010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1 009,35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5221010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956,23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5221010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53,12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lastRenderedPageBreak/>
              <w:t xml:space="preserve"> Субсидии бюджетам муниципальных образований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5221105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50 812,34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5221105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50 812,34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spacing w:after="240"/>
              <w:outlineLvl w:val="1"/>
            </w:pPr>
            <w:r>
              <w:t xml:space="preserve"> Субсидии из краевого бюджета бюджетам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муниципальных образовательных учреждениях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5224903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621,00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5224903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621,00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Субсидии бюджетам муниципальных образований Приморского края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 в сфере общего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5224905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651,00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5224905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651,00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7951800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21 777,00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21 777,00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1 000,00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953,13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46,88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368,06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368,06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lastRenderedPageBreak/>
              <w:t xml:space="preserve"> Молодежная политика и оздоровление детей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5 325,93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Проведение мероприятий для детей и молодежи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4310100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4310100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5225507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3 148,00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5225507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2 708,68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5225507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439,32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"Организация отдыха детей в каникулярное время" на 2011-2014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1 577,93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1 105,08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325,00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147,85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Другие вопросы в области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21 601,84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4529900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20 458,41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Фонд оплаты труда и страховые взносы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15 731,70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30,70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1 025,70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3 596,08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52,40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21,82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7950300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415,00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415,00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247,00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247,00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lastRenderedPageBreak/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7950500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80,00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"Основные мероприятия по обеспечению безопасности дорожного движения в Чугуевском муниципальном районе на 2013-2015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7951900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175,00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175,00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192,00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192,00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34,43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34,43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СОЦИАЛЬНАЯ ПОЛИТИКА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6 331,03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Пенсионное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1 193,03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4910100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1 193,03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4910100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1 193,03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Социальное обеспечение населения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216,30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7951800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82,80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гражданам на приобретение жилья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82,80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"Доступная среда" на 2013-2015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133,50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133,50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"Обеспечение жильем молодых семей Чугуевского муниципального района" на 2013 - 2015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гражданам на приобретение жилья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7952900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lastRenderedPageBreak/>
              <w:t xml:space="preserve"> Охрана семьи и детства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2 677,00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5201000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2 677,00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5201000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2 677,00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Другие вопросы в области социальной политики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2 244,70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2 244,70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2 234,70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1 400,00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Физическая 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1 400,00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7951500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1 400,00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1 400,00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Другие вопросы в области физической культуры и спорта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Муниципальная целевая программа "Развитие внутреннего туризма в Чугуевском муниципальном районе" на 2012-2016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7952500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7952500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Процентные платежи по муниципальному долгу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0650300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Обслуживание муниципального долга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0650300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rPr>
                <w:b/>
              </w:rPr>
            </w:pPr>
            <w:r w:rsidRPr="00107D4E">
              <w:rPr>
                <w:b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rPr>
                <w:b/>
              </w:rPr>
            </w:pPr>
            <w:r w:rsidRPr="00107D4E">
              <w:rPr>
                <w:b/>
              </w:rP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35 842,35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27 242,00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Выравнивание бюджетной </w:t>
            </w:r>
            <w:r>
              <w:lastRenderedPageBreak/>
              <w:t>обеспеченности поселений из районного фонда финансовой поддержки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lastRenderedPageBreak/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5160130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13 689,00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5160130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13 689,00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5160131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13 553,00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5160131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13 553,00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Прочие межбюджетные трансферты общего характера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8 600,35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Иные межбюджетные трансферты бюджетам бюджетной системы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5210300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8 600,35</w:t>
            </w:r>
          </w:p>
        </w:tc>
      </w:tr>
      <w:tr w:rsidR="003F6223" w:rsidRPr="00107D4E" w:rsidTr="0095763B">
        <w:trPr>
          <w:trHeight w:val="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5210300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8 600,35</w:t>
            </w:r>
          </w:p>
        </w:tc>
      </w:tr>
      <w:tr w:rsidR="003F6223" w:rsidRPr="00107D4E" w:rsidTr="0095763B">
        <w:trPr>
          <w:trHeight w:val="315"/>
        </w:trPr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 xml:space="preserve">Всего расходов: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rPr>
                <w:b/>
              </w:rPr>
            </w:pPr>
            <w:r w:rsidRPr="00107D4E">
              <w:rPr>
                <w:b/>
              </w:rPr>
              <w:t>577 706,52</w:t>
            </w:r>
          </w:p>
        </w:tc>
      </w:tr>
    </w:tbl>
    <w:p w:rsidR="003F6223" w:rsidRDefault="003F6223" w:rsidP="003F6223">
      <w:pPr>
        <w:ind w:left="-540"/>
        <w:jc w:val="right"/>
        <w:rPr>
          <w:sz w:val="25"/>
          <w:szCs w:val="25"/>
        </w:rPr>
      </w:pPr>
    </w:p>
    <w:p w:rsidR="003F6223" w:rsidRDefault="003F6223" w:rsidP="003F6223">
      <w:pPr>
        <w:ind w:left="-540"/>
        <w:jc w:val="right"/>
        <w:rPr>
          <w:sz w:val="25"/>
          <w:szCs w:val="25"/>
        </w:rPr>
      </w:pPr>
    </w:p>
    <w:p w:rsidR="003F6223" w:rsidRPr="0000054B" w:rsidRDefault="003F6223" w:rsidP="003F6223">
      <w:pPr>
        <w:ind w:left="-540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 Приложение </w:t>
      </w:r>
      <w:r>
        <w:rPr>
          <w:sz w:val="25"/>
          <w:szCs w:val="25"/>
        </w:rPr>
        <w:t>4</w:t>
      </w:r>
    </w:p>
    <w:p w:rsidR="00042646" w:rsidRPr="0000054B" w:rsidRDefault="00042646" w:rsidP="00042646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>
        <w:rPr>
          <w:sz w:val="25"/>
          <w:szCs w:val="25"/>
        </w:rPr>
        <w:t>ю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F6223" w:rsidRPr="0000054B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«2</w:t>
      </w:r>
      <w:r w:rsidR="00B0000C">
        <w:rPr>
          <w:sz w:val="25"/>
          <w:szCs w:val="25"/>
        </w:rPr>
        <w:t>0</w:t>
      </w:r>
      <w:r>
        <w:rPr>
          <w:sz w:val="25"/>
          <w:szCs w:val="25"/>
        </w:rPr>
        <w:t xml:space="preserve">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375-НПА</w:t>
      </w:r>
    </w:p>
    <w:p w:rsidR="003F6223" w:rsidRPr="0000054B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3F6223" w:rsidRPr="0000054B" w:rsidRDefault="003F6223" w:rsidP="003F6223">
      <w:pPr>
        <w:ind w:firstLine="5812"/>
        <w:rPr>
          <w:sz w:val="25"/>
          <w:szCs w:val="25"/>
        </w:rPr>
      </w:pPr>
    </w:p>
    <w:p w:rsidR="003F6223" w:rsidRPr="0000054B" w:rsidRDefault="003F6223" w:rsidP="003F6223">
      <w:pPr>
        <w:ind w:firstLine="5812"/>
        <w:rPr>
          <w:sz w:val="25"/>
          <w:szCs w:val="25"/>
        </w:rPr>
      </w:pPr>
    </w:p>
    <w:p w:rsidR="003F6223" w:rsidRDefault="003F6223" w:rsidP="003F6223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Распределение бюджетных ассигнований из районного бюджета </w:t>
      </w:r>
    </w:p>
    <w:p w:rsidR="003F6223" w:rsidRPr="00DE62A8" w:rsidRDefault="003F6223" w:rsidP="003F6223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2013 год </w:t>
      </w:r>
      <w:r w:rsidRPr="00DE62A8">
        <w:rPr>
          <w:b/>
          <w:sz w:val="26"/>
          <w:szCs w:val="26"/>
        </w:rPr>
        <w:t>в ведомственной структуре расходов районного бюджета</w:t>
      </w:r>
    </w:p>
    <w:p w:rsidR="003F6223" w:rsidRDefault="003F6223" w:rsidP="003F6223">
      <w:pPr>
        <w:ind w:left="-540"/>
        <w:jc w:val="center"/>
        <w:rPr>
          <w:sz w:val="25"/>
          <w:szCs w:val="25"/>
        </w:rPr>
      </w:pPr>
    </w:p>
    <w:tbl>
      <w:tblPr>
        <w:tblW w:w="9601" w:type="dxa"/>
        <w:tblInd w:w="93" w:type="dxa"/>
        <w:tblLook w:val="0000" w:firstRow="0" w:lastRow="0" w:firstColumn="0" w:lastColumn="0" w:noHBand="0" w:noVBand="0"/>
      </w:tblPr>
      <w:tblGrid>
        <w:gridCol w:w="3615"/>
        <w:gridCol w:w="912"/>
        <w:gridCol w:w="1053"/>
        <w:gridCol w:w="61"/>
        <w:gridCol w:w="1056"/>
        <w:gridCol w:w="9"/>
        <w:gridCol w:w="1085"/>
        <w:gridCol w:w="10"/>
        <w:gridCol w:w="1785"/>
        <w:gridCol w:w="15"/>
      </w:tblGrid>
      <w:tr w:rsidR="003F6223" w:rsidRPr="00DB74DB" w:rsidTr="0095763B">
        <w:trPr>
          <w:gridAfter w:val="1"/>
          <w:wAfter w:w="15" w:type="dxa"/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DB74DB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DB74DB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DB74DB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>
              <w:rPr>
                <w:sz w:val="26"/>
                <w:szCs w:val="26"/>
              </w:rPr>
              <w:t>подраз</w:t>
            </w:r>
            <w:proofErr w:type="spellEnd"/>
            <w:r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DB74DB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DB74DB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23" w:rsidRPr="00DB74DB" w:rsidRDefault="003F6223" w:rsidP="0095763B">
            <w:pPr>
              <w:jc w:val="center"/>
              <w:rPr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Сумма на 2013 год</w:t>
            </w:r>
            <w:r>
              <w:rPr>
                <w:sz w:val="26"/>
                <w:szCs w:val="26"/>
              </w:rPr>
              <w:t>, тыс. руб.</w:t>
            </w:r>
          </w:p>
        </w:tc>
      </w:tr>
      <w:tr w:rsidR="003F6223" w:rsidRPr="00AF10B0" w:rsidTr="0095763B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AF10B0" w:rsidRDefault="003F6223" w:rsidP="0095763B">
            <w:pPr>
              <w:rPr>
                <w:b/>
              </w:rPr>
            </w:pPr>
            <w:r w:rsidRPr="00AF10B0">
              <w:rPr>
                <w:b/>
              </w:rPr>
              <w:t>Администрация Чугуевского муниципального района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951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0000000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right"/>
              <w:rPr>
                <w:b/>
              </w:rPr>
            </w:pPr>
            <w:r w:rsidRPr="00AF10B0">
              <w:rPr>
                <w:b/>
              </w:rPr>
              <w:t>129 118,05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37 857,99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1 379,63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Глава муниципального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1 379,63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1 374,83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21 930,74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Центральный аппарат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21 930,74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21 477,67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29,32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217,66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24,17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181,94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lastRenderedPageBreak/>
              <w:t xml:space="preserve"> Судебная система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20,49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Составление (изменение) списков кандидатов в присяжные заседатели для Приморского краевого суда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0014001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9,19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0014001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9,19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Составление (изменение) списков кандидатов в присяжные заседатели для Тихоокеанского военного суда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0014002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0014002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Составление (изменение) списков кандидатов в присяжные заседатели для 3 окружного военного суда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0014003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10,50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0014003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10,50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Резервные фонды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Резервные фонды местных администраций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Резервные средства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Другие 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14 527,13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Государственная регистрация актов гражданского состояния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0013800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1 565,00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0013800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1 143,72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0013800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0,60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0013800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14,24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0013800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406,44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0900200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342,74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0900200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342,74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10 375,83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3 790,83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1 476,00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4 890,98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157,46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30,56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spacing w:after="240"/>
              <w:outlineLvl w:val="2"/>
            </w:pPr>
            <w:r>
              <w:t xml:space="preserve"> Обеспечение деятельности Контрольно-счетного комитета Чугуевского муниципального района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0939901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66,88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0939901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0939901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59,88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774,13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641,73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32,52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98,08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521,85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434,02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18,67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68,16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632,70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546,18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19,34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62,78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"Здоровый </w:t>
            </w:r>
            <w:proofErr w:type="spellStart"/>
            <w:r>
              <w:t>ребенок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2011-2015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80,00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"Неотложные меры борьбы с туберкулезом в Чугуевском муниципальном районе" на 2011-2015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23,00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23,00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145,00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110,00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НАЦИОНАЛЬНАЯ ОБОРОНА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383,68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Мобилизационная и вневойсковая подготовка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383,68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0013600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383,68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Субвенции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0013600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383,68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НАЦИОНАЛЬНАЯ БЕЗОПАСНОСТЬ И ПРАВООХРАНИТЕЛЬНАЯ ДЕЯТЕЛЬНОСТЬ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2180100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2180100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НАЦИОНАЛЬНАЯ ЭКОНОМИКА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4 994,40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Транспорт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767,00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Отдельные мероприятия в области автомобильного транспорта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3030200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767,00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3030200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499,40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3030200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267,60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Дорожное хозяйство (дорожные фонды)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1 218,94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"Автомобильные дороги Чугуевского муниципального района" на 2013 - 2015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1 218,94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1 218,94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Другие вопросы в области национальной экономики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3 008,46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3380000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3380000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на государственную поддержку малого и среднего </w:t>
            </w:r>
            <w:r>
              <w:lastRenderedPageBreak/>
              <w:t>предпринимательства, включая крестьянские (фермерские) хозяйства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3450100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2 373,46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3450100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2 373,46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Мероприятия по поддержке, развитию малого и среднего предпринимательства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5223502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5223502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"Поддержка малого и среднего предпринимательства на территории Чугуевского муниципального </w:t>
            </w:r>
            <w:proofErr w:type="spellStart"/>
            <w:r>
              <w:t>района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2012-2014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7951700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7951700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7951700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250,00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ЖИЛИЩНО-КОММУНАЛЬНОЕ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7 263,61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7 074,65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Мероприятия в области коммунального хозяйства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3510500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4 333,00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3510500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149,00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3510500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4 184,00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2 741,65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lastRenderedPageBreak/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2 741,65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lastRenderedPageBreak/>
              <w:t xml:space="preserve"> Другие вопросы в области жилищно-коммунального хозяйства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188,96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Субвенции на выполнение органами местного самоуправления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188,96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175,39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0,30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6,65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6,62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ОХРАНА ОКРУЖАЮЩЕЙ СРЕДЫ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Другие вопросы в области охраны окружающей среды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"Охрана окружающей среды на территории Чугуевского муниципального района" на 2012-2014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7952700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0605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7952700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ОБРАЗОВАНИЕ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73 564,34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Общее образование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72 589,34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бюджетам муниципальных образований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5221105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50 812,34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5221105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50 812,34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"Социальное </w:t>
            </w:r>
            <w:r>
              <w:lastRenderedPageBreak/>
              <w:t>развитие села до 2013 года"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21 777,00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21 777,00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Молодежная политика и оздоровление детей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Проведение мероприятий для детей и молодежи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4310100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4310100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Другие вопросы в области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375,00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360,00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360,00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СОЦИАЛЬНАЯ ПОЛИТИКА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3 654,03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Пенсионное обеспечение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1 193,03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4910100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1 193,03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4910100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1 193,03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Социальное обеспечение населения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216,30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82,80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гражданам на </w:t>
            </w:r>
            <w:r>
              <w:lastRenderedPageBreak/>
              <w:t>приобретение жилья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lastRenderedPageBreak/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82,80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Муниципальная целевая программа "Доступная среда" на 2013-2015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133,50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133,50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"Обеспечение жильем молодых семей Чугуевского муниципального района" на 2013 - 2015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гражданам на приобретение жилья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Другие вопросы в области социальной политики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2 244,70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2 244,70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2 234,70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ФИЗИЧЕСКАЯ КУЛЬТУРА И СПОРТ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1 400,00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Физическая культура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1 400,00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1 400,00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1 400,00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Другие вопросы в области физической культуры и спорта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"Развитие внутреннего туризма в Чугуевском муниципальном районе" на 2012-2016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0,00</w:t>
            </w:r>
          </w:p>
        </w:tc>
      </w:tr>
      <w:tr w:rsidR="003F6223" w:rsidRPr="00AF10B0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AF10B0" w:rsidRDefault="003F6223" w:rsidP="0095763B">
            <w:pPr>
              <w:rPr>
                <w:b/>
              </w:rPr>
            </w:pPr>
            <w:r w:rsidRPr="00AF10B0">
              <w:rPr>
                <w:b/>
              </w:rPr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right"/>
              <w:rPr>
                <w:b/>
              </w:rPr>
            </w:pPr>
            <w:r w:rsidRPr="00AF10B0">
              <w:rPr>
                <w:b/>
              </w:rPr>
              <w:t>40 715,90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ОБЩЕГОСУДАРСТВЕННЫЕ </w:t>
            </w:r>
            <w:r>
              <w:lastRenderedPageBreak/>
              <w:t>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lastRenderedPageBreak/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4 873,55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4 873,55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Центральный аппарат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4 873,55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4 851,17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3,53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15,64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0,29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2,92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ОБСЛУЖИВАНИЕ ГОСУДАРСТВЕННОГО И МУНИЦИПАЛЬНОГО ДОЛГА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Процентные платежи по муниципальному долгу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0650300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Обслуживание муниципального долга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0650300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35 842,35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27 242,00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5160130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13 689,00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5160130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13 689,00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Выравнивание бюджетной </w:t>
            </w:r>
            <w:r>
              <w:lastRenderedPageBreak/>
              <w:t>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5160131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13 553,00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5160131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13 553,00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Прочие межбюджетные трансферты общего характера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8 600,35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Иные межбюджетные трансферты бюджетам бюджетной системы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8 600,35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952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8 600,35</w:t>
            </w:r>
          </w:p>
        </w:tc>
      </w:tr>
      <w:tr w:rsidR="003F6223" w:rsidRPr="00AF10B0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AF10B0" w:rsidRDefault="003F6223" w:rsidP="0095763B">
            <w:pPr>
              <w:rPr>
                <w:b/>
              </w:rPr>
            </w:pPr>
            <w:r w:rsidRPr="00AF10B0">
              <w:rPr>
                <w:b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right"/>
              <w:rPr>
                <w:b/>
              </w:rPr>
            </w:pPr>
            <w:r w:rsidRPr="00AF10B0">
              <w:rPr>
                <w:b/>
              </w:rPr>
              <w:t>405 787,57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ОБРАЗОВАНИЕ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403 110,57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Дошкольное образование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79 869,11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62 450,68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39 757,90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32,30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120,61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1 078,35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21 271,62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53,80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63,70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4209900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72,40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из краевого бюджета бюджетам муниципальных образований Приморского края на строительство, реконструкцию зданий </w:t>
            </w:r>
            <w:proofErr w:type="gramStart"/>
            <w:r>
              <w:t xml:space="preserve">( </w:t>
            </w:r>
            <w:proofErr w:type="gramEnd"/>
            <w:r>
              <w:t xml:space="preserve">в том числе проектно- изыскательские работы) муниципальных </w:t>
            </w:r>
            <w:r>
              <w:lastRenderedPageBreak/>
              <w:t>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5224901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8 393,35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5224901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8 393,35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бюджетам муниципальных образований Приморского края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 в сфере общего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5224905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5 201,00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5224905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5 201,00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7951600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3 750,00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7951600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3 750,00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74,08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74,08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Общее образование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297 288,69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spacing w:after="240"/>
              <w:outlineLvl w:val="2"/>
            </w:pPr>
            <w:r>
              <w:t xml:space="preserve"> Средства из резервного фонда Администрации Приморского края на ремонтно-восстановительные работы по ликвидации последствий </w:t>
            </w:r>
            <w:r>
              <w:lastRenderedPageBreak/>
              <w:t>чрезвычайной ситуации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0700410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3 946,10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0700410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3 946,10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54 243,01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7 306,90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42,72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807,20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5 803,06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35 178,12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250,70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3 869,80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260,02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312,00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4219900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412,49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4239900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20 295,30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18 089,70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8,90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199,60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1 956,60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Пособия и компенсации по публичным нормативным </w:t>
            </w:r>
            <w:r>
              <w:lastRenderedPageBreak/>
              <w:t>обязательствам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lastRenderedPageBreak/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27,40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3,30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4239900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9,80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Модернизация региональных систем общего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4362100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2 178,75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4362100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1 345,32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4362100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633,43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4362100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5200901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5 577,20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5200901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4 787,20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5200901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790,00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Ежемесячное денежное вознаграждение за классное руководство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  <w:r>
              <w:br w:type="page"/>
            </w:r>
            <w:r>
              <w:br w:type="page"/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5200902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347,40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5200902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283,80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5200902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63,60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3 902,52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2 997,41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905,11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5210203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203 149,00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</w:t>
            </w:r>
            <w:r>
              <w:lastRenderedPageBreak/>
              <w:t>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lastRenderedPageBreak/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174 252,87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2 932,66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5210203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25 963,47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из краевого бюджета бюджетам муниципальных образований Приморского края на мероприятия по </w:t>
            </w:r>
            <w:proofErr w:type="gramStart"/>
            <w:r>
              <w:t>программно-техническому</w:t>
            </w:r>
            <w:proofErr w:type="gramEnd"/>
            <w:r>
              <w:t xml:space="preserve"> </w:t>
            </w:r>
            <w:proofErr w:type="spellStart"/>
            <w:r>
              <w:t>обслуживаниюсети</w:t>
            </w:r>
            <w:proofErr w:type="spellEnd"/>
            <w:r>
              <w:t xml:space="preserve"> доступа к сети Интернет муниципальных образовательных учреждений Приморского края, включая оплату трафика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5221010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1 009,35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5221010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956,23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5221010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53,12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spacing w:after="240"/>
              <w:outlineLvl w:val="2"/>
            </w:pPr>
            <w:r>
              <w:t xml:space="preserve"> Субсидии из краевого бюджета бюджетам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муниципальных образовательных учреждениях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5224903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621,00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5224903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621,00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бюджетам муниципальных образований Приморского края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 в сфере общего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5224905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651,00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5224905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651,00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lastRenderedPageBreak/>
              <w:t xml:space="preserve"> 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1 000,00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953,13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46,88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368,06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368,06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Молодежная политика и оздоровление детей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4 725,93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5225507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3 148,00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5225507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2 708,68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5225507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439,32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"Организация отдыха детей в каникулярное время" на 2011-2014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1 577,93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1 105,08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325,00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Субсидии бюджетным учреждениям на иные цели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612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147,85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Другие вопросы в области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21 226,84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Обеспечение деятельности подведомственных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4529900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20 458,41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15 731,70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lastRenderedPageBreak/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30,70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1 025,70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3 596,08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52,40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4529900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21,82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55,00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7950300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55,00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247,00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247,00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80,00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7950500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80,00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"Основные мероприятия по обеспечению безопасности дорожного движения в Чугуевском муниципальном районе на 2013-2015 годы"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7951900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175,00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7951900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175,00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"О воспитании правовой культуры и формировании </w:t>
            </w:r>
            <w:r>
              <w:lastRenderedPageBreak/>
              <w:t>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lastRenderedPageBreak/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177,00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7952200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177,00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34,43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34,43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СОЦИАЛЬНАЯ ПОЛИТИКА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2 677,00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Социальное обеспечение населения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Муниципальная целевая программа "Доступная среда" на 2013-2015 годы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7952800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7952800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Охрана семьи и детства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2 677,00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5201000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2 677,00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Пособия и компенсации по публичным нормативным обязательствам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5201000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313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2 677,00</w:t>
            </w:r>
          </w:p>
        </w:tc>
      </w:tr>
      <w:tr w:rsidR="003F6223" w:rsidRPr="00AF10B0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AF10B0" w:rsidRDefault="003F6223" w:rsidP="0095763B">
            <w:pPr>
              <w:rPr>
                <w:b/>
              </w:rPr>
            </w:pPr>
            <w:r w:rsidRPr="00AF10B0">
              <w:rPr>
                <w:b/>
              </w:rPr>
              <w:t xml:space="preserve"> Дума Чугуевского муниципального района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center"/>
              <w:rPr>
                <w:b/>
              </w:rPr>
            </w:pPr>
            <w:r w:rsidRPr="00AF10B0">
              <w:rPr>
                <w:b/>
              </w:rP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right"/>
              <w:rPr>
                <w:b/>
              </w:rPr>
            </w:pPr>
            <w:r w:rsidRPr="00AF10B0">
              <w:rPr>
                <w:b/>
              </w:rPr>
              <w:t>2 085,00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0"/>
            </w:pPr>
            <w:r>
              <w:t xml:space="preserve"> 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0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0"/>
            </w:pPr>
            <w:r>
              <w:t>2 085,00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1 453,60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Центральный аппарат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1 453,60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lastRenderedPageBreak/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1 121,60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2,00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328,00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налога на имущество организаций и земельного налога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Уплата прочих налогов, сборов и иных платежей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0020400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852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1"/>
            </w:pPr>
            <w: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0000000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1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1"/>
            </w:pPr>
            <w:r>
              <w:t>631,40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2"/>
            </w:pPr>
            <w: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0022500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2"/>
            </w:pPr>
            <w:r>
              <w:t>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2"/>
            </w:pPr>
            <w:r>
              <w:t>631,40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Фонд оплаты труда и страховые взносы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0022500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629,80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Иные выплаты персоналу, за исключением фонда оплаты труда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0022500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122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1,00</w:t>
            </w:r>
          </w:p>
        </w:tc>
      </w:tr>
      <w:tr w:rsidR="003F6223" w:rsidRPr="00107D4E" w:rsidTr="0095763B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23" w:rsidRPr="00107D4E" w:rsidRDefault="003F6223" w:rsidP="0095763B">
            <w:pPr>
              <w:outlineLvl w:val="3"/>
            </w:pPr>
            <w:r>
              <w:t xml:space="preserve"> Прочая закупка товаров, работ и услуг для государственных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963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0022500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center"/>
              <w:outlineLvl w:val="3"/>
            </w:pPr>
            <w: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107D4E" w:rsidRDefault="003F6223" w:rsidP="0095763B">
            <w:pPr>
              <w:jc w:val="right"/>
              <w:outlineLvl w:val="3"/>
            </w:pPr>
            <w:r>
              <w:t>0,60</w:t>
            </w:r>
          </w:p>
        </w:tc>
      </w:tr>
      <w:tr w:rsidR="003F6223" w:rsidRPr="00AF10B0" w:rsidTr="0095763B">
        <w:trPr>
          <w:trHeight w:val="315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223" w:rsidRPr="00AF10B0" w:rsidRDefault="003F6223" w:rsidP="0095763B">
            <w:pPr>
              <w:jc w:val="right"/>
              <w:rPr>
                <w:b/>
              </w:rPr>
            </w:pPr>
            <w:r w:rsidRPr="00AF10B0">
              <w:rPr>
                <w:b/>
              </w:rPr>
              <w:t xml:space="preserve">Всего расходов: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223" w:rsidRPr="00AF10B0" w:rsidRDefault="003F6223" w:rsidP="0095763B">
            <w:pPr>
              <w:jc w:val="right"/>
              <w:rPr>
                <w:b/>
              </w:rPr>
            </w:pPr>
            <w:r w:rsidRPr="00AF10B0">
              <w:rPr>
                <w:b/>
              </w:rPr>
              <w:t>577 706,52</w:t>
            </w:r>
          </w:p>
        </w:tc>
      </w:tr>
    </w:tbl>
    <w:p w:rsidR="003F6223" w:rsidRDefault="003F6223" w:rsidP="003F6223">
      <w:pPr>
        <w:ind w:left="-540"/>
        <w:jc w:val="center"/>
        <w:rPr>
          <w:sz w:val="25"/>
          <w:szCs w:val="25"/>
        </w:rPr>
      </w:pPr>
    </w:p>
    <w:p w:rsidR="003F6223" w:rsidRPr="0000054B" w:rsidRDefault="003F6223" w:rsidP="003F6223">
      <w:pPr>
        <w:ind w:left="7068" w:firstLine="720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</w:p>
    <w:p w:rsidR="005F7C9A" w:rsidRPr="0000054B" w:rsidRDefault="005F7C9A" w:rsidP="005F7C9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>
        <w:rPr>
          <w:sz w:val="25"/>
          <w:szCs w:val="25"/>
        </w:rPr>
        <w:t>ю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F6223" w:rsidRPr="0000054B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«2</w:t>
      </w:r>
      <w:r w:rsidR="00B0000C">
        <w:rPr>
          <w:sz w:val="25"/>
          <w:szCs w:val="25"/>
        </w:rPr>
        <w:t>0</w:t>
      </w:r>
      <w:r>
        <w:rPr>
          <w:sz w:val="25"/>
          <w:szCs w:val="25"/>
        </w:rPr>
        <w:t xml:space="preserve">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375-НПА</w:t>
      </w:r>
    </w:p>
    <w:p w:rsidR="003F6223" w:rsidRPr="00400747" w:rsidRDefault="003F6223" w:rsidP="003F62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районного бюджета по финансовому обеспечению муниципальных </w:t>
      </w:r>
      <w:r w:rsidRPr="00400747">
        <w:rPr>
          <w:b/>
          <w:sz w:val="26"/>
          <w:szCs w:val="26"/>
        </w:rPr>
        <w:t>целевы</w:t>
      </w:r>
      <w:r>
        <w:rPr>
          <w:b/>
          <w:sz w:val="26"/>
          <w:szCs w:val="26"/>
        </w:rPr>
        <w:t>х</w:t>
      </w:r>
      <w:r w:rsidRPr="00400747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Чугуевского муниципального района</w:t>
      </w:r>
      <w:r w:rsidRPr="00400747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3F6223" w:rsidRDefault="003F6223" w:rsidP="003F6223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8475"/>
        <w:gridCol w:w="1260"/>
      </w:tblGrid>
      <w:tr w:rsidR="003F6223" w:rsidRPr="00110D5C" w:rsidTr="0095763B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ind w:hanging="273"/>
              <w:jc w:val="center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center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Объем средств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"Здоровый ребенок"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80,00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415,00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"Патриотическое воспитание граждан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2 491,70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80,00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"Автомобильные дороги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1 218,94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"Неотложные меры борьбы с туберкулезом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23,00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1 400,00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3 750,00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"Поддержка малого и среднего предпринимательства на территории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300,00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"Социальное развитие села до 2013 года"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21 859,80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"Основные мероприятия по обеспечению безопасности дорожного движения в Чугуевском муниципальном районе на 2013-2015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175,00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145,00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1 000,00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192,00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"Организация отдыха детей в каникулярное время" на 2011-2014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1 577,93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3 218,22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3" w:rsidRPr="00110D5C" w:rsidRDefault="003F6223" w:rsidP="0095763B">
            <w:pPr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Муниципальная целевая программа "Доступная среда" на 2013-2015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sz w:val="25"/>
                <w:szCs w:val="25"/>
              </w:rPr>
            </w:pPr>
            <w:r w:rsidRPr="00110D5C">
              <w:rPr>
                <w:sz w:val="25"/>
                <w:szCs w:val="25"/>
              </w:rPr>
              <w:t>135,50</w:t>
            </w:r>
          </w:p>
        </w:tc>
      </w:tr>
      <w:tr w:rsidR="003F6223" w:rsidRPr="00110D5C" w:rsidTr="0095763B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223" w:rsidRPr="00110D5C" w:rsidRDefault="003F6223" w:rsidP="0095763B">
            <w:pPr>
              <w:rPr>
                <w:b/>
                <w:sz w:val="25"/>
                <w:szCs w:val="25"/>
              </w:rPr>
            </w:pPr>
            <w:r w:rsidRPr="00110D5C">
              <w:rPr>
                <w:b/>
                <w:sz w:val="25"/>
                <w:szCs w:val="25"/>
              </w:rPr>
              <w:t xml:space="preserve">Всего расходов: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223" w:rsidRPr="00110D5C" w:rsidRDefault="003F6223" w:rsidP="0095763B">
            <w:pPr>
              <w:jc w:val="right"/>
              <w:rPr>
                <w:b/>
                <w:sz w:val="25"/>
                <w:szCs w:val="25"/>
              </w:rPr>
            </w:pPr>
            <w:r w:rsidRPr="00110D5C">
              <w:rPr>
                <w:b/>
                <w:sz w:val="25"/>
                <w:szCs w:val="25"/>
              </w:rPr>
              <w:t>38 060,10</w:t>
            </w:r>
          </w:p>
        </w:tc>
      </w:tr>
    </w:tbl>
    <w:p w:rsidR="003F6223" w:rsidRPr="0000054B" w:rsidRDefault="003F6223" w:rsidP="00A04B83">
      <w:pPr>
        <w:ind w:left="7068" w:firstLine="492"/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 Приложение </w:t>
      </w:r>
      <w:r>
        <w:rPr>
          <w:sz w:val="25"/>
          <w:szCs w:val="25"/>
        </w:rPr>
        <w:t>6</w:t>
      </w:r>
    </w:p>
    <w:p w:rsidR="005F7C9A" w:rsidRPr="0000054B" w:rsidRDefault="005F7C9A" w:rsidP="00A04B8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>
        <w:rPr>
          <w:sz w:val="25"/>
          <w:szCs w:val="25"/>
        </w:rPr>
        <w:t>ю</w:t>
      </w:r>
    </w:p>
    <w:p w:rsidR="003F6223" w:rsidRPr="0000054B" w:rsidRDefault="003F6223" w:rsidP="00A04B8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3F6223" w:rsidRPr="0000054B" w:rsidRDefault="003F6223" w:rsidP="00A04B8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F6223" w:rsidRPr="0000054B" w:rsidRDefault="003F6223" w:rsidP="00A04B8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«2</w:t>
      </w:r>
      <w:r w:rsidR="00B0000C">
        <w:rPr>
          <w:sz w:val="25"/>
          <w:szCs w:val="25"/>
        </w:rPr>
        <w:t>0</w:t>
      </w:r>
      <w:r>
        <w:rPr>
          <w:sz w:val="25"/>
          <w:szCs w:val="25"/>
        </w:rPr>
        <w:t xml:space="preserve">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375-НПА</w:t>
      </w:r>
    </w:p>
    <w:p w:rsidR="003F6223" w:rsidRPr="0000054B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3F6223" w:rsidRDefault="003F6223" w:rsidP="003F6223">
      <w:pPr>
        <w:ind w:left="5760" w:firstLine="180"/>
        <w:jc w:val="both"/>
        <w:rPr>
          <w:sz w:val="25"/>
          <w:szCs w:val="25"/>
        </w:rPr>
      </w:pPr>
    </w:p>
    <w:p w:rsidR="003F6223" w:rsidRPr="0000054B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3F6223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3F6223" w:rsidRPr="0000054B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3F6223" w:rsidRPr="00400747" w:rsidRDefault="003F6223" w:rsidP="003F6223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3F6223" w:rsidRPr="00400747" w:rsidRDefault="003F6223" w:rsidP="003F6223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3F6223" w:rsidRPr="00400747" w:rsidRDefault="003F6223" w:rsidP="003F6223">
      <w:pPr>
        <w:jc w:val="right"/>
        <w:rPr>
          <w:sz w:val="26"/>
          <w:szCs w:val="26"/>
        </w:rPr>
      </w:pPr>
    </w:p>
    <w:p w:rsidR="003F6223" w:rsidRPr="00400747" w:rsidRDefault="003F6223" w:rsidP="003F6223">
      <w:pPr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</w:t>
      </w:r>
      <w:r>
        <w:rPr>
          <w:sz w:val="26"/>
          <w:szCs w:val="26"/>
        </w:rPr>
        <w:t xml:space="preserve">тыс. </w:t>
      </w:r>
      <w:r w:rsidRPr="00400747">
        <w:rPr>
          <w:sz w:val="26"/>
          <w:szCs w:val="26"/>
        </w:rPr>
        <w:t>рублей)</w:t>
      </w:r>
    </w:p>
    <w:p w:rsidR="003F6223" w:rsidRDefault="003F6223" w:rsidP="003F6223">
      <w:pPr>
        <w:jc w:val="right"/>
        <w:rPr>
          <w:sz w:val="26"/>
          <w:szCs w:val="2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60"/>
        <w:gridCol w:w="1980"/>
        <w:gridCol w:w="2160"/>
      </w:tblGrid>
      <w:tr w:rsidR="003F6223" w:rsidRPr="00DD2B49" w:rsidTr="0095763B">
        <w:tc>
          <w:tcPr>
            <w:tcW w:w="3600" w:type="dxa"/>
          </w:tcPr>
          <w:p w:rsidR="003F6223" w:rsidRPr="00DD2B49" w:rsidRDefault="003F6223" w:rsidP="0095763B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</w:tcPr>
          <w:p w:rsidR="003F6223" w:rsidRPr="00DD2B49" w:rsidRDefault="003F6223" w:rsidP="0095763B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</w:tcPr>
          <w:p w:rsidR="003F6223" w:rsidRPr="00DD2B49" w:rsidRDefault="003F6223" w:rsidP="0095763B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60" w:type="dxa"/>
          </w:tcPr>
          <w:p w:rsidR="003F6223" w:rsidRPr="00DD2B49" w:rsidRDefault="003F6223" w:rsidP="0095763B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6223" w:rsidRPr="00DD2B49" w:rsidTr="0095763B">
        <w:tc>
          <w:tcPr>
            <w:tcW w:w="3600" w:type="dxa"/>
          </w:tcPr>
          <w:p w:rsidR="003F6223" w:rsidRPr="00DD2B49" w:rsidRDefault="003F6223" w:rsidP="0095763B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Кокшаровское сельское поселение</w:t>
            </w:r>
          </w:p>
        </w:tc>
        <w:tc>
          <w:tcPr>
            <w:tcW w:w="2160" w:type="dxa"/>
          </w:tcPr>
          <w:p w:rsidR="003F6223" w:rsidRPr="00BD797E" w:rsidRDefault="003F6223" w:rsidP="0095763B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D797E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7,00</w:t>
            </w:r>
          </w:p>
        </w:tc>
        <w:tc>
          <w:tcPr>
            <w:tcW w:w="1980" w:type="dxa"/>
          </w:tcPr>
          <w:p w:rsidR="003F6223" w:rsidRPr="00DD2B49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2 761,15</w:t>
            </w:r>
          </w:p>
        </w:tc>
        <w:tc>
          <w:tcPr>
            <w:tcW w:w="2160" w:type="dxa"/>
          </w:tcPr>
          <w:p w:rsidR="003F6223" w:rsidRPr="00BD797E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191,84</w:t>
            </w:r>
          </w:p>
        </w:tc>
      </w:tr>
      <w:tr w:rsidR="003F6223" w:rsidRPr="00DD2B49" w:rsidTr="0095763B">
        <w:tc>
          <w:tcPr>
            <w:tcW w:w="3600" w:type="dxa"/>
          </w:tcPr>
          <w:p w:rsidR="003F6223" w:rsidRPr="00DD2B49" w:rsidRDefault="003F6223" w:rsidP="0095763B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Чугуевское сельское поселение</w:t>
            </w:r>
          </w:p>
        </w:tc>
        <w:tc>
          <w:tcPr>
            <w:tcW w:w="2160" w:type="dxa"/>
          </w:tcPr>
          <w:p w:rsidR="003F6223" w:rsidRPr="00BD797E" w:rsidRDefault="003F6223" w:rsidP="0095763B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56,00</w:t>
            </w:r>
          </w:p>
        </w:tc>
        <w:tc>
          <w:tcPr>
            <w:tcW w:w="1980" w:type="dxa"/>
          </w:tcPr>
          <w:p w:rsidR="003F6223" w:rsidRPr="00DD2B49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3 481,20</w:t>
            </w:r>
          </w:p>
        </w:tc>
        <w:tc>
          <w:tcPr>
            <w:tcW w:w="2160" w:type="dxa"/>
          </w:tcPr>
          <w:p w:rsidR="003F6223" w:rsidRPr="00BD797E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F6223" w:rsidRPr="00DD2B49" w:rsidTr="0095763B">
        <w:tc>
          <w:tcPr>
            <w:tcW w:w="3600" w:type="dxa"/>
          </w:tcPr>
          <w:p w:rsidR="003F6223" w:rsidRPr="00DD2B49" w:rsidRDefault="003F6223" w:rsidP="0095763B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Шумненское сельское поселение</w:t>
            </w:r>
          </w:p>
        </w:tc>
        <w:tc>
          <w:tcPr>
            <w:tcW w:w="2160" w:type="dxa"/>
          </w:tcPr>
          <w:p w:rsidR="003F6223" w:rsidRPr="00BD797E" w:rsidRDefault="003F6223" w:rsidP="0095763B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589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</w:tcPr>
          <w:p w:rsidR="003F6223" w:rsidRPr="00DD2B49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2 358,00</w:t>
            </w:r>
          </w:p>
        </w:tc>
        <w:tc>
          <w:tcPr>
            <w:tcW w:w="2160" w:type="dxa"/>
          </w:tcPr>
          <w:p w:rsidR="003F6223" w:rsidRPr="00BD797E" w:rsidRDefault="003F6223" w:rsidP="00957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191,84</w:t>
            </w:r>
          </w:p>
        </w:tc>
      </w:tr>
      <w:tr w:rsidR="003F6223" w:rsidRPr="00DD2B49" w:rsidTr="0095763B">
        <w:tc>
          <w:tcPr>
            <w:tcW w:w="3600" w:type="dxa"/>
          </w:tcPr>
          <w:p w:rsidR="003F6223" w:rsidRPr="00DD2B49" w:rsidRDefault="003F6223" w:rsidP="0095763B">
            <w:pPr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0" w:type="dxa"/>
          </w:tcPr>
          <w:p w:rsidR="003F6223" w:rsidRPr="00BD797E" w:rsidRDefault="003F6223" w:rsidP="0095763B">
            <w:pPr>
              <w:jc w:val="center"/>
              <w:rPr>
                <w:b/>
                <w:sz w:val="26"/>
                <w:szCs w:val="26"/>
              </w:rPr>
            </w:pPr>
            <w:r w:rsidRPr="00BD797E">
              <w:rPr>
                <w:b/>
                <w:sz w:val="26"/>
                <w:szCs w:val="26"/>
              </w:rPr>
              <w:t>27</w:t>
            </w:r>
            <w:r>
              <w:rPr>
                <w:b/>
                <w:sz w:val="26"/>
                <w:szCs w:val="26"/>
              </w:rPr>
              <w:t xml:space="preserve"> 242,00</w:t>
            </w:r>
          </w:p>
        </w:tc>
        <w:tc>
          <w:tcPr>
            <w:tcW w:w="1980" w:type="dxa"/>
          </w:tcPr>
          <w:p w:rsidR="003F6223" w:rsidRPr="00DD2B49" w:rsidRDefault="003F6223" w:rsidP="00957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8 600,35</w:t>
            </w:r>
          </w:p>
        </w:tc>
        <w:tc>
          <w:tcPr>
            <w:tcW w:w="2160" w:type="dxa"/>
          </w:tcPr>
          <w:p w:rsidR="003F6223" w:rsidRPr="00BD797E" w:rsidRDefault="003F6223" w:rsidP="00957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383,68</w:t>
            </w:r>
          </w:p>
        </w:tc>
      </w:tr>
    </w:tbl>
    <w:p w:rsidR="003F6223" w:rsidRDefault="003F6223" w:rsidP="003F6223">
      <w:pPr>
        <w:jc w:val="right"/>
        <w:rPr>
          <w:sz w:val="26"/>
          <w:szCs w:val="26"/>
        </w:rPr>
      </w:pPr>
    </w:p>
    <w:p w:rsidR="003F6223" w:rsidRPr="0000054B" w:rsidRDefault="003F6223" w:rsidP="003F6223">
      <w:pPr>
        <w:ind w:left="7068" w:firstLine="492"/>
        <w:jc w:val="right"/>
        <w:rPr>
          <w:sz w:val="25"/>
          <w:szCs w:val="25"/>
        </w:rPr>
      </w:pPr>
      <w:r w:rsidRPr="00615053">
        <w:rPr>
          <w:sz w:val="26"/>
          <w:szCs w:val="26"/>
        </w:rPr>
        <w:br w:type="page"/>
      </w:r>
      <w:bookmarkStart w:id="1" w:name="_GoBack"/>
      <w:bookmarkEnd w:id="1"/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7</w:t>
      </w:r>
    </w:p>
    <w:p w:rsidR="005F7C9A" w:rsidRPr="0000054B" w:rsidRDefault="005F7C9A" w:rsidP="005F7C9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>
        <w:rPr>
          <w:sz w:val="25"/>
          <w:szCs w:val="25"/>
        </w:rPr>
        <w:t>ю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3F6223" w:rsidRPr="0000054B" w:rsidRDefault="003F6223" w:rsidP="003F6223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F6223" w:rsidRPr="0000054B" w:rsidRDefault="003F6223" w:rsidP="003F622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«2</w:t>
      </w:r>
      <w:r w:rsidR="00B0000C">
        <w:rPr>
          <w:sz w:val="25"/>
          <w:szCs w:val="25"/>
        </w:rPr>
        <w:t>0</w:t>
      </w:r>
      <w:r>
        <w:rPr>
          <w:sz w:val="25"/>
          <w:szCs w:val="25"/>
        </w:rPr>
        <w:t xml:space="preserve">» декабря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375-НПА</w:t>
      </w:r>
    </w:p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right"/>
        <w:rPr>
          <w:sz w:val="26"/>
          <w:szCs w:val="26"/>
          <w:lang w:val="ru-RU"/>
        </w:rPr>
      </w:pPr>
    </w:p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center"/>
        <w:rPr>
          <w:sz w:val="26"/>
          <w:szCs w:val="26"/>
          <w:lang w:val="ru-RU"/>
        </w:rPr>
      </w:pPr>
    </w:p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center"/>
        <w:rPr>
          <w:sz w:val="26"/>
          <w:szCs w:val="26"/>
          <w:lang w:val="ru-RU"/>
        </w:rPr>
      </w:pPr>
    </w:p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center"/>
        <w:rPr>
          <w:sz w:val="26"/>
          <w:szCs w:val="26"/>
          <w:lang w:val="ru-RU"/>
        </w:rPr>
      </w:pPr>
    </w:p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center"/>
        <w:rPr>
          <w:sz w:val="26"/>
          <w:szCs w:val="26"/>
          <w:lang w:val="ru-RU"/>
        </w:rPr>
      </w:pPr>
    </w:p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center"/>
        <w:rPr>
          <w:sz w:val="26"/>
          <w:szCs w:val="26"/>
          <w:lang w:val="ru-RU"/>
        </w:rPr>
      </w:pPr>
    </w:p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center"/>
        <w:rPr>
          <w:sz w:val="26"/>
          <w:szCs w:val="26"/>
          <w:lang w:val="ru-RU"/>
        </w:rPr>
      </w:pPr>
    </w:p>
    <w:p w:rsidR="003F6223" w:rsidRDefault="003F6223" w:rsidP="003F6223"/>
    <w:p w:rsidR="003F6223" w:rsidRPr="00DE62A8" w:rsidRDefault="003F6223" w:rsidP="003F6223">
      <w:pPr>
        <w:ind w:left="7230" w:hanging="851"/>
        <w:rPr>
          <w:szCs w:val="25"/>
        </w:rPr>
      </w:pPr>
    </w:p>
    <w:p w:rsidR="003F6223" w:rsidRPr="00DE62A8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center"/>
        <w:rPr>
          <w:b/>
          <w:bCs/>
          <w:sz w:val="26"/>
          <w:lang w:val="ru-RU"/>
        </w:rPr>
      </w:pPr>
      <w:r w:rsidRPr="00DE62A8">
        <w:rPr>
          <w:b/>
          <w:bCs/>
          <w:sz w:val="26"/>
          <w:lang w:val="ru-RU"/>
        </w:rPr>
        <w:t>Программа</w:t>
      </w:r>
      <w:r>
        <w:rPr>
          <w:b/>
          <w:bCs/>
          <w:sz w:val="26"/>
          <w:lang w:val="ru-RU"/>
        </w:rPr>
        <w:t xml:space="preserve"> </w:t>
      </w:r>
      <w:r>
        <w:rPr>
          <w:b/>
          <w:sz w:val="26"/>
          <w:lang w:val="ru-RU"/>
        </w:rPr>
        <w:t xml:space="preserve">муниципальных </w:t>
      </w:r>
      <w:r w:rsidRPr="00DE62A8">
        <w:rPr>
          <w:b/>
          <w:bCs/>
          <w:sz w:val="26"/>
          <w:lang w:val="ru-RU"/>
        </w:rPr>
        <w:t xml:space="preserve">внутренних заимствований </w:t>
      </w:r>
    </w:p>
    <w:p w:rsidR="003F6223" w:rsidRPr="00DE62A8" w:rsidRDefault="003F6223" w:rsidP="003F6223">
      <w:pPr>
        <w:pStyle w:val="a7"/>
        <w:keepNext/>
        <w:keepLines/>
        <w:tabs>
          <w:tab w:val="clear" w:pos="4153"/>
          <w:tab w:val="clear" w:pos="8306"/>
        </w:tabs>
        <w:jc w:val="center"/>
        <w:rPr>
          <w:b/>
          <w:bCs/>
          <w:sz w:val="26"/>
          <w:lang w:val="ru-RU"/>
        </w:rPr>
      </w:pPr>
      <w:r w:rsidRPr="00DE62A8">
        <w:rPr>
          <w:b/>
          <w:bCs/>
          <w:sz w:val="26"/>
          <w:lang w:val="ru-RU"/>
        </w:rPr>
        <w:t>Чугуевского муниципального района на 201</w:t>
      </w:r>
      <w:r>
        <w:rPr>
          <w:b/>
          <w:bCs/>
          <w:sz w:val="26"/>
          <w:lang w:val="ru-RU"/>
        </w:rPr>
        <w:t>3</w:t>
      </w:r>
      <w:r w:rsidRPr="00DE62A8">
        <w:rPr>
          <w:b/>
          <w:bCs/>
          <w:sz w:val="26"/>
          <w:lang w:val="ru-RU"/>
        </w:rPr>
        <w:t xml:space="preserve"> год</w:t>
      </w:r>
    </w:p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ind w:left="180"/>
        <w:jc w:val="both"/>
        <w:rPr>
          <w:sz w:val="26"/>
          <w:lang w:val="ru-RU"/>
        </w:rPr>
      </w:pPr>
    </w:p>
    <w:p w:rsidR="003F6223" w:rsidRPr="00DE62A8" w:rsidRDefault="003F6223" w:rsidP="003F6223">
      <w:pPr>
        <w:pStyle w:val="a7"/>
        <w:keepNext/>
        <w:keepLines/>
        <w:tabs>
          <w:tab w:val="clear" w:pos="4153"/>
          <w:tab w:val="clear" w:pos="8306"/>
        </w:tabs>
        <w:ind w:left="180"/>
        <w:jc w:val="right"/>
        <w:rPr>
          <w:sz w:val="26"/>
          <w:lang w:val="ru-RU"/>
        </w:rPr>
      </w:pPr>
      <w:r w:rsidRPr="003F6223">
        <w:rPr>
          <w:sz w:val="26"/>
          <w:szCs w:val="26"/>
          <w:lang w:val="ru-RU"/>
        </w:rPr>
        <w:t>(тыс. рублей)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5"/>
        <w:gridCol w:w="1891"/>
      </w:tblGrid>
      <w:tr w:rsidR="003F6223" w:rsidRPr="00DE62A8" w:rsidTr="0095763B">
        <w:trPr>
          <w:trHeight w:val="476"/>
        </w:trPr>
        <w:tc>
          <w:tcPr>
            <w:tcW w:w="4034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966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Объем</w:t>
            </w:r>
          </w:p>
        </w:tc>
      </w:tr>
      <w:tr w:rsidR="003F6223" w:rsidRPr="00DE62A8" w:rsidTr="0095763B">
        <w:tc>
          <w:tcPr>
            <w:tcW w:w="4034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Кредиты</w:t>
            </w:r>
            <w:r>
              <w:rPr>
                <w:sz w:val="26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966" w:type="pct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3F6223" w:rsidRPr="00DE62A8" w:rsidTr="0095763B">
        <w:tc>
          <w:tcPr>
            <w:tcW w:w="4034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привлечение кредитов</w:t>
            </w:r>
          </w:p>
        </w:tc>
        <w:tc>
          <w:tcPr>
            <w:tcW w:w="966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  <w:tr w:rsidR="003F6223" w:rsidRPr="00DE62A8" w:rsidTr="0095763B">
        <w:tc>
          <w:tcPr>
            <w:tcW w:w="4034" w:type="pct"/>
          </w:tcPr>
          <w:p w:rsidR="003F6223" w:rsidRPr="00DE62A8" w:rsidRDefault="003F6223" w:rsidP="0095763B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</w:t>
            </w:r>
          </w:p>
        </w:tc>
        <w:tc>
          <w:tcPr>
            <w:tcW w:w="966" w:type="pct"/>
            <w:vAlign w:val="center"/>
          </w:tcPr>
          <w:p w:rsidR="003F6223" w:rsidRPr="00DE62A8" w:rsidRDefault="003F6223" w:rsidP="0095763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</w:tbl>
    <w:p w:rsidR="003F6223" w:rsidRDefault="003F6223" w:rsidP="003F6223">
      <w:pPr>
        <w:pStyle w:val="a7"/>
        <w:keepNext/>
        <w:keepLines/>
        <w:tabs>
          <w:tab w:val="clear" w:pos="4153"/>
          <w:tab w:val="clear" w:pos="8306"/>
        </w:tabs>
        <w:ind w:left="180"/>
        <w:jc w:val="both"/>
      </w:pPr>
    </w:p>
    <w:p w:rsidR="003F6223" w:rsidRDefault="003F6223" w:rsidP="003F6223">
      <w:pPr>
        <w:jc w:val="right"/>
        <w:rPr>
          <w:sz w:val="26"/>
          <w:szCs w:val="26"/>
        </w:rPr>
      </w:pPr>
    </w:p>
    <w:p w:rsidR="003F6223" w:rsidRDefault="003F6223" w:rsidP="003F6223">
      <w:pPr>
        <w:jc w:val="both"/>
        <w:rPr>
          <w:b/>
          <w:sz w:val="26"/>
          <w:szCs w:val="26"/>
        </w:rPr>
      </w:pPr>
    </w:p>
    <w:p w:rsidR="003F6223" w:rsidRDefault="003F6223" w:rsidP="003F6223">
      <w:pPr>
        <w:jc w:val="right"/>
        <w:rPr>
          <w:b/>
          <w:sz w:val="26"/>
          <w:szCs w:val="26"/>
        </w:rPr>
      </w:pPr>
    </w:p>
    <w:p w:rsidR="003F6223" w:rsidRDefault="003F6223" w:rsidP="003F6223">
      <w:pPr>
        <w:jc w:val="right"/>
        <w:rPr>
          <w:b/>
          <w:sz w:val="26"/>
          <w:szCs w:val="26"/>
        </w:rPr>
      </w:pPr>
    </w:p>
    <w:p w:rsidR="007B6649" w:rsidRDefault="007B6649"/>
    <w:sectPr w:rsidR="007B6649" w:rsidSect="003F62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64" w:rsidRDefault="00220664">
      <w:r>
        <w:separator/>
      </w:r>
    </w:p>
  </w:endnote>
  <w:endnote w:type="continuationSeparator" w:id="0">
    <w:p w:rsidR="00220664" w:rsidRDefault="0022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64" w:rsidRDefault="00220664">
      <w:r>
        <w:separator/>
      </w:r>
    </w:p>
  </w:footnote>
  <w:footnote w:type="continuationSeparator" w:id="0">
    <w:p w:rsidR="00220664" w:rsidRDefault="0022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AD" w:rsidRDefault="003F45D8">
    <w:pPr>
      <w:pStyle w:val="a7"/>
      <w:framePr w:wrap="around" w:vAnchor="text" w:hAnchor="margin" w:xAlign="right" w:y="1"/>
      <w:rPr>
        <w:rStyle w:val="a9"/>
        <w:sz w:val="27"/>
        <w:szCs w:val="27"/>
      </w:rPr>
    </w:pPr>
    <w:r>
      <w:rPr>
        <w:rStyle w:val="a9"/>
        <w:sz w:val="27"/>
        <w:szCs w:val="27"/>
      </w:rPr>
      <w:fldChar w:fldCharType="begin"/>
    </w:r>
    <w:r>
      <w:rPr>
        <w:rStyle w:val="a9"/>
        <w:sz w:val="27"/>
        <w:szCs w:val="27"/>
      </w:rPr>
      <w:instrText xml:space="preserve">PAGE  </w:instrText>
    </w:r>
    <w:r>
      <w:rPr>
        <w:rStyle w:val="a9"/>
        <w:sz w:val="27"/>
        <w:szCs w:val="27"/>
      </w:rPr>
      <w:fldChar w:fldCharType="end"/>
    </w:r>
  </w:p>
  <w:p w:rsidR="00F11FAD" w:rsidRDefault="00220664">
    <w:pPr>
      <w:pStyle w:val="a7"/>
      <w:ind w:right="360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AD" w:rsidRDefault="00220664">
    <w:pPr>
      <w:pStyle w:val="a7"/>
      <w:framePr w:wrap="around" w:vAnchor="text" w:hAnchor="margin" w:xAlign="right" w:y="1"/>
      <w:rPr>
        <w:rStyle w:val="a9"/>
        <w:sz w:val="27"/>
        <w:szCs w:val="27"/>
      </w:rPr>
    </w:pPr>
  </w:p>
  <w:p w:rsidR="00F11FAD" w:rsidRDefault="00220664">
    <w:pPr>
      <w:pStyle w:val="a7"/>
      <w:ind w:right="360"/>
      <w:rPr>
        <w:sz w:val="27"/>
        <w:szCs w:val="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AD" w:rsidRDefault="003F45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F11FAD" w:rsidRDefault="00220664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AD" w:rsidRDefault="0022066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23"/>
    <w:rsid w:val="00042646"/>
    <w:rsid w:val="00220664"/>
    <w:rsid w:val="003F45D8"/>
    <w:rsid w:val="003F6223"/>
    <w:rsid w:val="005F7C9A"/>
    <w:rsid w:val="007B6649"/>
    <w:rsid w:val="00857208"/>
    <w:rsid w:val="00A04B83"/>
    <w:rsid w:val="00B0000C"/>
    <w:rsid w:val="00C306F3"/>
    <w:rsid w:val="00F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22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6223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3F6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F6223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F622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2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F6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F62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223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3F6223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3F62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3F6223"/>
  </w:style>
  <w:style w:type="paragraph" w:customStyle="1" w:styleId="ConsPlusNormal">
    <w:name w:val="ConsPlusNormal"/>
    <w:rsid w:val="003F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3F6223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3F6223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F62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3F6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F622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3F6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3F6223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3F6223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3F6223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3F6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F622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F62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3F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3F6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3F6223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3F6223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3F6223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62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3F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3F6223"/>
    <w:rPr>
      <w:color w:val="0000FF"/>
      <w:u w:val="single"/>
    </w:rPr>
  </w:style>
  <w:style w:type="character" w:styleId="af3">
    <w:name w:val="FollowedHyperlink"/>
    <w:basedOn w:val="a0"/>
    <w:rsid w:val="003F6223"/>
    <w:rPr>
      <w:color w:val="800080"/>
      <w:u w:val="single"/>
    </w:rPr>
  </w:style>
  <w:style w:type="paragraph" w:customStyle="1" w:styleId="xl65">
    <w:name w:val="xl65"/>
    <w:basedOn w:val="a"/>
    <w:rsid w:val="003F622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3F622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2">
    <w:name w:val="Style2"/>
    <w:basedOn w:val="a"/>
    <w:rsid w:val="003F622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3F622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22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6223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3F6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F6223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F622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2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F6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F62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2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223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3F6223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3F62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3F6223"/>
  </w:style>
  <w:style w:type="paragraph" w:customStyle="1" w:styleId="ConsPlusNormal">
    <w:name w:val="ConsPlusNormal"/>
    <w:rsid w:val="003F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3F6223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3F6223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F62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3F6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F622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3F6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3F6223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3F6223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3F6223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3F6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F622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F62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3F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3F6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3F6223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3F6223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3F6223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62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3F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3F6223"/>
    <w:rPr>
      <w:color w:val="0000FF"/>
      <w:u w:val="single"/>
    </w:rPr>
  </w:style>
  <w:style w:type="character" w:styleId="af3">
    <w:name w:val="FollowedHyperlink"/>
    <w:basedOn w:val="a0"/>
    <w:rsid w:val="003F6223"/>
    <w:rPr>
      <w:color w:val="800080"/>
      <w:u w:val="single"/>
    </w:rPr>
  </w:style>
  <w:style w:type="paragraph" w:customStyle="1" w:styleId="xl65">
    <w:name w:val="xl65"/>
    <w:basedOn w:val="a"/>
    <w:rsid w:val="003F622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3F622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3F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2">
    <w:name w:val="Style2"/>
    <w:basedOn w:val="a"/>
    <w:rsid w:val="003F622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3F62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45</Pages>
  <Words>10842</Words>
  <Characters>61801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2013-12-26T23:54:00Z</cp:lastPrinted>
  <dcterms:created xsi:type="dcterms:W3CDTF">2013-12-19T22:49:00Z</dcterms:created>
  <dcterms:modified xsi:type="dcterms:W3CDTF">2013-12-26T23:57:00Z</dcterms:modified>
</cp:coreProperties>
</file>