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6164" w:rsidRDefault="00026164" w:rsidP="001A2F2F">
      <w:pPr>
        <w:pStyle w:val="ConsPlusTitle"/>
        <w:ind w:firstLine="540"/>
        <w:jc w:val="both"/>
        <w:outlineLvl w:val="0"/>
      </w:pPr>
      <w:r>
        <w:t>Способы формирования фонда капитального ремонта МКД</w:t>
      </w:r>
    </w:p>
    <w:p w:rsidR="00026164" w:rsidRDefault="00026164" w:rsidP="001A2F2F">
      <w:pPr>
        <w:pStyle w:val="ConsPlusNormal"/>
        <w:jc w:val="both"/>
      </w:pPr>
    </w:p>
    <w:p w:rsidR="001A2F2F" w:rsidRDefault="00026164" w:rsidP="001A2F2F">
      <w:pPr>
        <w:pStyle w:val="ConsPlusNormal"/>
        <w:ind w:firstLine="709"/>
        <w:jc w:val="both"/>
      </w:pPr>
      <w:r>
        <w:t>В соответствии со статьей 3 Закона</w:t>
      </w:r>
      <w:r w:rsidRPr="00026164">
        <w:t xml:space="preserve"> Приморского края от 07.08.2013 </w:t>
      </w:r>
      <w:r>
        <w:t>№</w:t>
      </w:r>
      <w:r w:rsidRPr="00026164">
        <w:t xml:space="preserve"> 227-КЗ </w:t>
      </w:r>
      <w:r>
        <w:t xml:space="preserve"> «</w:t>
      </w:r>
      <w:r w:rsidRPr="00026164">
        <w:t>О системе капитального ремонта многоквартирных домов в Приморском крае</w:t>
      </w:r>
      <w:r>
        <w:t>» (далее – Закон)</w:t>
      </w:r>
      <w:r w:rsidRPr="00026164">
        <w:t xml:space="preserve"> </w:t>
      </w:r>
      <w:r>
        <w:t xml:space="preserve"> собственники помещений в многоквартирном доме вправе выбрать один из следующих способов формирования фонда капитального ремонта:</w:t>
      </w:r>
    </w:p>
    <w:p w:rsidR="001A2F2F" w:rsidRDefault="00026164" w:rsidP="001A2F2F">
      <w:pPr>
        <w:pStyle w:val="ConsPlusNormal"/>
        <w:ind w:firstLine="709"/>
        <w:jc w:val="both"/>
      </w:pPr>
      <w:r>
        <w:t>1) перечисление взносов на капитальный ремонт на специальный счет в целях формирования фонда капитального ремонта в виде денежных средств, находящихся на специальном счете (далее - формирование фонда капитального ремонта на специальном счете);</w:t>
      </w:r>
    </w:p>
    <w:p w:rsidR="001A2F2F" w:rsidRDefault="00026164" w:rsidP="001A2F2F">
      <w:pPr>
        <w:pStyle w:val="ConsPlusNormal"/>
        <w:ind w:firstLine="709"/>
        <w:jc w:val="both"/>
      </w:pPr>
      <w:r>
        <w:t>2) перечисление взносов на капитальный ремонт на счет регионального оператора в целях формирования фонда капитального ремонта в виде обязательственных прав собственников помещений в многоквартирном доме в отношении регионального оператора (далее - формирование фонда капитального ремонта на счете регионального оператора).</w:t>
      </w:r>
    </w:p>
    <w:p w:rsidR="009921FF" w:rsidRDefault="009921FF" w:rsidP="001A2F2F">
      <w:pPr>
        <w:autoSpaceDE w:val="0"/>
        <w:autoSpaceDN w:val="0"/>
        <w:adjustRightInd w:val="0"/>
        <w:ind w:firstLine="709"/>
        <w:jc w:val="both"/>
        <w:rPr>
          <w:szCs w:val="28"/>
          <w:lang w:eastAsia="en-US"/>
        </w:rPr>
      </w:pPr>
      <w:r>
        <w:rPr>
          <w:szCs w:val="28"/>
          <w:lang w:eastAsia="en-US"/>
        </w:rPr>
        <w:t xml:space="preserve">Обязанность по уплате взносов на капитальный ремонт </w:t>
      </w:r>
      <w:proofErr w:type="gramStart"/>
      <w:r>
        <w:rPr>
          <w:szCs w:val="28"/>
          <w:lang w:eastAsia="en-US"/>
        </w:rPr>
        <w:t>возникает у собственников помещений в многоквартирном доме по истечении восьми календарных месяцев начиная</w:t>
      </w:r>
      <w:proofErr w:type="gramEnd"/>
      <w:r>
        <w:rPr>
          <w:szCs w:val="28"/>
          <w:lang w:eastAsia="en-US"/>
        </w:rPr>
        <w:t xml:space="preserve"> с месяца, следующего за месяцем, в котором была официально опубликована утвержденная региональная программа капитального ремонта, в которую включен этот</w:t>
      </w:r>
      <w:bookmarkStart w:id="0" w:name="_GoBack"/>
      <w:bookmarkEnd w:id="0"/>
      <w:r>
        <w:rPr>
          <w:szCs w:val="28"/>
          <w:lang w:eastAsia="en-US"/>
        </w:rPr>
        <w:t xml:space="preserve"> многоквартирный дом.</w:t>
      </w:r>
    </w:p>
    <w:p w:rsidR="009921FF" w:rsidRDefault="009921FF" w:rsidP="001A2F2F">
      <w:pPr>
        <w:autoSpaceDE w:val="0"/>
        <w:autoSpaceDN w:val="0"/>
        <w:adjustRightInd w:val="0"/>
        <w:ind w:firstLine="709"/>
        <w:jc w:val="both"/>
        <w:rPr>
          <w:szCs w:val="28"/>
          <w:lang w:eastAsia="en-US"/>
        </w:rPr>
      </w:pPr>
      <w:r>
        <w:rPr>
          <w:szCs w:val="28"/>
          <w:lang w:eastAsia="en-US"/>
        </w:rPr>
        <w:t xml:space="preserve">Обязанность по уплате взносов на капитальный ремонт у собственников помещений в многоквартирном доме, введенном в эксплуатацию после утверждения региональной программы капитального ремонта и включенном в региональную программу капитального ремонта при ее актуализации, возникает по истечении 59 календарных месяцев </w:t>
      </w:r>
      <w:proofErr w:type="gramStart"/>
      <w:r>
        <w:rPr>
          <w:szCs w:val="28"/>
          <w:lang w:eastAsia="en-US"/>
        </w:rPr>
        <w:t>с даты включения</w:t>
      </w:r>
      <w:proofErr w:type="gramEnd"/>
      <w:r>
        <w:rPr>
          <w:szCs w:val="28"/>
          <w:lang w:eastAsia="en-US"/>
        </w:rPr>
        <w:t xml:space="preserve"> данного многоквартирного дома в региональную программу капитального ремонта.</w:t>
      </w:r>
    </w:p>
    <w:p w:rsidR="001A2F2F" w:rsidRDefault="00DC1814" w:rsidP="001A2F2F">
      <w:pPr>
        <w:autoSpaceDE w:val="0"/>
        <w:autoSpaceDN w:val="0"/>
        <w:adjustRightInd w:val="0"/>
        <w:ind w:firstLine="709"/>
        <w:jc w:val="both"/>
        <w:rPr>
          <w:szCs w:val="28"/>
          <w:lang w:eastAsia="en-US"/>
        </w:rPr>
      </w:pPr>
      <w:r>
        <w:rPr>
          <w:szCs w:val="28"/>
          <w:lang w:eastAsia="en-US"/>
        </w:rPr>
        <w:t>Решение об определении способа формирования фонда капитального ремонта должно быть принято и реализовано собственниками помещений в многоквартирном доме в течение шести месяцев после официального опубликования утвержденной региональной программы капитального ремонта, в которую включен многоквартирный дом, в отношении которого решается вопрос о выборе способа формирования его фонда капитального ремонта.</w:t>
      </w:r>
    </w:p>
    <w:p w:rsidR="00DC1814" w:rsidRDefault="00DC1814" w:rsidP="001A2F2F">
      <w:pPr>
        <w:autoSpaceDE w:val="0"/>
        <w:autoSpaceDN w:val="0"/>
        <w:adjustRightInd w:val="0"/>
        <w:ind w:firstLine="709"/>
        <w:jc w:val="both"/>
        <w:rPr>
          <w:szCs w:val="28"/>
          <w:lang w:eastAsia="en-US"/>
        </w:rPr>
      </w:pPr>
      <w:r>
        <w:rPr>
          <w:szCs w:val="28"/>
          <w:lang w:eastAsia="en-US"/>
        </w:rPr>
        <w:t xml:space="preserve">Собственниками помещений в многоквартирном доме, введенном в эксплуатацию после утверждения региональной программы капитального ремонта и включенном в региональную программу капитального ремонта при ее актуализации, решение об определении способа формирования фонда капитального ремонта должно быть принято и реализовано не </w:t>
      </w:r>
      <w:proofErr w:type="gramStart"/>
      <w:r>
        <w:rPr>
          <w:szCs w:val="28"/>
          <w:lang w:eastAsia="en-US"/>
        </w:rPr>
        <w:t>позднее</w:t>
      </w:r>
      <w:proofErr w:type="gramEnd"/>
      <w:r>
        <w:rPr>
          <w:szCs w:val="28"/>
          <w:lang w:eastAsia="en-US"/>
        </w:rPr>
        <w:t xml:space="preserve"> чем за три месяца до возникновения обязанности по уплате взносов на капитальный ремонт.</w:t>
      </w:r>
    </w:p>
    <w:p w:rsidR="009921FF" w:rsidRPr="00DC1814" w:rsidRDefault="00DC1814" w:rsidP="001A2F2F">
      <w:pPr>
        <w:pStyle w:val="ConsPlusNormal"/>
        <w:spacing w:before="280"/>
        <w:ind w:firstLine="540"/>
        <w:jc w:val="both"/>
        <w:rPr>
          <w:b/>
        </w:rPr>
      </w:pPr>
      <w:r w:rsidRPr="00DC1814">
        <w:rPr>
          <w:b/>
        </w:rPr>
        <w:t>Формирование фонда капитального ремонта МКД на специальном счете</w:t>
      </w:r>
    </w:p>
    <w:p w:rsidR="001A2F2F" w:rsidRDefault="00026164" w:rsidP="001A2F2F">
      <w:pPr>
        <w:pStyle w:val="ConsPlusNormal"/>
        <w:ind w:firstLine="540"/>
        <w:jc w:val="both"/>
      </w:pPr>
      <w:r>
        <w:lastRenderedPageBreak/>
        <w:t>В случае</w:t>
      </w:r>
      <w:proofErr w:type="gramStart"/>
      <w:r>
        <w:t>,</w:t>
      </w:r>
      <w:proofErr w:type="gramEnd"/>
      <w:r>
        <w:t xml:space="preserve"> если собственники помещений в многоквартирном доме в качестве способа формирования фонда капитального ремонта выбрали формирование фонда капитального ремонта на специальном счете, решением общего собрания собственников помещений в многоквартирном доме должны быть определены:</w:t>
      </w:r>
    </w:p>
    <w:p w:rsidR="001A2F2F" w:rsidRDefault="00026164" w:rsidP="001A2F2F">
      <w:pPr>
        <w:pStyle w:val="ConsPlusNormal"/>
        <w:ind w:firstLine="540"/>
        <w:jc w:val="both"/>
      </w:pPr>
      <w:r>
        <w:t xml:space="preserve">1) размер ежемесячного взноса на капитальный ремонт, который должен быть не менее чем минимальный размер взноса на капитальный ремонт, установленный в соответствии с </w:t>
      </w:r>
      <w:hyperlink w:anchor="P51" w:history="1">
        <w:r w:rsidRPr="00DC1814">
          <w:t>частью 1 статьи 4</w:t>
        </w:r>
      </w:hyperlink>
      <w:r>
        <w:t xml:space="preserve"> Закона;</w:t>
      </w:r>
      <w:bookmarkStart w:id="1" w:name="P9"/>
      <w:bookmarkEnd w:id="1"/>
    </w:p>
    <w:p w:rsidR="001A2F2F" w:rsidRDefault="00DC1814" w:rsidP="001A2F2F">
      <w:pPr>
        <w:pStyle w:val="ConsPlusNormal"/>
        <w:ind w:firstLine="540"/>
        <w:jc w:val="both"/>
      </w:pPr>
      <w:r>
        <w:t>2</w:t>
      </w:r>
      <w:r w:rsidR="00026164">
        <w:t>) лицо, уполномоченное на оказание услуг по представлению платежных документов, в том числе с использованием государственной информационной системы жилищно-коммунального хозяйства (далее - система), на уплату взносов на капитальный ремонт на специальный счет, порядок представления платежных документов, размер расходов, связанных с представлением платежных документов, условия оплаты этих услуг. При этом выбор уполномоченного лица, указанного в настоящем пункте, осуществляется по согласованию с ним;</w:t>
      </w:r>
    </w:p>
    <w:p w:rsidR="001A2F2F" w:rsidRDefault="00DC1814" w:rsidP="001A2F2F">
      <w:pPr>
        <w:pStyle w:val="ConsPlusNormal"/>
        <w:ind w:firstLine="540"/>
        <w:jc w:val="both"/>
      </w:pPr>
      <w:r>
        <w:t>3</w:t>
      </w:r>
      <w:r w:rsidR="00026164">
        <w:t>) кредитная организация, в которой будет открыт специальный счет. Если владельцем специального счета определен региональный оператор, выбранная собственниками помещений в многоквартирном доме кредитная организация должна осуществлять деятельность по открытию и ведению специальных счетов на территории Приморского края.</w:t>
      </w:r>
    </w:p>
    <w:p w:rsidR="00026164" w:rsidRDefault="00DC1814" w:rsidP="001A2F2F">
      <w:pPr>
        <w:pStyle w:val="ConsPlusNormal"/>
        <w:ind w:firstLine="540"/>
        <w:jc w:val="both"/>
      </w:pPr>
      <w:r>
        <w:t>4)</w:t>
      </w:r>
      <w:r w:rsidR="00026164">
        <w:t xml:space="preserve"> Уполномоченное лицо, обязано представлять владельцу специального счета ежеквартально нарастающим итогом в срок не позднее 5-го числа месяца, следующего за отчетным периодом, сведения о размере средств, начисленных в качестве взносов на капитальный ремонт.</w:t>
      </w:r>
    </w:p>
    <w:p w:rsidR="00026164" w:rsidRPr="00DC1814" w:rsidRDefault="00026164" w:rsidP="001A2F2F">
      <w:pPr>
        <w:pStyle w:val="ConsPlusNormal"/>
        <w:spacing w:before="280"/>
        <w:ind w:firstLine="540"/>
        <w:jc w:val="both"/>
        <w:rPr>
          <w:u w:val="single"/>
        </w:rPr>
      </w:pPr>
      <w:r w:rsidRPr="00DC1814">
        <w:rPr>
          <w:u w:val="single"/>
        </w:rPr>
        <w:t>Владельцем специального счета может быть:</w:t>
      </w:r>
    </w:p>
    <w:p w:rsidR="00026164" w:rsidRDefault="00026164" w:rsidP="001A2F2F">
      <w:pPr>
        <w:pStyle w:val="ConsPlusNormal"/>
        <w:ind w:firstLine="540"/>
        <w:jc w:val="both"/>
      </w:pPr>
      <w:r>
        <w:t xml:space="preserve">1) товарищество собственников жилья, осуществляющее управление многоквартирным домом и созданное собственниками помещений в одном многоквартирном доме или нескольких многоквартирных домах, в соответствии с </w:t>
      </w:r>
      <w:hyperlink r:id="rId5" w:history="1">
        <w:r w:rsidRPr="00C54DEE">
          <w:rPr>
            <w:u w:val="single"/>
          </w:rPr>
          <w:t>пунктом 1 части 2 статьи 136</w:t>
        </w:r>
      </w:hyperlink>
      <w:r>
        <w:t xml:space="preserve"> Жилищного кодекса Российской Федерации;</w:t>
      </w:r>
    </w:p>
    <w:p w:rsidR="00026164" w:rsidRDefault="00026164" w:rsidP="001A2F2F">
      <w:pPr>
        <w:pStyle w:val="ConsPlusNormal"/>
        <w:ind w:firstLine="540"/>
        <w:jc w:val="both"/>
      </w:pPr>
      <w:r>
        <w:t>2) жилищный кооператив, осуществляющий управление многоквартирным домом;</w:t>
      </w:r>
    </w:p>
    <w:p w:rsidR="001A2F2F" w:rsidRDefault="00026164" w:rsidP="001A2F2F">
      <w:pPr>
        <w:pStyle w:val="ConsPlusNormal"/>
        <w:ind w:firstLine="540"/>
        <w:jc w:val="both"/>
      </w:pPr>
      <w:r>
        <w:t>3) управляющая организация, осуществляющая управление многоквартирным домом на основании договора управления;</w:t>
      </w:r>
    </w:p>
    <w:p w:rsidR="001A2F2F" w:rsidRDefault="00026164" w:rsidP="001A2F2F">
      <w:pPr>
        <w:pStyle w:val="ConsPlusNormal"/>
        <w:ind w:firstLine="540"/>
        <w:jc w:val="both"/>
      </w:pPr>
      <w:r>
        <w:t>4) региональный оператор в случае, если собственники помещений в многоквартирном доме приняли решение о выборе регионального оператора в качестве владельца специального счета.</w:t>
      </w:r>
    </w:p>
    <w:p w:rsidR="001A2F2F" w:rsidRDefault="00026164" w:rsidP="001A2F2F">
      <w:pPr>
        <w:pStyle w:val="ConsPlusNormal"/>
        <w:ind w:firstLine="540"/>
        <w:jc w:val="both"/>
      </w:pPr>
      <w:r>
        <w:t>В случае</w:t>
      </w:r>
      <w:proofErr w:type="gramStart"/>
      <w:r>
        <w:t>,</w:t>
      </w:r>
      <w:proofErr w:type="gramEnd"/>
      <w:r>
        <w:t xml:space="preserve"> если собственниками помещений в многоквартирном доме принято решение об определении размера ежемесячного взноса на капитальный ремонт в размере минимального размера взноса, установленного Администрацией Приморского края, перечень услуг и (или) работ по капитальному ремонту общего имущества в многоквартирном доме и сроки проведения капитального ремонта общего имущества в таком доме </w:t>
      </w:r>
      <w:r>
        <w:lastRenderedPageBreak/>
        <w:t>определяются в соответствии с региональной программой капитального ремонта.</w:t>
      </w:r>
    </w:p>
    <w:p w:rsidR="001A2F2F" w:rsidRDefault="00026164" w:rsidP="001A2F2F">
      <w:pPr>
        <w:pStyle w:val="ConsPlusNormal"/>
        <w:ind w:firstLine="540"/>
        <w:jc w:val="both"/>
      </w:pPr>
      <w:r>
        <w:t xml:space="preserve"> </w:t>
      </w:r>
      <w:proofErr w:type="gramStart"/>
      <w:r>
        <w:t>Собственники помещений в многоквартирном доме вправе принять решение о проведении капитального ремонта общего имущества в многоквартирном доме в более ранние сроки, чем это установлено региональной программой капитального ремонта, при условии, что на дату принятия данного решения средств на специальном счете достаточно для финансирования капитального ремонта или выбраны иные способы его финансирования.</w:t>
      </w:r>
      <w:proofErr w:type="gramEnd"/>
    </w:p>
    <w:p w:rsidR="001A2F2F" w:rsidRDefault="00026164" w:rsidP="001A2F2F">
      <w:pPr>
        <w:pStyle w:val="ConsPlusNormal"/>
        <w:ind w:firstLine="540"/>
        <w:jc w:val="both"/>
      </w:pPr>
      <w:r>
        <w:t xml:space="preserve">Решением общего собрания собственников помещений в многоквартирном доме о формировании фонда капитального ремонта на специальном счете может быть определен размер ежемесячного взноса на капитальный ремонт в размере большем, чем минимальный размер взноса, установленный Администрацией Приморского края. </w:t>
      </w:r>
      <w:proofErr w:type="gramStart"/>
      <w:r>
        <w:t>В этом случае перечень услуг и (или) работ по капитальному ремонту общего имущества в многоквартирном доме, утверждаемый решением общего собрания собственников помещений в многоквартирном доме, может быть дополнен услугами и (или) работами, не предусмотренными региональной программой капитального ремонта, а сроки проведения капитального ремонта могут быть установлены более ранние, чем это предусмотрено региональной программой капитального ремонта.</w:t>
      </w:r>
      <w:bookmarkStart w:id="2" w:name="P28"/>
      <w:bookmarkEnd w:id="2"/>
      <w:proofErr w:type="gramEnd"/>
    </w:p>
    <w:p w:rsidR="001A2F2F" w:rsidRDefault="00026164" w:rsidP="001A2F2F">
      <w:pPr>
        <w:pStyle w:val="ConsPlusNormal"/>
        <w:ind w:firstLine="540"/>
        <w:jc w:val="both"/>
      </w:pPr>
      <w:r>
        <w:t xml:space="preserve">Владелец специального счета обязан обратиться в российскую кредитную организацию с заявлением об открытии специального счета не позднее чем в течение 15 рабочих дней </w:t>
      </w:r>
      <w:proofErr w:type="gramStart"/>
      <w:r>
        <w:t>с даты уведомления</w:t>
      </w:r>
      <w:proofErr w:type="gramEnd"/>
      <w:r>
        <w:t xml:space="preserve"> владельца специального счета о его определении в качестве такового, если более ранний срок не установлен решением общего собрания собственников помещений в многоквартирном доме.</w:t>
      </w:r>
    </w:p>
    <w:p w:rsidR="00026164" w:rsidRDefault="00026164" w:rsidP="001A2F2F">
      <w:pPr>
        <w:pStyle w:val="ConsPlusNormal"/>
        <w:ind w:firstLine="540"/>
        <w:jc w:val="both"/>
      </w:pPr>
      <w:r>
        <w:t xml:space="preserve">Решение о формировании фонда капитального ремонта на специальном счете, за исключением случая, если владельцем специального счета является региональный оператор, считается реализованным при условии открытия специального счета и представления владельцем специального счета в орган государственного жилищного надзора Приморского края документов, предусмотренных </w:t>
      </w:r>
      <w:hyperlink r:id="rId6" w:history="1">
        <w:r w:rsidRPr="00C54DEE">
          <w:rPr>
            <w:u w:val="single"/>
          </w:rPr>
          <w:t>частью 1 статьи 172</w:t>
        </w:r>
      </w:hyperlink>
      <w:r w:rsidRPr="00C54DEE">
        <w:rPr>
          <w:u w:val="single"/>
        </w:rPr>
        <w:t xml:space="preserve"> </w:t>
      </w:r>
      <w:r>
        <w:t>Жилищного кодекса Российской Федерации.</w:t>
      </w:r>
    </w:p>
    <w:p w:rsidR="00311427" w:rsidRDefault="00311427" w:rsidP="001A2F2F">
      <w:pPr>
        <w:autoSpaceDE w:val="0"/>
        <w:autoSpaceDN w:val="0"/>
        <w:adjustRightInd w:val="0"/>
        <w:jc w:val="both"/>
        <w:rPr>
          <w:szCs w:val="28"/>
          <w:lang w:eastAsia="en-US"/>
        </w:rPr>
      </w:pPr>
      <w:bookmarkStart w:id="3" w:name="P36"/>
      <w:bookmarkEnd w:id="3"/>
      <w:r>
        <w:rPr>
          <w:szCs w:val="28"/>
          <w:lang w:eastAsia="en-US"/>
        </w:rPr>
        <w:t xml:space="preserve">        </w:t>
      </w:r>
      <w:proofErr w:type="gramStart"/>
      <w:r>
        <w:rPr>
          <w:szCs w:val="28"/>
          <w:lang w:eastAsia="en-US"/>
        </w:rPr>
        <w:t>Владелец специального счета в течение пяти рабочих дней с момента открытия специального счета обязан представить в орган государственного жилищного надзора Приморского края уведомление о выбранном собственниками помещений в соответствующем многоквартирном доме способе формирования фонда капитального ремонта с приложением копии протокола общего собрания собственников помещений в этом многоквартирном доме, справки банка об открытии специального счета по форме, установленной Администрацией Приморского края.</w:t>
      </w:r>
      <w:proofErr w:type="gramEnd"/>
    </w:p>
    <w:p w:rsidR="00311427" w:rsidRDefault="00311427" w:rsidP="001A2F2F">
      <w:pPr>
        <w:autoSpaceDE w:val="0"/>
        <w:autoSpaceDN w:val="0"/>
        <w:adjustRightInd w:val="0"/>
        <w:jc w:val="both"/>
        <w:rPr>
          <w:szCs w:val="28"/>
          <w:lang w:eastAsia="en-US"/>
        </w:rPr>
      </w:pPr>
      <w:r>
        <w:rPr>
          <w:szCs w:val="28"/>
          <w:lang w:eastAsia="en-US"/>
        </w:rPr>
        <w:t xml:space="preserve">        </w:t>
      </w:r>
      <w:proofErr w:type="gramStart"/>
      <w:r>
        <w:rPr>
          <w:szCs w:val="28"/>
          <w:lang w:eastAsia="en-US"/>
        </w:rPr>
        <w:t xml:space="preserve">Владелец специального счета обязан ежеквартально нарастающим итогом в срок не позднее 10-го числа месяца, следующего за отчетным периодом, представлять в орган государственного жилищного надзора </w:t>
      </w:r>
      <w:r>
        <w:rPr>
          <w:szCs w:val="28"/>
          <w:lang w:eastAsia="en-US"/>
        </w:rPr>
        <w:lastRenderedPageBreak/>
        <w:t>Приморского края сведения о размере средств, начисленных в качестве взносов на капитальный ремонт, сведения о размере средств, поступивших в качестве взносов на капитальный ремонт, сведения о размере израсходованных средств на капитальный ремонт со специального счета, сведения</w:t>
      </w:r>
      <w:proofErr w:type="gramEnd"/>
      <w:r>
        <w:rPr>
          <w:szCs w:val="28"/>
          <w:lang w:eastAsia="en-US"/>
        </w:rPr>
        <w:t xml:space="preserve"> о размере остатка средств на специальном счете, сведения о заключении договора займа и (или) кредитного договора на проведение капитального ремонта с приложением заверенных копий таких договоров в порядке и по форме, установленной Администрацией Приморского края.</w:t>
      </w:r>
    </w:p>
    <w:p w:rsidR="00311427" w:rsidRPr="00C54DEE" w:rsidRDefault="00311427" w:rsidP="001A2F2F">
      <w:pPr>
        <w:pStyle w:val="ConsPlusNormal"/>
        <w:spacing w:before="280"/>
        <w:ind w:firstLine="540"/>
        <w:jc w:val="both"/>
        <w:rPr>
          <w:b/>
        </w:rPr>
      </w:pPr>
      <w:r w:rsidRPr="00C54DEE">
        <w:rPr>
          <w:b/>
        </w:rPr>
        <w:t>В целях реализации решения о формировании фонда капитального ремонта на специальном счете, открытом на имя регионального оператора, лицо, инициировавшее проведение соответствующего общего собрания, обязано направить в адрес регионального оператора копию протокола общего собрания собственников, которым оформлено это решение.</w:t>
      </w:r>
    </w:p>
    <w:p w:rsidR="00026164" w:rsidRDefault="00026164" w:rsidP="001A2F2F">
      <w:pPr>
        <w:pStyle w:val="ConsPlusNormal"/>
        <w:jc w:val="both"/>
      </w:pPr>
    </w:p>
    <w:p w:rsidR="00026164" w:rsidRDefault="00026164" w:rsidP="001A2F2F">
      <w:pPr>
        <w:pStyle w:val="ConsPlusTitle"/>
        <w:ind w:firstLine="540"/>
        <w:jc w:val="both"/>
        <w:outlineLvl w:val="0"/>
      </w:pPr>
      <w:r>
        <w:t>Специальный депозит</w:t>
      </w:r>
    </w:p>
    <w:p w:rsidR="00026164" w:rsidRDefault="00026164" w:rsidP="001A2F2F">
      <w:pPr>
        <w:pStyle w:val="ConsPlusNormal"/>
        <w:jc w:val="both"/>
      </w:pPr>
    </w:p>
    <w:p w:rsidR="001A2F2F" w:rsidRDefault="00026164" w:rsidP="001A2F2F">
      <w:pPr>
        <w:pStyle w:val="ConsPlusNormal"/>
        <w:ind w:firstLine="540"/>
        <w:jc w:val="both"/>
      </w:pPr>
      <w:proofErr w:type="gramStart"/>
      <w:r>
        <w:t xml:space="preserve">Владелец специального счета на основании решения общего собрания собственников помещений в многоквартирном доме размещает временно свободные средства фонда капитального ремонта, формируемого на специальном счете, на специальном депозите в российской кредитной организации, соответствующей требованиям, установленным </w:t>
      </w:r>
      <w:hyperlink r:id="rId7" w:history="1">
        <w:r w:rsidRPr="00DF5FAF">
          <w:t>частью 2 статьи 176</w:t>
        </w:r>
      </w:hyperlink>
      <w:r w:rsidRPr="00DF5FAF">
        <w:t xml:space="preserve"> Жилищного кодекса Российской Федерации, на основании договора специального депозита, который заключается в соответствии с Гражданским </w:t>
      </w:r>
      <w:hyperlink r:id="rId8" w:history="1">
        <w:r w:rsidRPr="00DF5FAF">
          <w:t>кодексом</w:t>
        </w:r>
      </w:hyperlink>
      <w:r w:rsidRPr="00DF5FAF">
        <w:t xml:space="preserve"> Российской Федерации и с особенностями, установленными</w:t>
      </w:r>
      <w:proofErr w:type="gramEnd"/>
      <w:r w:rsidRPr="00DF5FAF">
        <w:t xml:space="preserve"> Жилищным </w:t>
      </w:r>
      <w:hyperlink r:id="rId9" w:history="1">
        <w:r w:rsidRPr="00DF5FAF">
          <w:t>кодексом</w:t>
        </w:r>
      </w:hyperlink>
      <w:r w:rsidRPr="00DF5FAF">
        <w:t xml:space="preserve"> Российской Феде</w:t>
      </w:r>
      <w:r>
        <w:t>рации.</w:t>
      </w:r>
    </w:p>
    <w:p w:rsidR="001A2F2F" w:rsidRDefault="00026164" w:rsidP="001A2F2F">
      <w:pPr>
        <w:pStyle w:val="ConsPlusNormal"/>
        <w:ind w:firstLine="540"/>
        <w:jc w:val="both"/>
      </w:pPr>
      <w:r>
        <w:t xml:space="preserve">Доходы, полученные от размещения на специальном депозите временно свободных средств фонда капитального ремонта, формируемого на специальном счете, могут использоваться только в целях, указанных </w:t>
      </w:r>
      <w:r w:rsidRPr="00DF5FAF">
        <w:t xml:space="preserve">в </w:t>
      </w:r>
      <w:hyperlink r:id="rId10" w:history="1">
        <w:r w:rsidRPr="00DF5FAF">
          <w:t>частях 1</w:t>
        </w:r>
      </w:hyperlink>
      <w:r w:rsidRPr="00DF5FAF">
        <w:t xml:space="preserve"> и </w:t>
      </w:r>
      <w:hyperlink r:id="rId11" w:history="1">
        <w:r w:rsidRPr="00DF5FAF">
          <w:t>2 статьи 11</w:t>
        </w:r>
      </w:hyperlink>
      <w:r w:rsidRPr="00DF5FAF">
        <w:t xml:space="preserve"> Закона.</w:t>
      </w:r>
    </w:p>
    <w:p w:rsidR="00026164" w:rsidRDefault="00026164" w:rsidP="001A2F2F">
      <w:pPr>
        <w:pStyle w:val="ConsPlusNormal"/>
        <w:ind w:firstLine="540"/>
        <w:jc w:val="both"/>
      </w:pPr>
      <w:r w:rsidRPr="00DF5FAF">
        <w:t xml:space="preserve">Внесение денежных средств на специальный депозит осуществляется </w:t>
      </w:r>
      <w:r>
        <w:t>исключительно со специального счета. Возврат денежных средств, размещенных на специальном депозите, и уплата процентов по нему допускаются только на специальный счет владельца такого счета.</w:t>
      </w:r>
    </w:p>
    <w:p w:rsidR="00026164" w:rsidRDefault="00026164" w:rsidP="001A2F2F">
      <w:pPr>
        <w:pStyle w:val="ConsPlusNormal"/>
        <w:jc w:val="both"/>
      </w:pPr>
    </w:p>
    <w:p w:rsidR="00026164" w:rsidRDefault="00026164" w:rsidP="001A2F2F">
      <w:pPr>
        <w:pStyle w:val="ConsPlusTitle"/>
        <w:ind w:firstLine="540"/>
        <w:jc w:val="both"/>
        <w:outlineLvl w:val="0"/>
      </w:pPr>
      <w:r>
        <w:t>Взносы на капитальный ремонт</w:t>
      </w:r>
    </w:p>
    <w:p w:rsidR="00026164" w:rsidRDefault="00026164" w:rsidP="001A2F2F">
      <w:pPr>
        <w:pStyle w:val="ConsPlusNormal"/>
        <w:jc w:val="both"/>
      </w:pPr>
    </w:p>
    <w:p w:rsidR="001A2F2F" w:rsidRDefault="00026164" w:rsidP="001A2F2F">
      <w:pPr>
        <w:pStyle w:val="ConsPlusNormal"/>
        <w:ind w:firstLine="540"/>
        <w:jc w:val="both"/>
      </w:pPr>
      <w:bookmarkStart w:id="4" w:name="P51"/>
      <w:bookmarkEnd w:id="4"/>
      <w:r>
        <w:t>Размер взноса на капитальный ремонт определяется, исходя из минимального размера взноса и занимаемой собственником общей площади помещения в многоквартирном доме.</w:t>
      </w:r>
    </w:p>
    <w:p w:rsidR="001A2F2F" w:rsidRDefault="00026164" w:rsidP="001A2F2F">
      <w:pPr>
        <w:pStyle w:val="ConsPlusNormal"/>
        <w:ind w:firstLine="540"/>
        <w:jc w:val="both"/>
      </w:pPr>
      <w:proofErr w:type="gramStart"/>
      <w:r>
        <w:t xml:space="preserve">Собственники помещений в многоквартирном доме обязаны уплачивать ежемесячные взносы на капитальный ремонт общего имущества в многоквартирном доме, за исключением случаев, предусмотренных </w:t>
      </w:r>
      <w:hyperlink r:id="rId12" w:history="1">
        <w:r w:rsidRPr="00DF5FAF">
          <w:t>частью 2 статьи 169</w:t>
        </w:r>
      </w:hyperlink>
      <w:r w:rsidRPr="00DF5FAF">
        <w:t xml:space="preserve">, </w:t>
      </w:r>
      <w:hyperlink r:id="rId13" w:history="1">
        <w:r w:rsidRPr="00DF5FAF">
          <w:t>частью 8 статьи 170</w:t>
        </w:r>
      </w:hyperlink>
      <w:r w:rsidRPr="00DF5FAF">
        <w:t xml:space="preserve"> и </w:t>
      </w:r>
      <w:hyperlink r:id="rId14" w:history="1">
        <w:r w:rsidRPr="00DF5FAF">
          <w:t>частью 5 статьи 181</w:t>
        </w:r>
      </w:hyperlink>
      <w:r w:rsidRPr="00DF5FAF">
        <w:t xml:space="preserve"> Жилищного кодекса </w:t>
      </w:r>
      <w:r w:rsidRPr="00DF5FAF">
        <w:lastRenderedPageBreak/>
        <w:t xml:space="preserve">Российской Федерации, в размере, установленном в соответствии с </w:t>
      </w:r>
      <w:hyperlink r:id="rId15" w:history="1">
        <w:r w:rsidRPr="00DF5FAF">
          <w:t>частью 8(1) статьи 156</w:t>
        </w:r>
      </w:hyperlink>
      <w:r w:rsidRPr="00DF5FAF">
        <w:t xml:space="preserve"> Жилищного кодекса Российской Федерации, или, если соответствующее решение принято общим собранием</w:t>
      </w:r>
      <w:proofErr w:type="gramEnd"/>
      <w:r w:rsidRPr="00DF5FAF">
        <w:t xml:space="preserve"> собствен</w:t>
      </w:r>
      <w:r>
        <w:t>ников помещений в многоквартирном доме, в большем размере.</w:t>
      </w:r>
      <w:bookmarkStart w:id="5" w:name="P54"/>
      <w:bookmarkEnd w:id="5"/>
    </w:p>
    <w:p w:rsidR="00026164" w:rsidRDefault="00026164" w:rsidP="001A2F2F">
      <w:pPr>
        <w:pStyle w:val="ConsPlusNormal"/>
        <w:ind w:firstLine="540"/>
        <w:jc w:val="both"/>
      </w:pPr>
      <w:r>
        <w:t xml:space="preserve"> </w:t>
      </w:r>
      <w:proofErr w:type="gramStart"/>
      <w:r>
        <w:t>Взносы на капитальный ремонт не уплачиваются собственниками помещений в многоквартирном доме, признанном в установленном Правительством Российской Федерации порядке аварийным и подлежащим сносу, а также в случае принятия исполнительным органом государственной власти или органом местного самоуправления решений об изъятии для государственных или муниципальных нужд земельного участка, на котором расположен этот многоквартирный дом, и об изъятии каждого жилого помещения в этом многоквартирном</w:t>
      </w:r>
      <w:proofErr w:type="gramEnd"/>
      <w:r>
        <w:t xml:space="preserve"> </w:t>
      </w:r>
      <w:proofErr w:type="gramStart"/>
      <w:r>
        <w:t>доме</w:t>
      </w:r>
      <w:proofErr w:type="gramEnd"/>
      <w:r>
        <w:t xml:space="preserve">, за исключением жилых помещений, принадлежащих на праве собственности Российской Федерации, Приморскому краю или муниципальному образованию. Собственники помещений в многоквартирном доме освобождаются от обязанности уплачивать </w:t>
      </w:r>
      <w:proofErr w:type="gramStart"/>
      <w:r>
        <w:t>взносы</w:t>
      </w:r>
      <w:proofErr w:type="gramEnd"/>
      <w:r>
        <w:t xml:space="preserve"> на капитальный ремонт начиная с месяца, следующего за месяцем, в котором принято решение о признании этого многоквартирного дома аварийным и подлежащим сносу или решение об изъятии земельного участка, на котором расположен этот многоквартирный дом.</w:t>
      </w:r>
    </w:p>
    <w:p w:rsidR="004B39DB" w:rsidRDefault="004B39DB" w:rsidP="001A2F2F"/>
    <w:p w:rsidR="00DF5FAF" w:rsidRDefault="00DF5FAF" w:rsidP="001A2F2F">
      <w:pPr>
        <w:autoSpaceDE w:val="0"/>
        <w:autoSpaceDN w:val="0"/>
        <w:adjustRightInd w:val="0"/>
        <w:jc w:val="both"/>
        <w:outlineLvl w:val="0"/>
        <w:rPr>
          <w:b/>
          <w:bCs/>
          <w:szCs w:val="28"/>
          <w:lang w:eastAsia="en-US"/>
        </w:rPr>
      </w:pPr>
      <w:r>
        <w:rPr>
          <w:b/>
          <w:bCs/>
          <w:szCs w:val="28"/>
          <w:lang w:eastAsia="en-US"/>
        </w:rPr>
        <w:t>Изменение способа формирования фонда капитального ремонта</w:t>
      </w:r>
    </w:p>
    <w:p w:rsidR="00DF5FAF" w:rsidRDefault="00DF5FAF" w:rsidP="001A2F2F">
      <w:pPr>
        <w:autoSpaceDE w:val="0"/>
        <w:autoSpaceDN w:val="0"/>
        <w:adjustRightInd w:val="0"/>
        <w:ind w:firstLine="709"/>
        <w:jc w:val="both"/>
        <w:rPr>
          <w:szCs w:val="28"/>
          <w:lang w:eastAsia="en-US"/>
        </w:rPr>
      </w:pPr>
      <w:r>
        <w:rPr>
          <w:szCs w:val="28"/>
          <w:lang w:eastAsia="en-US"/>
        </w:rPr>
        <w:t>Способ формирования фонда капитального ремонта может быть изменен в любое время на основании решения общего собрания собственников помещений в многоквартирном доме.</w:t>
      </w:r>
    </w:p>
    <w:p w:rsidR="001A2F2F" w:rsidRDefault="00DF5FAF" w:rsidP="001A2F2F">
      <w:pPr>
        <w:autoSpaceDE w:val="0"/>
        <w:autoSpaceDN w:val="0"/>
        <w:adjustRightInd w:val="0"/>
        <w:jc w:val="both"/>
        <w:rPr>
          <w:szCs w:val="28"/>
          <w:lang w:eastAsia="en-US"/>
        </w:rPr>
      </w:pPr>
      <w:bookmarkStart w:id="6" w:name="Par0"/>
      <w:bookmarkEnd w:id="6"/>
      <w:r>
        <w:rPr>
          <w:szCs w:val="28"/>
          <w:lang w:eastAsia="en-US"/>
        </w:rPr>
        <w:t>В случае</w:t>
      </w:r>
      <w:proofErr w:type="gramStart"/>
      <w:r>
        <w:rPr>
          <w:szCs w:val="28"/>
          <w:lang w:eastAsia="en-US"/>
        </w:rPr>
        <w:t>,</w:t>
      </w:r>
      <w:proofErr w:type="gramEnd"/>
      <w:r>
        <w:rPr>
          <w:szCs w:val="28"/>
          <w:lang w:eastAsia="en-US"/>
        </w:rPr>
        <w:t xml:space="preserve"> если на проведение капитального ремонта общего имущества в многоквартирном доме предоставлены и не возвращены кредит, заем или имеется подлежащая погашению за счет фонда капитального ремонта задолженность по оплате оказанных услуг и (или) выполненных работ по капитальному ремонту общего имущества в многоквартирном доме, принятие собственниками помещений в многоквартирном доме решения об изменении способа формирования фонда капитального ремонта в отношении этого многоквартирного дома допускается при условии полного погашения такой задолженности.</w:t>
      </w:r>
    </w:p>
    <w:p w:rsidR="001A2F2F" w:rsidRDefault="00DF5FAF" w:rsidP="001A2F2F">
      <w:pPr>
        <w:autoSpaceDE w:val="0"/>
        <w:autoSpaceDN w:val="0"/>
        <w:adjustRightInd w:val="0"/>
        <w:ind w:firstLine="709"/>
        <w:jc w:val="both"/>
        <w:rPr>
          <w:szCs w:val="28"/>
          <w:lang w:eastAsia="en-US"/>
        </w:rPr>
      </w:pPr>
      <w:r>
        <w:rPr>
          <w:szCs w:val="28"/>
          <w:lang w:eastAsia="en-US"/>
        </w:rPr>
        <w:t>В случае</w:t>
      </w:r>
      <w:proofErr w:type="gramStart"/>
      <w:r>
        <w:rPr>
          <w:szCs w:val="28"/>
          <w:lang w:eastAsia="en-US"/>
        </w:rPr>
        <w:t>,</w:t>
      </w:r>
      <w:proofErr w:type="gramEnd"/>
      <w:r>
        <w:rPr>
          <w:szCs w:val="28"/>
          <w:lang w:eastAsia="en-US"/>
        </w:rPr>
        <w:t xml:space="preserve"> если формирование фонда капитального ремонта осуществляется на счете регионального оператора, для изменения способа формирования фонда капитального ремонта на основании </w:t>
      </w:r>
      <w:hyperlink r:id="rId16" w:history="1">
        <w:r w:rsidRPr="00DF5FAF">
          <w:rPr>
            <w:szCs w:val="28"/>
            <w:lang w:eastAsia="en-US"/>
          </w:rPr>
          <w:t>части 3 статьи 173</w:t>
        </w:r>
      </w:hyperlink>
      <w:r w:rsidRPr="00DF5FAF">
        <w:rPr>
          <w:szCs w:val="28"/>
          <w:lang w:eastAsia="en-US"/>
        </w:rPr>
        <w:t xml:space="preserve"> Жилищного кодекса Российской Федерации собственники помещений в многоквартирном доме на общем собрании должны принять решение об изменении способа формирования фонда капитального ремонта в соответствии с </w:t>
      </w:r>
      <w:hyperlink r:id="rId17" w:history="1">
        <w:r w:rsidRPr="00DF5FAF">
          <w:rPr>
            <w:szCs w:val="28"/>
            <w:lang w:eastAsia="en-US"/>
          </w:rPr>
          <w:t>частью 4 статьи 170</w:t>
        </w:r>
      </w:hyperlink>
      <w:r w:rsidRPr="00DF5FAF">
        <w:rPr>
          <w:szCs w:val="28"/>
          <w:lang w:eastAsia="en-US"/>
        </w:rPr>
        <w:t xml:space="preserve"> Жилищного </w:t>
      </w:r>
      <w:r>
        <w:rPr>
          <w:szCs w:val="28"/>
          <w:lang w:eastAsia="en-US"/>
        </w:rPr>
        <w:t>кодекса Российской Федерации.</w:t>
      </w:r>
      <w:bookmarkStart w:id="7" w:name="Par3"/>
      <w:bookmarkEnd w:id="7"/>
    </w:p>
    <w:p w:rsidR="001A2F2F" w:rsidRDefault="00DF5FAF" w:rsidP="001A2F2F">
      <w:pPr>
        <w:autoSpaceDE w:val="0"/>
        <w:autoSpaceDN w:val="0"/>
        <w:adjustRightInd w:val="0"/>
        <w:ind w:firstLine="709"/>
        <w:jc w:val="both"/>
        <w:rPr>
          <w:szCs w:val="28"/>
          <w:lang w:eastAsia="en-US"/>
        </w:rPr>
      </w:pPr>
      <w:r>
        <w:rPr>
          <w:szCs w:val="28"/>
          <w:lang w:eastAsia="en-US"/>
        </w:rPr>
        <w:t xml:space="preserve">Решение общего собрания собственников помещений в многоквартирном доме об изменении способа формирования фонда капитального ремонта в течение пяти рабочих дней после его принятия направляется владельцу специального счета, на который перечисляются </w:t>
      </w:r>
      <w:r>
        <w:rPr>
          <w:szCs w:val="28"/>
          <w:lang w:eastAsia="en-US"/>
        </w:rPr>
        <w:lastRenderedPageBreak/>
        <w:t>взносы на капитальный ремонт в таком многоквартирном доме, или региональному оператору, на счет которого перечисляются эти взносы.</w:t>
      </w:r>
    </w:p>
    <w:p w:rsidR="00DF5FAF" w:rsidRDefault="00DF5FAF" w:rsidP="001A2F2F">
      <w:pPr>
        <w:autoSpaceDE w:val="0"/>
        <w:autoSpaceDN w:val="0"/>
        <w:adjustRightInd w:val="0"/>
        <w:ind w:firstLine="709"/>
        <w:jc w:val="both"/>
        <w:rPr>
          <w:szCs w:val="28"/>
          <w:lang w:eastAsia="en-US"/>
        </w:rPr>
      </w:pPr>
      <w:proofErr w:type="gramStart"/>
      <w:r>
        <w:rPr>
          <w:szCs w:val="28"/>
          <w:lang w:eastAsia="en-US"/>
        </w:rPr>
        <w:t xml:space="preserve">Решение о прекращении формирования фонда капитального ремонта на счете регионального оператора и формировании фонда капитального ремонта на специальном счете вступает в силу через один год после направления региональному оператору решения общего собрания собственников помещений в многоквартирном доме в соответствии с </w:t>
      </w:r>
      <w:hyperlink w:anchor="Par3" w:history="1">
        <w:r w:rsidRPr="00DF5FAF">
          <w:rPr>
            <w:szCs w:val="28"/>
            <w:lang w:eastAsia="en-US"/>
          </w:rPr>
          <w:t>частью 4</w:t>
        </w:r>
      </w:hyperlink>
      <w:r w:rsidRPr="00DF5FAF">
        <w:rPr>
          <w:szCs w:val="28"/>
          <w:lang w:eastAsia="en-US"/>
        </w:rPr>
        <w:t xml:space="preserve"> настоящей статьи, но не ранее наступления условия, указанного в </w:t>
      </w:r>
      <w:hyperlink w:anchor="Par0" w:history="1">
        <w:r w:rsidRPr="00DF5FAF">
          <w:rPr>
            <w:szCs w:val="28"/>
            <w:lang w:eastAsia="en-US"/>
          </w:rPr>
          <w:t>части 2</w:t>
        </w:r>
      </w:hyperlink>
      <w:r>
        <w:rPr>
          <w:szCs w:val="28"/>
          <w:lang w:eastAsia="en-US"/>
        </w:rPr>
        <w:t xml:space="preserve"> настоящей статьи.</w:t>
      </w:r>
      <w:proofErr w:type="gramEnd"/>
      <w:r>
        <w:rPr>
          <w:szCs w:val="28"/>
          <w:lang w:eastAsia="en-US"/>
        </w:rPr>
        <w:t xml:space="preserve"> В течение пяти дней после вступления в силу указанного решения региональный оператор перечисляет средства фонда капитального ремонта на специальный счет.</w:t>
      </w:r>
    </w:p>
    <w:p w:rsidR="001A2F2F" w:rsidRDefault="00DF5FAF" w:rsidP="001A2F2F">
      <w:pPr>
        <w:autoSpaceDE w:val="0"/>
        <w:autoSpaceDN w:val="0"/>
        <w:adjustRightInd w:val="0"/>
        <w:jc w:val="both"/>
        <w:rPr>
          <w:szCs w:val="28"/>
          <w:lang w:eastAsia="en-US"/>
        </w:rPr>
      </w:pPr>
      <w:r>
        <w:rPr>
          <w:szCs w:val="28"/>
          <w:lang w:eastAsia="en-US"/>
        </w:rPr>
        <w:t xml:space="preserve">         </w:t>
      </w:r>
      <w:proofErr w:type="gramStart"/>
      <w:r>
        <w:rPr>
          <w:szCs w:val="28"/>
          <w:lang w:eastAsia="en-US"/>
        </w:rPr>
        <w:t>С</w:t>
      </w:r>
      <w:r>
        <w:rPr>
          <w:szCs w:val="28"/>
          <w:lang w:eastAsia="en-US"/>
        </w:rPr>
        <w:t xml:space="preserve">рок вступления в силу решения о прекращении формирования фонда капитального ремонта на счете регионального оператора и формировании фонда капитального ремонта на специальном счете, установленный </w:t>
      </w:r>
      <w:hyperlink r:id="rId18" w:history="1">
        <w:r w:rsidRPr="00DF5FAF">
          <w:rPr>
            <w:szCs w:val="28"/>
            <w:lang w:eastAsia="en-US"/>
          </w:rPr>
          <w:t>частью 5</w:t>
        </w:r>
      </w:hyperlink>
      <w:r w:rsidRPr="00DF5FAF">
        <w:rPr>
          <w:szCs w:val="28"/>
          <w:lang w:eastAsia="en-US"/>
        </w:rPr>
        <w:t xml:space="preserve"> настоящей статьи, не применяется в случае, если решение о формировании фонда капитального ремонта на счете регионального оператора было принято органом местного самоуправления в случаях, предусмотренных </w:t>
      </w:r>
      <w:hyperlink r:id="rId19" w:history="1">
        <w:r w:rsidRPr="00DF5FAF">
          <w:rPr>
            <w:szCs w:val="28"/>
            <w:lang w:eastAsia="en-US"/>
          </w:rPr>
          <w:t>частью 8 статьи 3</w:t>
        </w:r>
      </w:hyperlink>
      <w:r w:rsidRPr="00DF5FAF">
        <w:rPr>
          <w:szCs w:val="28"/>
          <w:lang w:eastAsia="en-US"/>
        </w:rPr>
        <w:t xml:space="preserve"> настоящего Закона, и решением суда</w:t>
      </w:r>
      <w:proofErr w:type="gramEnd"/>
      <w:r w:rsidRPr="00DF5FAF">
        <w:rPr>
          <w:szCs w:val="28"/>
          <w:lang w:eastAsia="en-US"/>
        </w:rPr>
        <w:t xml:space="preserve"> </w:t>
      </w:r>
      <w:proofErr w:type="gramStart"/>
      <w:r w:rsidRPr="00DF5FAF">
        <w:rPr>
          <w:szCs w:val="28"/>
          <w:lang w:eastAsia="en-US"/>
        </w:rPr>
        <w:t>установлен факт</w:t>
      </w:r>
      <w:r>
        <w:rPr>
          <w:szCs w:val="28"/>
          <w:lang w:eastAsia="en-US"/>
        </w:rPr>
        <w:t>, что органом местного самоуправления не были приняты меры, направленные на надлежащее информирование граждан о возможных способах формирования фонда капитального ремонта и последствиях выбора одного из них, оказание собственникам расположенных в многоквартирном доме помещений помощи в принятии соответствующего решения и разъяснении порядка его реализации, и капитальный ремонт проведен не был.</w:t>
      </w:r>
      <w:proofErr w:type="gramEnd"/>
      <w:r>
        <w:rPr>
          <w:szCs w:val="28"/>
          <w:lang w:eastAsia="en-US"/>
        </w:rPr>
        <w:t xml:space="preserve"> Решение о прекращении формирования фонда капитального ремонта на счете регионального оператора в этом случае вступает в силу через один месяц со дня направления региональному оператору решения общего собрания собственников помещений в многоквартирном доме, но не ранее наступления условия, указанного в </w:t>
      </w:r>
      <w:hyperlink r:id="rId20" w:history="1">
        <w:r w:rsidRPr="00DF5FAF">
          <w:rPr>
            <w:szCs w:val="28"/>
            <w:lang w:eastAsia="en-US"/>
          </w:rPr>
          <w:t>части 2 статьи 173</w:t>
        </w:r>
      </w:hyperlink>
      <w:r w:rsidRPr="00DF5FAF">
        <w:rPr>
          <w:szCs w:val="28"/>
          <w:lang w:eastAsia="en-US"/>
        </w:rPr>
        <w:t xml:space="preserve"> Жилищного кодекса Российской Федерации.</w:t>
      </w:r>
    </w:p>
    <w:p w:rsidR="00DF5FAF" w:rsidRDefault="00DF5FAF" w:rsidP="001A2F2F">
      <w:pPr>
        <w:autoSpaceDE w:val="0"/>
        <w:autoSpaceDN w:val="0"/>
        <w:adjustRightInd w:val="0"/>
        <w:ind w:firstLine="709"/>
        <w:jc w:val="both"/>
        <w:rPr>
          <w:szCs w:val="28"/>
          <w:lang w:eastAsia="en-US"/>
        </w:rPr>
      </w:pPr>
      <w:proofErr w:type="gramStart"/>
      <w:r>
        <w:rPr>
          <w:szCs w:val="28"/>
          <w:lang w:eastAsia="en-US"/>
        </w:rPr>
        <w:t xml:space="preserve">Решение о прекращении формирования фонда капитального ремонта на специальном счете и формировании фонда капитального ремонта на счете регионального оператора вступает в силу через один календарный месяц после направления владельцу специального счета решения общего собрания собственников помещений в многоквартирном доме в соответствии с </w:t>
      </w:r>
      <w:hyperlink r:id="rId21" w:history="1">
        <w:r w:rsidRPr="00DF5FAF">
          <w:rPr>
            <w:szCs w:val="28"/>
            <w:lang w:eastAsia="en-US"/>
          </w:rPr>
          <w:t>частью 4</w:t>
        </w:r>
      </w:hyperlink>
      <w:r w:rsidRPr="00DF5FAF">
        <w:rPr>
          <w:szCs w:val="28"/>
          <w:lang w:eastAsia="en-US"/>
        </w:rPr>
        <w:t xml:space="preserve"> настоящей статьи, но не ранее наступления условия, указанного в </w:t>
      </w:r>
      <w:hyperlink r:id="rId22" w:history="1">
        <w:r w:rsidRPr="00DF5FAF">
          <w:rPr>
            <w:szCs w:val="28"/>
            <w:lang w:eastAsia="en-US"/>
          </w:rPr>
          <w:t>части 2</w:t>
        </w:r>
      </w:hyperlink>
      <w:r w:rsidRPr="00DF5FAF">
        <w:rPr>
          <w:szCs w:val="28"/>
          <w:lang w:eastAsia="en-US"/>
        </w:rPr>
        <w:t xml:space="preserve"> настоящей статьи.</w:t>
      </w:r>
      <w:proofErr w:type="gramEnd"/>
      <w:r w:rsidRPr="00DF5FAF">
        <w:rPr>
          <w:szCs w:val="28"/>
          <w:lang w:eastAsia="en-US"/>
        </w:rPr>
        <w:t xml:space="preserve"> В течение пяти дней после вступления в силу указанно</w:t>
      </w:r>
      <w:r>
        <w:rPr>
          <w:szCs w:val="28"/>
          <w:lang w:eastAsia="en-US"/>
        </w:rPr>
        <w:t>го решения владелец специального счета перечисляет средства фонда капитального ремонта на счет регионального оператора.</w:t>
      </w:r>
    </w:p>
    <w:p w:rsidR="001A2F2F" w:rsidRDefault="00DF5FAF" w:rsidP="001A2F2F">
      <w:pPr>
        <w:autoSpaceDE w:val="0"/>
        <w:autoSpaceDN w:val="0"/>
        <w:adjustRightInd w:val="0"/>
        <w:jc w:val="both"/>
        <w:rPr>
          <w:szCs w:val="28"/>
          <w:lang w:eastAsia="en-US"/>
        </w:rPr>
      </w:pPr>
      <w:r>
        <w:rPr>
          <w:szCs w:val="28"/>
          <w:lang w:eastAsia="en-US"/>
        </w:rPr>
        <w:t xml:space="preserve">    </w:t>
      </w:r>
      <w:r w:rsidR="001A2F2F">
        <w:rPr>
          <w:szCs w:val="28"/>
          <w:lang w:eastAsia="en-US"/>
        </w:rPr>
        <w:t xml:space="preserve">    </w:t>
      </w:r>
      <w:r>
        <w:rPr>
          <w:szCs w:val="28"/>
          <w:lang w:eastAsia="en-US"/>
        </w:rPr>
        <w:t xml:space="preserve">   В</w:t>
      </w:r>
      <w:r>
        <w:rPr>
          <w:szCs w:val="28"/>
          <w:lang w:eastAsia="en-US"/>
        </w:rPr>
        <w:t>ладелец специального счета или региональный оператор, передающие средства фонда капитального ремонта, обязаны передать одновременно информацию по размеру обязательств каждого собственника помещений в соответствующем доме с указанием суммы имеющейся задолженности и периода такой задолженности.</w:t>
      </w:r>
    </w:p>
    <w:p w:rsidR="00DF5FAF" w:rsidRDefault="001A2F2F" w:rsidP="001A2F2F">
      <w:pPr>
        <w:autoSpaceDE w:val="0"/>
        <w:autoSpaceDN w:val="0"/>
        <w:adjustRightInd w:val="0"/>
        <w:jc w:val="both"/>
        <w:rPr>
          <w:szCs w:val="28"/>
          <w:lang w:eastAsia="en-US"/>
        </w:rPr>
      </w:pPr>
      <w:r>
        <w:rPr>
          <w:szCs w:val="28"/>
          <w:lang w:eastAsia="en-US"/>
        </w:rPr>
        <w:lastRenderedPageBreak/>
        <w:t xml:space="preserve">       </w:t>
      </w:r>
      <w:proofErr w:type="gramStart"/>
      <w:r w:rsidR="00DF5FAF">
        <w:rPr>
          <w:szCs w:val="28"/>
          <w:lang w:eastAsia="en-US"/>
        </w:rPr>
        <w:t xml:space="preserve">При изменении способа формирования фонда капитального ремонта в случаях, предусмотренных Жилищным </w:t>
      </w:r>
      <w:hyperlink r:id="rId23" w:history="1">
        <w:r w:rsidR="00DF5FAF" w:rsidRPr="00DF5FAF">
          <w:rPr>
            <w:szCs w:val="28"/>
            <w:lang w:eastAsia="en-US"/>
          </w:rPr>
          <w:t>кодексом</w:t>
        </w:r>
      </w:hyperlink>
      <w:r w:rsidR="00DF5FAF" w:rsidRPr="00DF5FAF">
        <w:rPr>
          <w:szCs w:val="28"/>
          <w:lang w:eastAsia="en-US"/>
        </w:rPr>
        <w:t xml:space="preserve"> Р</w:t>
      </w:r>
      <w:r w:rsidR="00DF5FAF">
        <w:rPr>
          <w:szCs w:val="28"/>
          <w:lang w:eastAsia="en-US"/>
        </w:rPr>
        <w:t>оссийской Федерации, региональный оператор в случае формирования фонда капитального ремонта на счете, счетах регионального оператора или владелец специального счета в случае формирования фонда капитального ремонта на специальном счете обязан передать владельцу специального счета и (или) региональному оператору соответственно все имеющиеся у него документы и информацию, связанную с формированием</w:t>
      </w:r>
      <w:proofErr w:type="gramEnd"/>
      <w:r w:rsidR="00DF5FAF">
        <w:rPr>
          <w:szCs w:val="28"/>
          <w:lang w:eastAsia="en-US"/>
        </w:rPr>
        <w:t xml:space="preserve"> фонда капитального ремонта, в порядке, установленном Администрацией Приморского края.</w:t>
      </w:r>
    </w:p>
    <w:p w:rsidR="00DF5FAF" w:rsidRDefault="00DF5FAF"/>
    <w:sectPr w:rsidR="00DF5FAF" w:rsidSect="00842B3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6164"/>
    <w:rsid w:val="00026164"/>
    <w:rsid w:val="001A2F2F"/>
    <w:rsid w:val="00311427"/>
    <w:rsid w:val="004B39DB"/>
    <w:rsid w:val="009921FF"/>
    <w:rsid w:val="00B2647D"/>
    <w:rsid w:val="00C54DEE"/>
    <w:rsid w:val="00DC1814"/>
    <w:rsid w:val="00DF5FA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647D"/>
    <w:rPr>
      <w:rFonts w:ascii="Times New Roman" w:hAnsi="Times New Roman"/>
      <w:sz w:val="28"/>
      <w:lang w:eastAsia="ru-RU"/>
    </w:rPr>
  </w:style>
  <w:style w:type="paragraph" w:styleId="2">
    <w:name w:val="heading 2"/>
    <w:basedOn w:val="a"/>
    <w:next w:val="a"/>
    <w:link w:val="20"/>
    <w:qFormat/>
    <w:rsid w:val="00B2647D"/>
    <w:pPr>
      <w:keepNext/>
      <w:tabs>
        <w:tab w:val="left" w:pos="2977"/>
      </w:tabs>
      <w:spacing w:line="280" w:lineRule="exact"/>
      <w:jc w:val="center"/>
      <w:outlineLvl w:val="1"/>
    </w:pPr>
    <w:rPr>
      <w:rFonts w:ascii="Arial Narrow" w:eastAsia="Times New Roman" w:hAnsi="Arial Narrow"/>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sid w:val="00B2647D"/>
    <w:rPr>
      <w:rFonts w:ascii="Arial Narrow" w:eastAsia="Times New Roman" w:hAnsi="Arial Narrow"/>
      <w:b/>
      <w:sz w:val="24"/>
      <w:lang w:eastAsia="ru-RU"/>
    </w:rPr>
  </w:style>
  <w:style w:type="paragraph" w:styleId="a3">
    <w:name w:val="List Paragraph"/>
    <w:basedOn w:val="a"/>
    <w:uiPriority w:val="34"/>
    <w:qFormat/>
    <w:rsid w:val="00B2647D"/>
    <w:pPr>
      <w:ind w:left="720"/>
      <w:contextualSpacing/>
    </w:pPr>
    <w:rPr>
      <w:rFonts w:eastAsia="Times New Roman"/>
    </w:rPr>
  </w:style>
  <w:style w:type="paragraph" w:customStyle="1" w:styleId="ConsPlusNormal">
    <w:name w:val="ConsPlusNormal"/>
    <w:rsid w:val="00026164"/>
    <w:pPr>
      <w:widowControl w:val="0"/>
      <w:autoSpaceDE w:val="0"/>
      <w:autoSpaceDN w:val="0"/>
    </w:pPr>
    <w:rPr>
      <w:rFonts w:ascii="Times New Roman" w:eastAsia="Times New Roman" w:hAnsi="Times New Roman"/>
      <w:sz w:val="28"/>
      <w:lang w:eastAsia="ru-RU"/>
    </w:rPr>
  </w:style>
  <w:style w:type="paragraph" w:customStyle="1" w:styleId="ConsPlusTitle">
    <w:name w:val="ConsPlusTitle"/>
    <w:rsid w:val="00026164"/>
    <w:pPr>
      <w:widowControl w:val="0"/>
      <w:autoSpaceDE w:val="0"/>
      <w:autoSpaceDN w:val="0"/>
    </w:pPr>
    <w:rPr>
      <w:rFonts w:ascii="Times New Roman" w:eastAsia="Times New Roman" w:hAnsi="Times New Roman"/>
      <w:b/>
      <w:sz w:val="28"/>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647D"/>
    <w:rPr>
      <w:rFonts w:ascii="Times New Roman" w:hAnsi="Times New Roman"/>
      <w:sz w:val="28"/>
      <w:lang w:eastAsia="ru-RU"/>
    </w:rPr>
  </w:style>
  <w:style w:type="paragraph" w:styleId="2">
    <w:name w:val="heading 2"/>
    <w:basedOn w:val="a"/>
    <w:next w:val="a"/>
    <w:link w:val="20"/>
    <w:qFormat/>
    <w:rsid w:val="00B2647D"/>
    <w:pPr>
      <w:keepNext/>
      <w:tabs>
        <w:tab w:val="left" w:pos="2977"/>
      </w:tabs>
      <w:spacing w:line="280" w:lineRule="exact"/>
      <w:jc w:val="center"/>
      <w:outlineLvl w:val="1"/>
    </w:pPr>
    <w:rPr>
      <w:rFonts w:ascii="Arial Narrow" w:eastAsia="Times New Roman" w:hAnsi="Arial Narrow"/>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sid w:val="00B2647D"/>
    <w:rPr>
      <w:rFonts w:ascii="Arial Narrow" w:eastAsia="Times New Roman" w:hAnsi="Arial Narrow"/>
      <w:b/>
      <w:sz w:val="24"/>
      <w:lang w:eastAsia="ru-RU"/>
    </w:rPr>
  </w:style>
  <w:style w:type="paragraph" w:styleId="a3">
    <w:name w:val="List Paragraph"/>
    <w:basedOn w:val="a"/>
    <w:uiPriority w:val="34"/>
    <w:qFormat/>
    <w:rsid w:val="00B2647D"/>
    <w:pPr>
      <w:ind w:left="720"/>
      <w:contextualSpacing/>
    </w:pPr>
    <w:rPr>
      <w:rFonts w:eastAsia="Times New Roman"/>
    </w:rPr>
  </w:style>
  <w:style w:type="paragraph" w:customStyle="1" w:styleId="ConsPlusNormal">
    <w:name w:val="ConsPlusNormal"/>
    <w:rsid w:val="00026164"/>
    <w:pPr>
      <w:widowControl w:val="0"/>
      <w:autoSpaceDE w:val="0"/>
      <w:autoSpaceDN w:val="0"/>
    </w:pPr>
    <w:rPr>
      <w:rFonts w:ascii="Times New Roman" w:eastAsia="Times New Roman" w:hAnsi="Times New Roman"/>
      <w:sz w:val="28"/>
      <w:lang w:eastAsia="ru-RU"/>
    </w:rPr>
  </w:style>
  <w:style w:type="paragraph" w:customStyle="1" w:styleId="ConsPlusTitle">
    <w:name w:val="ConsPlusTitle"/>
    <w:rsid w:val="00026164"/>
    <w:pPr>
      <w:widowControl w:val="0"/>
      <w:autoSpaceDE w:val="0"/>
      <w:autoSpaceDN w:val="0"/>
    </w:pPr>
    <w:rPr>
      <w:rFonts w:ascii="Times New Roman" w:eastAsia="Times New Roman" w:hAnsi="Times New Roman"/>
      <w:b/>
      <w:sz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60D742A5FBBDE65FA4E3098BCB02F0DBBC10C007E62A59A9ED9F2C472C5A1E6B65EF155A6DE07748AC0D18E66UBBCF" TargetMode="External"/><Relationship Id="rId13" Type="http://schemas.openxmlformats.org/officeDocument/2006/relationships/hyperlink" Target="consultantplus://offline/ref=460D742A5FBBDE65FA4E3098BCB02F0DBBC00A0B7B60A59A9ED9F2C472C5A1E6A45EA95AA1DC1220D99A868366B63EB41F827EB1BFU7BAF" TargetMode="External"/><Relationship Id="rId18" Type="http://schemas.openxmlformats.org/officeDocument/2006/relationships/hyperlink" Target="consultantplus://offline/ref=2F5078190CD2C03031578E816DDA4BDEDCF453707AB4C8C065AAD83D137B0EADBC057355183D19D88C187D31C543D8ED071626A29F7197B6BED82998G4hFG" TargetMode="External"/><Relationship Id="rId3" Type="http://schemas.openxmlformats.org/officeDocument/2006/relationships/settings" Target="settings.xml"/><Relationship Id="rId21" Type="http://schemas.openxmlformats.org/officeDocument/2006/relationships/hyperlink" Target="consultantplus://offline/ref=2F5078190CD2C03031578E816DDA4BDEDCF453707AB4C8C065AAD83D137B0EADBC057355183D19D88C187E3DC143D8ED071626A29F7197B6BED82998G4hFG" TargetMode="External"/><Relationship Id="rId7" Type="http://schemas.openxmlformats.org/officeDocument/2006/relationships/hyperlink" Target="consultantplus://offline/ref=460D742A5FBBDE65FA4E3098BCB02F0DBBC00A0B7B60A59A9ED9F2C472C5A1E6A45EA95AAED91220D99A868366B63EB41F827EB1BFU7BAF" TargetMode="External"/><Relationship Id="rId12" Type="http://schemas.openxmlformats.org/officeDocument/2006/relationships/hyperlink" Target="consultantplus://offline/ref=460D742A5FBBDE65FA4E3098BCB02F0DBBC00A0B7B60A59A9ED9F2C472C5A1E6A45EA95AA3DE1220D99A868366B63EB41F827EB1BFU7BAF" TargetMode="External"/><Relationship Id="rId17" Type="http://schemas.openxmlformats.org/officeDocument/2006/relationships/hyperlink" Target="consultantplus://offline/ref=D92D7739AB4960BC662D83FD387C13EAF5EE0461C28AF9EF80875ED15BC3BE92390F2C96D8EE96F4A1616E6C2C4674EA3D8D4EBA8AM3g4G" TargetMode="External"/><Relationship Id="rId25"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hyperlink" Target="consultantplus://offline/ref=D92D7739AB4960BC662D83FD387C13EAF5EE0461C28AF9EF80875ED15BC3BE92390F2C96DAE896F4A1616E6C2C4674EA3D8D4EBA8AM3g4G" TargetMode="External"/><Relationship Id="rId20" Type="http://schemas.openxmlformats.org/officeDocument/2006/relationships/hyperlink" Target="consultantplus://offline/ref=2F5078190CD2C0303157908C7BB615D1DFFE0B7E7CB5C49F30FBDE6A4C2B08F8FC4575005B7811DA88132A64841D81BD405D2BA1826D97B5GAh9G" TargetMode="External"/><Relationship Id="rId1" Type="http://schemas.openxmlformats.org/officeDocument/2006/relationships/styles" Target="styles.xml"/><Relationship Id="rId6" Type="http://schemas.openxmlformats.org/officeDocument/2006/relationships/hyperlink" Target="consultantplus://offline/ref=460D742A5FBBDE65FA4E3098BCB02F0DBBC00A0B7B60A59A9ED9F2C472C5A1E6A45EA95AA1DB1220D99A868366B63EB41F827EB1BFU7BAF" TargetMode="External"/><Relationship Id="rId11" Type="http://schemas.openxmlformats.org/officeDocument/2006/relationships/hyperlink" Target="consultantplus://offline/ref=460D742A5FBBDE65FA4E2E95AADC7102B8CA52057D61A9C5CB88F4932D95A7B3E41EAF0CE499147588DED38660BE74E559C971B0BD6DAAD1C33024A9UCBFF" TargetMode="External"/><Relationship Id="rId24" Type="http://schemas.openxmlformats.org/officeDocument/2006/relationships/fontTable" Target="fontTable.xml"/><Relationship Id="rId5" Type="http://schemas.openxmlformats.org/officeDocument/2006/relationships/hyperlink" Target="consultantplus://offline/ref=460D742A5FBBDE65FA4E3098BCB02F0DBBC00A0B7B60A59A9ED9F2C472C5A1E6A45EA95CA4D51220D99A868366B63EB41F827EB1BFU7BAF" TargetMode="External"/><Relationship Id="rId15" Type="http://schemas.openxmlformats.org/officeDocument/2006/relationships/hyperlink" Target="consultantplus://offline/ref=460D742A5FBBDE65FA4E3098BCB02F0DBBC00A0B7B60A59A9ED9F2C472C5A1E6A45EA959AEDB1220D99A868366B63EB41F827EB1BFU7BAF" TargetMode="External"/><Relationship Id="rId23" Type="http://schemas.openxmlformats.org/officeDocument/2006/relationships/hyperlink" Target="consultantplus://offline/ref=F2E063ED8B63277DE8E784DE3CAD211AD76FEE4AD9A47F2201FAF387876CF3DCEDD08C3E3324B27CCC1029D9F8XFiCG" TargetMode="External"/><Relationship Id="rId10" Type="http://schemas.openxmlformats.org/officeDocument/2006/relationships/hyperlink" Target="consultantplus://offline/ref=460D742A5FBBDE65FA4E2E95AADC7102B8CA52057D61A9C5CB88F4932D95A7B3E41EAF0CE499147588DED68E66BE74E559C971B0BD6DAAD1C33024A9UCBFF" TargetMode="External"/><Relationship Id="rId19" Type="http://schemas.openxmlformats.org/officeDocument/2006/relationships/hyperlink" Target="consultantplus://offline/ref=2F5078190CD2C03031578E816DDA4BDEDCF453707AB4C8C065AAD83D137B0EADBC057355183D19D88C187831C443D8ED071626A29F7197B6BED82998G4hFG" TargetMode="External"/><Relationship Id="rId4" Type="http://schemas.openxmlformats.org/officeDocument/2006/relationships/webSettings" Target="webSettings.xml"/><Relationship Id="rId9" Type="http://schemas.openxmlformats.org/officeDocument/2006/relationships/hyperlink" Target="consultantplus://offline/ref=460D742A5FBBDE65FA4E3098BCB02F0DBBC00A0B7B60A59A9ED9F2C472C5A1E6B65EF155A6DE07748AC0D18E66UBBCF" TargetMode="External"/><Relationship Id="rId14" Type="http://schemas.openxmlformats.org/officeDocument/2006/relationships/hyperlink" Target="consultantplus://offline/ref=460D742A5FBBDE65FA4E3098BCB02F0DBBC00A0B7B60A59A9ED9F2C472C5A1E6A45EA959A7DC1C738BD587DF23E02DB51E827CB3A071AAD2UDB4F" TargetMode="External"/><Relationship Id="rId22" Type="http://schemas.openxmlformats.org/officeDocument/2006/relationships/hyperlink" Target="consultantplus://offline/ref=2F5078190CD2C03031578E816DDA4BDEDCF453707AB4C8C065AAD83D137B0EADBC057355183D19D88C187E32C943D8ED071626A29F7197B6BED82998G4hF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1</Pages>
  <Words>2925</Words>
  <Characters>16678</Characters>
  <Application>Microsoft Office Word</Application>
  <DocSecurity>0</DocSecurity>
  <Lines>138</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19564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Pyatishina</dc:creator>
  <cp:lastModifiedBy>Pyatishina</cp:lastModifiedBy>
  <cp:revision>2</cp:revision>
  <dcterms:created xsi:type="dcterms:W3CDTF">2019-02-13T05:01:00Z</dcterms:created>
  <dcterms:modified xsi:type="dcterms:W3CDTF">2019-02-13T06:38:00Z</dcterms:modified>
</cp:coreProperties>
</file>