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284"/>
        <w:gridCol w:w="1270"/>
        <w:gridCol w:w="6668"/>
      </w:tblGrid>
      <w:tr w:rsidR="000D50BE" w14:paraId="2EFF52BC" w14:textId="77777777" w:rsidTr="000D50BE">
        <w:trPr>
          <w:cantSplit/>
          <w:trHeight w:val="26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4EE3AA" w14:textId="48982DC5" w:rsidR="000D50BE" w:rsidRDefault="000D50BE">
            <w:pPr>
              <w:spacing w:line="360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0" wp14:anchorId="3F5F410A" wp14:editId="2FC58BFD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29210</wp:posOffset>
                  </wp:positionV>
                  <wp:extent cx="542925" cy="685800"/>
                  <wp:effectExtent l="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80D218" w14:textId="77777777" w:rsidR="000D50BE" w:rsidRDefault="000D50BE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66089452" w14:textId="77777777" w:rsidR="000D50BE" w:rsidRDefault="000D50BE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722EF111" w14:textId="77777777" w:rsidR="000D50BE" w:rsidRDefault="000D50BE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0DE30CDE" w14:textId="77777777" w:rsidR="000D50BE" w:rsidRDefault="000D50BE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ЧУГУЕВСКОГО МУНИЦИПАЛЬНОГО ОКРУГА</w:t>
            </w:r>
          </w:p>
          <w:p w14:paraId="5A716582" w14:textId="77777777" w:rsidR="000D50BE" w:rsidRDefault="000D50BE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ПРИМОРСКОГО КРАЯ</w:t>
            </w:r>
          </w:p>
          <w:p w14:paraId="4B50034B" w14:textId="77777777" w:rsidR="000D50BE" w:rsidRDefault="000D50BE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УПРАВЛЕНИЕ ОБРАЗОВАНИЯ </w:t>
            </w:r>
          </w:p>
          <w:p w14:paraId="579B30A2" w14:textId="77777777" w:rsidR="000D50BE" w:rsidRDefault="000D50BE">
            <w:pPr>
              <w:keepNext/>
              <w:tabs>
                <w:tab w:val="left" w:pos="2977"/>
              </w:tabs>
              <w:spacing w:line="60" w:lineRule="exact"/>
              <w:jc w:val="center"/>
              <w:outlineLvl w:val="1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</w:p>
          <w:p w14:paraId="77A58F44" w14:textId="77777777" w:rsidR="000D50BE" w:rsidRDefault="000D50BE">
            <w:pPr>
              <w:spacing w:line="160" w:lineRule="atLeast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692623, с. Чугуевка, ул. 50 лет Октября ,161</w:t>
            </w:r>
          </w:p>
          <w:p w14:paraId="25760A6F" w14:textId="77777777" w:rsidR="000D50BE" w:rsidRDefault="000D50BE">
            <w:pPr>
              <w:spacing w:line="160" w:lineRule="atLeas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тел/факс (42372) 21-3-46 </w:t>
            </w:r>
          </w:p>
          <w:p w14:paraId="3C7AF900" w14:textId="77777777" w:rsidR="000D50BE" w:rsidRDefault="000D50BE">
            <w:pPr>
              <w:spacing w:line="160" w:lineRule="atLeast"/>
              <w:jc w:val="center"/>
              <w:rPr>
                <w:rFonts w:ascii="Arial Narrow" w:hAnsi="Arial Narrow"/>
                <w:sz w:val="20"/>
                <w:szCs w:val="20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e-mail</w:t>
            </w:r>
            <w:r>
              <w:rPr>
                <w:color w:val="000000"/>
                <w:sz w:val="16"/>
                <w:szCs w:val="16"/>
                <w:lang w:val="en-US" w:eastAsia="en-US"/>
              </w:rPr>
              <w:t xml:space="preserve">: </w:t>
            </w:r>
            <w:hyperlink r:id="rId5" w:history="1">
              <w:r>
                <w:rPr>
                  <w:rStyle w:val="a3"/>
                  <w:sz w:val="16"/>
                  <w:szCs w:val="16"/>
                  <w:lang w:val="en-US" w:eastAsia="en-US"/>
                </w:rPr>
                <w:t>chuguevka_kpo@mail.ru</w:t>
              </w:r>
            </w:hyperlink>
          </w:p>
        </w:tc>
        <w:tc>
          <w:tcPr>
            <w:tcW w:w="6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AF4313" w14:textId="77777777" w:rsidR="000D50BE" w:rsidRDefault="000D50BE">
            <w:pPr>
              <w:tabs>
                <w:tab w:val="left" w:pos="2103"/>
              </w:tabs>
              <w:spacing w:line="360" w:lineRule="auto"/>
              <w:jc w:val="right"/>
              <w:rPr>
                <w:b/>
                <w:i/>
                <w:sz w:val="28"/>
                <w:szCs w:val="20"/>
                <w:lang w:val="en-US" w:eastAsia="en-US"/>
              </w:rPr>
            </w:pPr>
          </w:p>
          <w:p w14:paraId="62AD1414" w14:textId="77777777" w:rsidR="000D50BE" w:rsidRDefault="000D50BE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24E83DDA" w14:textId="77777777" w:rsidR="000D50BE" w:rsidRDefault="000D50BE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7C998DF6" w14:textId="77777777" w:rsidR="000D50BE" w:rsidRDefault="000D50BE">
            <w:pPr>
              <w:spacing w:line="276" w:lineRule="auto"/>
              <w:ind w:left="1418"/>
              <w:rPr>
                <w:lang w:eastAsia="en-US"/>
              </w:rPr>
            </w:pPr>
            <w:r>
              <w:rPr>
                <w:lang w:eastAsia="en-US"/>
              </w:rPr>
              <w:t xml:space="preserve">    Руководителю образовательной </w:t>
            </w:r>
          </w:p>
          <w:p w14:paraId="29E8184B" w14:textId="77777777" w:rsidR="000D50BE" w:rsidRDefault="000D50BE">
            <w:pPr>
              <w:spacing w:line="276" w:lineRule="auto"/>
              <w:ind w:left="1418"/>
              <w:rPr>
                <w:lang w:val="en-US" w:eastAsia="en-US"/>
              </w:rPr>
            </w:pPr>
            <w:r>
              <w:rPr>
                <w:lang w:eastAsia="en-US"/>
              </w:rPr>
              <w:t xml:space="preserve">    организации</w:t>
            </w:r>
            <w:r>
              <w:rPr>
                <w:lang w:val="en-US" w:eastAsia="en-US"/>
              </w:rPr>
              <w:t xml:space="preserve"> </w:t>
            </w:r>
          </w:p>
          <w:p w14:paraId="47F8CDE3" w14:textId="77777777" w:rsidR="000D50BE" w:rsidRDefault="000D50BE">
            <w:pPr>
              <w:spacing w:line="276" w:lineRule="auto"/>
              <w:ind w:left="2127"/>
              <w:rPr>
                <w:sz w:val="26"/>
                <w:szCs w:val="26"/>
                <w:lang w:val="en-US" w:eastAsia="en-US"/>
              </w:rPr>
            </w:pPr>
          </w:p>
        </w:tc>
      </w:tr>
      <w:tr w:rsidR="000D50BE" w14:paraId="48831EEC" w14:textId="77777777" w:rsidTr="000D50BE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15C4E6" w14:textId="2B65384D" w:rsidR="000D50BE" w:rsidRDefault="000D50BE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eastAsia="en-US"/>
              </w:rPr>
              <w:t>.2022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2F73CA" w14:textId="77777777" w:rsidR="000D50BE" w:rsidRDefault="000D50BE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9C3C2" w14:textId="164F6AE4" w:rsidR="000D50BE" w:rsidRDefault="000D50BE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1112</w:t>
            </w:r>
            <w:bookmarkStart w:id="0" w:name="_GoBack"/>
            <w:bookmarkEnd w:id="0"/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7A5DF" w14:textId="77777777" w:rsidR="000D50BE" w:rsidRDefault="000D50BE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  <w:tr w:rsidR="000D50BE" w14:paraId="6FDB9B24" w14:textId="77777777" w:rsidTr="000D50BE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462570" w14:textId="77777777" w:rsidR="000D50BE" w:rsidRDefault="000D50BE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17347F" w14:textId="77777777" w:rsidR="000D50BE" w:rsidRDefault="000D50BE">
            <w:pPr>
              <w:spacing w:line="200" w:lineRule="exac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45BACF" w14:textId="77777777" w:rsidR="000D50BE" w:rsidRDefault="000D50BE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C8CC3" w14:textId="77777777" w:rsidR="000D50BE" w:rsidRDefault="000D50BE">
            <w:pPr>
              <w:spacing w:line="200" w:lineRule="exact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0EE87" w14:textId="77777777" w:rsidR="000D50BE" w:rsidRDefault="000D50BE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  <w:tr w:rsidR="000D50BE" w14:paraId="65F05DE2" w14:textId="77777777" w:rsidTr="000D50BE">
        <w:trPr>
          <w:cantSplit/>
          <w:trHeight w:val="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B95B5" w14:textId="77777777" w:rsidR="000D50BE" w:rsidRDefault="000D50BE">
            <w:pPr>
              <w:spacing w:line="200" w:lineRule="exact"/>
              <w:jc w:val="center"/>
              <w:rPr>
                <w:rFonts w:ascii="Arial Narrow" w:hAnsi="Arial Narrow"/>
                <w:sz w:val="16"/>
                <w:szCs w:val="20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B34AB" w14:textId="77777777" w:rsidR="000D50BE" w:rsidRDefault="000D50BE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</w:tbl>
    <w:p w14:paraId="404DE22F" w14:textId="77777777" w:rsidR="000D50BE" w:rsidRDefault="000D50BE" w:rsidP="000D50BE">
      <w:pPr>
        <w:jc w:val="center"/>
      </w:pPr>
    </w:p>
    <w:p w14:paraId="4A5D551D" w14:textId="06EAFE05" w:rsidR="000D50BE" w:rsidRDefault="000D50BE" w:rsidP="000D50BE">
      <w:pPr>
        <w:jc w:val="center"/>
      </w:pPr>
      <w:r>
        <w:t>У</w:t>
      </w:r>
      <w:r>
        <w:t>важаемые коллеги!</w:t>
      </w:r>
    </w:p>
    <w:p w14:paraId="001FAA3C" w14:textId="77777777" w:rsidR="000D50BE" w:rsidRDefault="000D50BE" w:rsidP="000D50BE">
      <w:pPr>
        <w:jc w:val="center"/>
      </w:pPr>
    </w:p>
    <w:p w14:paraId="79971FA9" w14:textId="77777777" w:rsidR="000D50BE" w:rsidRDefault="000D50BE" w:rsidP="000D50BE">
      <w:pPr>
        <w:ind w:firstLine="709"/>
        <w:jc w:val="both"/>
        <w:rPr>
          <w:color w:val="000000" w:themeColor="text1"/>
        </w:rPr>
      </w:pPr>
    </w:p>
    <w:p w14:paraId="2F6DB25E" w14:textId="77777777" w:rsidR="000D50BE" w:rsidRPr="000D50BE" w:rsidRDefault="000D50BE" w:rsidP="000D50BE">
      <w:pPr>
        <w:tabs>
          <w:tab w:val="left" w:pos="709"/>
        </w:tabs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>В целях организации ГИА-9 для граждан, прибывших на территорию Приморского края из ДНР и ЛНР, обращаем ваше внимание на следующее.</w:t>
      </w:r>
    </w:p>
    <w:p w14:paraId="1E607F3E" w14:textId="17918989" w:rsidR="000D50BE" w:rsidRPr="000D50BE" w:rsidRDefault="000D50BE" w:rsidP="000D50BE">
      <w:pPr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 xml:space="preserve">В соответствии с п. 9 приказа Минпросвещения России и Рособрнадзора от 13.04.2022 № 230/515 «Об особенностях проведения государственной итоговой аттестации по образовательным программам основного общего </w:t>
      </w:r>
      <w:r w:rsidRPr="000D50BE">
        <w:rPr>
          <w:color w:val="000000" w:themeColor="text1"/>
        </w:rPr>
        <w:br/>
        <w:t xml:space="preserve">и среднего общего образования в 2022 году» (далее – приказ, Особенности) </w:t>
      </w:r>
      <w:r w:rsidRPr="000D50BE">
        <w:rPr>
          <w:color w:val="000000" w:themeColor="text1"/>
        </w:rPr>
        <w:br/>
        <w:t xml:space="preserve">на граждан, указанных в п/п «а» п. 1. Особенностей, принявших решение </w:t>
      </w:r>
      <w:r w:rsidRPr="000D50BE">
        <w:rPr>
          <w:color w:val="000000" w:themeColor="text1"/>
        </w:rPr>
        <w:br/>
        <w:t xml:space="preserve">о прохождении ГИА-9 в форме промежуточной аттестации, а также на граждан, указанных в п/п «б» п. 1. Особенностей, Порядок ГИА-9 не распространяется </w:t>
      </w:r>
      <w:r w:rsidRPr="000D50BE">
        <w:rPr>
          <w:b/>
          <w:color w:val="000000" w:themeColor="text1"/>
          <w:u w:val="single"/>
        </w:rPr>
        <w:t>в части организации и проведения.</w:t>
      </w:r>
    </w:p>
    <w:p w14:paraId="76FE1EC0" w14:textId="77777777" w:rsidR="000D50BE" w:rsidRPr="000D50BE" w:rsidRDefault="000D50BE" w:rsidP="000D50BE">
      <w:pPr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 xml:space="preserve">Письмом Рособрнадзора от 17.05.2022 № 04-111 (направлялось вам ранее) разъяснено, что приказ регламентирует особенности </w:t>
      </w:r>
      <w:r w:rsidRPr="000D50BE">
        <w:rPr>
          <w:b/>
          <w:color w:val="000000" w:themeColor="text1"/>
          <w:u w:val="single"/>
        </w:rPr>
        <w:t xml:space="preserve">проведения </w:t>
      </w:r>
      <w:r w:rsidRPr="000D50BE">
        <w:rPr>
          <w:color w:val="000000" w:themeColor="text1"/>
        </w:rPr>
        <w:t xml:space="preserve">ГИА-9. </w:t>
      </w:r>
    </w:p>
    <w:p w14:paraId="0DEE928E" w14:textId="77777777" w:rsidR="000D50BE" w:rsidRPr="000D50BE" w:rsidRDefault="000D50BE" w:rsidP="000D50BE">
      <w:pPr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 xml:space="preserve">Таким образом, проведение итогового собеседования по русскому языку (далее – ИС по русскому языку), являющегося </w:t>
      </w:r>
      <w:r w:rsidRPr="000D50BE">
        <w:rPr>
          <w:b/>
          <w:color w:val="000000" w:themeColor="text1"/>
          <w:u w:val="single"/>
        </w:rPr>
        <w:t>одним из условий допуска</w:t>
      </w:r>
      <w:r w:rsidRPr="000D50BE">
        <w:rPr>
          <w:color w:val="000000" w:themeColor="text1"/>
        </w:rPr>
        <w:t xml:space="preserve"> </w:t>
      </w:r>
      <w:r w:rsidRPr="000D50BE">
        <w:rPr>
          <w:color w:val="000000" w:themeColor="text1"/>
        </w:rPr>
        <w:br/>
        <w:t>к ГИА-9, осуществляется в соответствии с Порядком ГИА-9.</w:t>
      </w:r>
    </w:p>
    <w:p w14:paraId="14790D28" w14:textId="77777777" w:rsidR="000D50BE" w:rsidRPr="000D50BE" w:rsidRDefault="000D50BE" w:rsidP="000D50BE">
      <w:pPr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 xml:space="preserve">Согласно п. 21 Порядка проведения ГИА-9 Рособрнадзор определяет дополнительный срок проведения ИС по русскому языку </w:t>
      </w:r>
      <w:r w:rsidRPr="000D50BE">
        <w:rPr>
          <w:color w:val="000000" w:themeColor="text1"/>
          <w:u w:val="single"/>
        </w:rPr>
        <w:t>на основании обращения</w:t>
      </w:r>
      <w:r w:rsidRPr="000D50BE">
        <w:rPr>
          <w:color w:val="000000" w:themeColor="text1"/>
        </w:rPr>
        <w:t xml:space="preserve"> органа исполнительной власти (далее – ОИВ).</w:t>
      </w:r>
    </w:p>
    <w:p w14:paraId="02FA7A85" w14:textId="455615D3" w:rsidR="000D50BE" w:rsidRPr="000D50BE" w:rsidRDefault="000D50BE" w:rsidP="000D50BE">
      <w:pPr>
        <w:ind w:firstLine="709"/>
        <w:jc w:val="both"/>
        <w:rPr>
          <w:b/>
          <w:color w:val="000000" w:themeColor="text1"/>
          <w:u w:val="single"/>
        </w:rPr>
      </w:pPr>
      <w:r w:rsidRPr="000D50BE">
        <w:rPr>
          <w:color w:val="000000" w:themeColor="text1"/>
        </w:rPr>
        <w:t xml:space="preserve">Также обращаем ваше внимание, что в соответствии с п. 22 Порядка </w:t>
      </w:r>
      <w:r w:rsidRPr="000D50BE">
        <w:rPr>
          <w:color w:val="000000" w:themeColor="text1"/>
        </w:rPr>
        <w:br/>
        <w:t xml:space="preserve">ГИА-9 проведение ГИА-9 обеспечивают ОИВ. Таким образом, </w:t>
      </w:r>
      <w:r w:rsidRPr="000D50BE">
        <w:rPr>
          <w:b/>
          <w:color w:val="000000" w:themeColor="text1"/>
          <w:u w:val="single"/>
        </w:rPr>
        <w:t>регулирование вопросов о форме заявления для участия в ГИА-9, о сроках и процедуре проведения ГИА-9 в форме промежуточной аттестации относится к компетенции ОИВ.</w:t>
      </w:r>
    </w:p>
    <w:p w14:paraId="5E3B02A0" w14:textId="77777777" w:rsidR="000D50BE" w:rsidRPr="000D50BE" w:rsidRDefault="000D50BE" w:rsidP="000D50BE">
      <w:pPr>
        <w:ind w:firstLine="709"/>
        <w:jc w:val="both"/>
        <w:rPr>
          <w:b/>
          <w:color w:val="000000" w:themeColor="text1"/>
        </w:rPr>
      </w:pPr>
      <w:r w:rsidRPr="000D50BE">
        <w:rPr>
          <w:color w:val="000000" w:themeColor="text1"/>
        </w:rPr>
        <w:t>Форма заявления от граждан для прохождения ГИА в форме промежуточной аттестации утверждена приказом министерства образования Приморского края от 03.06.2022 № 600-а</w:t>
      </w:r>
      <w:r w:rsidRPr="000D50BE">
        <w:rPr>
          <w:b/>
        </w:rPr>
        <w:t xml:space="preserve"> </w:t>
      </w:r>
      <w:r w:rsidRPr="000D50BE">
        <w:t>«</w:t>
      </w:r>
      <w:r w:rsidRPr="000D50BE">
        <w:rPr>
          <w:color w:val="000000" w:themeColor="text1"/>
        </w:rPr>
        <w:t xml:space="preserve">Об организации проведения государственной итоговой аттестации по образовательным программам основного общего и среднего общего образования в форме промежуточной аттестации на территории Приморского края в 2022 году для граждан, проходивших обучение за рубежом и вынужденных прервать его в связи </w:t>
      </w:r>
      <w:r w:rsidRPr="000D50BE">
        <w:rPr>
          <w:color w:val="000000" w:themeColor="text1"/>
        </w:rPr>
        <w:br/>
        <w:t xml:space="preserve">с недружественными действиями иностранных государств». </w:t>
      </w:r>
    </w:p>
    <w:p w14:paraId="18E0AAD1" w14:textId="59D27DE9" w:rsidR="000D50BE" w:rsidRDefault="000D50BE" w:rsidP="000D50BE">
      <w:pPr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 xml:space="preserve">Особо обращаем ваше внимание, что ГИА-9 в форме промежуточной аттестации, организованная общеобразовательными организациями </w:t>
      </w:r>
      <w:r w:rsidRPr="000D50BE">
        <w:rPr>
          <w:color w:val="000000" w:themeColor="text1"/>
        </w:rPr>
        <w:br/>
        <w:t>в нарушение вышеуказанных нормативных правовых актов, признается недействительной. В этом случае выданный аттестат об основном общем образовании подлежит аннулированию и признается недействительным.</w:t>
      </w:r>
    </w:p>
    <w:p w14:paraId="7B3543BC" w14:textId="457487B2" w:rsidR="000D50BE" w:rsidRDefault="000D50BE" w:rsidP="000D50BE">
      <w:pPr>
        <w:ind w:firstLine="709"/>
        <w:jc w:val="both"/>
        <w:rPr>
          <w:color w:val="000000" w:themeColor="text1"/>
        </w:rPr>
      </w:pPr>
    </w:p>
    <w:p w14:paraId="22869002" w14:textId="1F4F5620" w:rsidR="000D50BE" w:rsidRDefault="000D50BE" w:rsidP="000D50BE">
      <w:pPr>
        <w:ind w:firstLine="709"/>
        <w:jc w:val="both"/>
        <w:rPr>
          <w:color w:val="000000" w:themeColor="text1"/>
        </w:rPr>
      </w:pPr>
    </w:p>
    <w:p w14:paraId="41A7C259" w14:textId="5BD79710" w:rsidR="000D50BE" w:rsidRDefault="000D50BE" w:rsidP="000D50BE">
      <w:pPr>
        <w:ind w:firstLine="709"/>
        <w:jc w:val="both"/>
        <w:rPr>
          <w:color w:val="000000" w:themeColor="text1"/>
        </w:rPr>
      </w:pPr>
    </w:p>
    <w:p w14:paraId="78CB2CA2" w14:textId="257C2B4E" w:rsidR="000D50BE" w:rsidRDefault="000D50BE" w:rsidP="000D50BE">
      <w:pPr>
        <w:ind w:firstLine="709"/>
        <w:jc w:val="both"/>
        <w:rPr>
          <w:color w:val="000000" w:themeColor="text1"/>
        </w:rPr>
      </w:pPr>
    </w:p>
    <w:p w14:paraId="27960AE8" w14:textId="422D2944" w:rsidR="000D50BE" w:rsidRDefault="000D50BE" w:rsidP="000D50BE">
      <w:pPr>
        <w:ind w:firstLine="709"/>
        <w:jc w:val="both"/>
        <w:rPr>
          <w:color w:val="000000" w:themeColor="text1"/>
        </w:rPr>
      </w:pPr>
    </w:p>
    <w:p w14:paraId="5994FE60" w14:textId="77777777" w:rsidR="000D50BE" w:rsidRPr="000D50BE" w:rsidRDefault="000D50BE" w:rsidP="000D50BE">
      <w:pPr>
        <w:ind w:firstLine="709"/>
        <w:jc w:val="both"/>
        <w:rPr>
          <w:color w:val="000000" w:themeColor="text1"/>
        </w:rPr>
      </w:pPr>
    </w:p>
    <w:p w14:paraId="7E05D39D" w14:textId="4553F0E7" w:rsidR="000D50BE" w:rsidRPr="000D50BE" w:rsidRDefault="000D50BE" w:rsidP="000D50BE">
      <w:pPr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 xml:space="preserve">Сведения об участниках ГИА-9, независимо от формы прохождения </w:t>
      </w:r>
      <w:r w:rsidRPr="000D50BE">
        <w:rPr>
          <w:color w:val="000000" w:themeColor="text1"/>
        </w:rPr>
        <w:br/>
        <w:t xml:space="preserve">ГИА-9, вносятся в РИС и ФИС. Решение о внесении изменений </w:t>
      </w:r>
      <w:r w:rsidRPr="000D50BE">
        <w:rPr>
          <w:color w:val="000000" w:themeColor="text1"/>
        </w:rPr>
        <w:br/>
        <w:t>и дополнений в РИС ГИА-9 принимается Государственной экзаменационной комиссией Приморского края (ГИА-9).</w:t>
      </w:r>
    </w:p>
    <w:p w14:paraId="40941703" w14:textId="6747ABB1" w:rsidR="000D50BE" w:rsidRPr="000D50BE" w:rsidRDefault="000D50BE" w:rsidP="000D50BE">
      <w:pPr>
        <w:ind w:firstLine="709"/>
        <w:jc w:val="both"/>
        <w:rPr>
          <w:color w:val="000000" w:themeColor="text1"/>
        </w:rPr>
      </w:pPr>
      <w:r w:rsidRPr="000D50BE">
        <w:rPr>
          <w:color w:val="000000" w:themeColor="text1"/>
        </w:rPr>
        <w:t xml:space="preserve">На основании изложенного необходимо в </w:t>
      </w:r>
      <w:r w:rsidRPr="000D50BE">
        <w:rPr>
          <w:color w:val="000000" w:themeColor="text1"/>
          <w:u w:val="single"/>
        </w:rPr>
        <w:t>оперативном порядке</w:t>
      </w:r>
      <w:r w:rsidRPr="000D50BE">
        <w:rPr>
          <w:color w:val="000000" w:themeColor="text1"/>
        </w:rPr>
        <w:t xml:space="preserve"> направлять в </w:t>
      </w:r>
      <w:r w:rsidRPr="000D50BE">
        <w:rPr>
          <w:color w:val="000000" w:themeColor="text1"/>
        </w:rPr>
        <w:t>управление образования (Петроченко)</w:t>
      </w:r>
      <w:r w:rsidRPr="000D50BE">
        <w:rPr>
          <w:color w:val="000000" w:themeColor="text1"/>
        </w:rPr>
        <w:t xml:space="preserve"> информацию о вновь прибывших обучающихся из ДНР и ЛНР для внесения сведений о них в РИС ГИА-9 и организации ГИА-9 на основании поданных ими заявлений и в соответствии с приказом.</w:t>
      </w:r>
    </w:p>
    <w:p w14:paraId="4BC05EA7" w14:textId="26BF1250" w:rsidR="000D50BE" w:rsidRDefault="000D50BE" w:rsidP="000D50BE">
      <w:pPr>
        <w:spacing w:line="360" w:lineRule="auto"/>
        <w:rPr>
          <w:color w:val="000000" w:themeColor="text1"/>
        </w:rPr>
      </w:pPr>
    </w:p>
    <w:p w14:paraId="0B2E3D77" w14:textId="77777777" w:rsidR="000D50BE" w:rsidRDefault="000D50BE" w:rsidP="000D50BE">
      <w:pPr>
        <w:spacing w:line="360" w:lineRule="auto"/>
        <w:rPr>
          <w:color w:val="000000" w:themeColor="text1"/>
        </w:rPr>
      </w:pPr>
    </w:p>
    <w:p w14:paraId="2DFC0C34" w14:textId="77777777" w:rsidR="000D50BE" w:rsidRDefault="000D50BE" w:rsidP="000D50BE">
      <w:pPr>
        <w:rPr>
          <w:color w:val="000000" w:themeColor="text1"/>
        </w:rPr>
      </w:pPr>
      <w:r>
        <w:rPr>
          <w:color w:val="000000" w:themeColor="text1"/>
        </w:rPr>
        <w:t>Заместитель главы администрации -                                                                           В.С. Олег</w:t>
      </w:r>
    </w:p>
    <w:p w14:paraId="396CF112" w14:textId="77777777" w:rsidR="000D50BE" w:rsidRDefault="000D50BE" w:rsidP="000D50BE">
      <w:pPr>
        <w:rPr>
          <w:color w:val="000000" w:themeColor="text1"/>
        </w:rPr>
      </w:pPr>
      <w:r>
        <w:rPr>
          <w:color w:val="000000" w:themeColor="text1"/>
        </w:rPr>
        <w:t>начальник управления образования</w:t>
      </w:r>
    </w:p>
    <w:p w14:paraId="236912A3" w14:textId="77777777" w:rsidR="000D50BE" w:rsidRDefault="000D50BE" w:rsidP="000D50BE"/>
    <w:p w14:paraId="10FCBB8D" w14:textId="77777777" w:rsidR="000D50BE" w:rsidRDefault="000D50BE" w:rsidP="000D50BE"/>
    <w:p w14:paraId="4AB3DCE0" w14:textId="77777777" w:rsidR="000D50BE" w:rsidRDefault="000D50BE" w:rsidP="000D50BE"/>
    <w:p w14:paraId="712D503E" w14:textId="77777777" w:rsidR="000D50BE" w:rsidRDefault="000D50BE" w:rsidP="000D50BE"/>
    <w:p w14:paraId="726C56AD" w14:textId="77777777" w:rsidR="000D50BE" w:rsidRDefault="000D50BE" w:rsidP="000D50BE"/>
    <w:p w14:paraId="41462A4D" w14:textId="77777777" w:rsidR="000D50BE" w:rsidRDefault="000D50BE" w:rsidP="000D50BE"/>
    <w:p w14:paraId="3BD1A4C3" w14:textId="77777777" w:rsidR="000D50BE" w:rsidRDefault="000D50BE" w:rsidP="000D50BE"/>
    <w:p w14:paraId="74AAB00B" w14:textId="77777777" w:rsidR="000D50BE" w:rsidRDefault="000D50BE" w:rsidP="000D50BE"/>
    <w:p w14:paraId="533082B7" w14:textId="43EF9F90" w:rsidR="000D50BE" w:rsidRDefault="000D50BE" w:rsidP="000D50BE"/>
    <w:p w14:paraId="5AC9265C" w14:textId="71D18976" w:rsidR="000D50BE" w:rsidRDefault="000D50BE" w:rsidP="000D50BE"/>
    <w:p w14:paraId="0E935F3E" w14:textId="46B98C3D" w:rsidR="000D50BE" w:rsidRDefault="000D50BE" w:rsidP="000D50BE"/>
    <w:p w14:paraId="5745DB46" w14:textId="2DF9E17A" w:rsidR="000D50BE" w:rsidRDefault="000D50BE" w:rsidP="000D50BE"/>
    <w:p w14:paraId="664BBF03" w14:textId="02EBD10D" w:rsidR="000D50BE" w:rsidRDefault="000D50BE" w:rsidP="000D50BE"/>
    <w:p w14:paraId="2BBF95F9" w14:textId="6FE9386A" w:rsidR="000D50BE" w:rsidRDefault="000D50BE" w:rsidP="000D50BE"/>
    <w:p w14:paraId="61262BDF" w14:textId="106E0379" w:rsidR="000D50BE" w:rsidRDefault="000D50BE" w:rsidP="000D50BE"/>
    <w:p w14:paraId="6787FD4A" w14:textId="670CF2E5" w:rsidR="000D50BE" w:rsidRDefault="000D50BE" w:rsidP="000D50BE"/>
    <w:p w14:paraId="76CF346C" w14:textId="061B0F65" w:rsidR="000D50BE" w:rsidRDefault="000D50BE" w:rsidP="000D50BE"/>
    <w:p w14:paraId="572A486B" w14:textId="0C290997" w:rsidR="000D50BE" w:rsidRDefault="000D50BE" w:rsidP="000D50BE"/>
    <w:p w14:paraId="1D619BBB" w14:textId="44A01F6A" w:rsidR="000D50BE" w:rsidRDefault="000D50BE" w:rsidP="000D50BE"/>
    <w:p w14:paraId="4DE1EE1D" w14:textId="6F78A8BF" w:rsidR="000D50BE" w:rsidRDefault="000D50BE" w:rsidP="000D50BE"/>
    <w:p w14:paraId="02EE9BE7" w14:textId="16DFB1C8" w:rsidR="000D50BE" w:rsidRDefault="000D50BE" w:rsidP="000D50BE"/>
    <w:p w14:paraId="1EB3F65D" w14:textId="78FF1ACF" w:rsidR="000D50BE" w:rsidRDefault="000D50BE" w:rsidP="000D50BE"/>
    <w:p w14:paraId="6DB46CE9" w14:textId="3DC30E45" w:rsidR="000D50BE" w:rsidRDefault="000D50BE" w:rsidP="000D50BE"/>
    <w:p w14:paraId="7F074EFF" w14:textId="566E75FC" w:rsidR="000D50BE" w:rsidRDefault="000D50BE" w:rsidP="000D50BE"/>
    <w:p w14:paraId="66B12D5F" w14:textId="362673C6" w:rsidR="000D50BE" w:rsidRDefault="000D50BE" w:rsidP="000D50BE"/>
    <w:p w14:paraId="7C3439BC" w14:textId="7A97D415" w:rsidR="000D50BE" w:rsidRDefault="000D50BE" w:rsidP="000D50BE"/>
    <w:p w14:paraId="2DB03453" w14:textId="5BD41005" w:rsidR="000D50BE" w:rsidRDefault="000D50BE" w:rsidP="000D50BE"/>
    <w:p w14:paraId="71776EAC" w14:textId="0DDDBB0B" w:rsidR="000D50BE" w:rsidRDefault="000D50BE" w:rsidP="000D50BE"/>
    <w:p w14:paraId="0E5D4088" w14:textId="2A816957" w:rsidR="000D50BE" w:rsidRDefault="000D50BE" w:rsidP="000D50BE"/>
    <w:p w14:paraId="41B2F078" w14:textId="08BFF879" w:rsidR="000D50BE" w:rsidRDefault="000D50BE" w:rsidP="000D50BE"/>
    <w:p w14:paraId="47ABFB5F" w14:textId="2BD734F1" w:rsidR="000D50BE" w:rsidRDefault="000D50BE" w:rsidP="000D50BE"/>
    <w:p w14:paraId="7A16DBB0" w14:textId="59F6DC7B" w:rsidR="000D50BE" w:rsidRDefault="000D50BE" w:rsidP="000D50BE"/>
    <w:p w14:paraId="6E754A19" w14:textId="77777777" w:rsidR="000D50BE" w:rsidRDefault="000D50BE" w:rsidP="000D50BE"/>
    <w:p w14:paraId="071395E7" w14:textId="77777777" w:rsidR="000D50BE" w:rsidRDefault="000D50BE" w:rsidP="000D50BE"/>
    <w:p w14:paraId="156A7638" w14:textId="77777777" w:rsidR="000D50BE" w:rsidRDefault="000D50BE" w:rsidP="000D50BE"/>
    <w:p w14:paraId="3045F7C5" w14:textId="77777777" w:rsidR="000D50BE" w:rsidRPr="000D50BE" w:rsidRDefault="000D50BE" w:rsidP="000D50BE">
      <w:pPr>
        <w:rPr>
          <w:sz w:val="20"/>
          <w:szCs w:val="20"/>
        </w:rPr>
      </w:pPr>
      <w:r w:rsidRPr="000D50BE">
        <w:rPr>
          <w:sz w:val="20"/>
          <w:szCs w:val="20"/>
        </w:rPr>
        <w:t>Е.В. Петроченко</w:t>
      </w:r>
    </w:p>
    <w:p w14:paraId="073F079A" w14:textId="77777777" w:rsidR="000D50BE" w:rsidRPr="000D50BE" w:rsidRDefault="000D50BE" w:rsidP="000D50BE">
      <w:pPr>
        <w:rPr>
          <w:sz w:val="20"/>
          <w:szCs w:val="20"/>
        </w:rPr>
      </w:pPr>
      <w:r w:rsidRPr="000D50BE">
        <w:rPr>
          <w:sz w:val="20"/>
          <w:szCs w:val="20"/>
        </w:rPr>
        <w:t>21777</w:t>
      </w:r>
    </w:p>
    <w:p w14:paraId="549E69BA" w14:textId="77777777" w:rsidR="00A97EFA" w:rsidRDefault="00A97EFA"/>
    <w:sectPr w:rsidR="00A97EFA" w:rsidSect="000D50B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37"/>
    <w:rsid w:val="000D50BE"/>
    <w:rsid w:val="004A3F37"/>
    <w:rsid w:val="00A9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B5A3"/>
  <w15:chartTrackingRefBased/>
  <w15:docId w15:val="{49302F43-2530-4BA0-8BEB-F3FDD63E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50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6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uguevka_kpo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2</cp:revision>
  <dcterms:created xsi:type="dcterms:W3CDTF">2022-07-12T05:02:00Z</dcterms:created>
  <dcterms:modified xsi:type="dcterms:W3CDTF">2022-07-12T05:12:00Z</dcterms:modified>
</cp:coreProperties>
</file>