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07FA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1D6">
        <w:rPr>
          <w:rFonts w:ascii="Times New Roman" w:hAnsi="Times New Roman" w:cs="Times New Roman"/>
          <w:b/>
          <w:sz w:val="26"/>
          <w:szCs w:val="26"/>
        </w:rPr>
        <w:t>1</w:t>
      </w:r>
      <w:r w:rsidR="00834BC9">
        <w:rPr>
          <w:rFonts w:ascii="Times New Roman" w:hAnsi="Times New Roman" w:cs="Times New Roman"/>
          <w:b/>
          <w:sz w:val="26"/>
          <w:szCs w:val="26"/>
        </w:rPr>
        <w:t>6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07F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7159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90B" w:rsidRPr="0071590B">
        <w:rPr>
          <w:rFonts w:ascii="Times New Roman" w:hAnsi="Times New Roman" w:cs="Times New Roman"/>
          <w:b/>
          <w:sz w:val="26"/>
          <w:szCs w:val="26"/>
        </w:rPr>
        <w:t>23</w:t>
      </w:r>
      <w:r w:rsidRPr="0071590B">
        <w:rPr>
          <w:rFonts w:ascii="Times New Roman" w:hAnsi="Times New Roman" w:cs="Times New Roman"/>
          <w:b/>
          <w:sz w:val="26"/>
          <w:szCs w:val="26"/>
        </w:rPr>
        <w:t>.</w:t>
      </w:r>
      <w:r w:rsidR="00DF5713" w:rsidRPr="0071590B">
        <w:rPr>
          <w:rFonts w:ascii="Times New Roman" w:hAnsi="Times New Roman" w:cs="Times New Roman"/>
          <w:b/>
          <w:sz w:val="26"/>
          <w:szCs w:val="26"/>
        </w:rPr>
        <w:t>01</w:t>
      </w:r>
      <w:r w:rsidRPr="0071590B">
        <w:rPr>
          <w:rFonts w:ascii="Times New Roman" w:hAnsi="Times New Roman" w:cs="Times New Roman"/>
          <w:b/>
          <w:sz w:val="26"/>
          <w:szCs w:val="26"/>
        </w:rPr>
        <w:t>.202</w:t>
      </w:r>
      <w:r w:rsidR="00834BC9" w:rsidRPr="0071590B">
        <w:rPr>
          <w:rFonts w:ascii="Times New Roman" w:hAnsi="Times New Roman" w:cs="Times New Roman"/>
          <w:b/>
          <w:sz w:val="26"/>
          <w:szCs w:val="26"/>
        </w:rPr>
        <w:t>3</w:t>
      </w:r>
      <w:r w:rsidRPr="0071590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   </w:t>
      </w:r>
      <w:r w:rsidR="00834BC9">
        <w:rPr>
          <w:rFonts w:ascii="Times New Roman" w:hAnsi="Times New Roman" w:cs="Times New Roman"/>
          <w:b/>
          <w:sz w:val="26"/>
          <w:szCs w:val="26"/>
        </w:rPr>
        <w:t>обще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образовательного учреждения   «</w:t>
      </w:r>
      <w:r w:rsidR="00834BC9">
        <w:rPr>
          <w:rFonts w:ascii="Times New Roman" w:hAnsi="Times New Roman" w:cs="Times New Roman"/>
          <w:b/>
          <w:sz w:val="26"/>
          <w:szCs w:val="26"/>
        </w:rPr>
        <w:t>Начальная общеобразовательная школа № 25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»  с. Чугуевка</w:t>
      </w:r>
    </w:p>
    <w:p w:rsidR="00F807FA" w:rsidRPr="00511C6D" w:rsidRDefault="00F807FA" w:rsidP="00F807FA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 w:rsidRPr="00722F45">
        <w:rPr>
          <w:sz w:val="26"/>
          <w:szCs w:val="26"/>
        </w:rPr>
        <w:t>Согласно приказ</w:t>
      </w:r>
      <w:r>
        <w:rPr>
          <w:sz w:val="26"/>
          <w:szCs w:val="26"/>
        </w:rPr>
        <w:t>а</w:t>
      </w:r>
      <w:r w:rsidRPr="00722F45">
        <w:rPr>
          <w:sz w:val="26"/>
          <w:szCs w:val="26"/>
        </w:rPr>
        <w:t xml:space="preserve">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</w:t>
      </w:r>
      <w:r>
        <w:rPr>
          <w:sz w:val="26"/>
          <w:szCs w:val="26"/>
        </w:rPr>
        <w:t xml:space="preserve">ольных мероприятий на 2022 год» в период </w:t>
      </w:r>
      <w:r w:rsidRPr="00722F45">
        <w:rPr>
          <w:sz w:val="26"/>
          <w:szCs w:val="26"/>
        </w:rPr>
        <w:t xml:space="preserve"> с </w:t>
      </w:r>
      <w:r w:rsidR="00EF3F19">
        <w:rPr>
          <w:sz w:val="26"/>
          <w:szCs w:val="26"/>
        </w:rPr>
        <w:t>21</w:t>
      </w:r>
      <w:r w:rsidRPr="00722F45">
        <w:rPr>
          <w:sz w:val="26"/>
          <w:szCs w:val="26"/>
        </w:rPr>
        <w:t xml:space="preserve"> </w:t>
      </w:r>
      <w:r w:rsidR="00EF3F19">
        <w:rPr>
          <w:sz w:val="26"/>
          <w:szCs w:val="26"/>
        </w:rPr>
        <w:t>но</w:t>
      </w:r>
      <w:r>
        <w:rPr>
          <w:sz w:val="26"/>
          <w:szCs w:val="26"/>
        </w:rPr>
        <w:t>ября</w:t>
      </w:r>
      <w:r w:rsidRPr="00722F45">
        <w:rPr>
          <w:sz w:val="26"/>
          <w:szCs w:val="26"/>
        </w:rPr>
        <w:t xml:space="preserve">  по </w:t>
      </w:r>
      <w:r w:rsidR="00EF3F19">
        <w:rPr>
          <w:sz w:val="26"/>
          <w:szCs w:val="26"/>
        </w:rPr>
        <w:t>16</w:t>
      </w:r>
      <w:r w:rsidRPr="00722F45">
        <w:rPr>
          <w:sz w:val="26"/>
          <w:szCs w:val="26"/>
        </w:rPr>
        <w:t xml:space="preserve"> </w:t>
      </w:r>
      <w:r w:rsidR="00EF3F19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722F45">
        <w:rPr>
          <w:sz w:val="26"/>
          <w:szCs w:val="26"/>
        </w:rPr>
        <w:t xml:space="preserve">  2022 года</w:t>
      </w:r>
      <w:r>
        <w:rPr>
          <w:sz w:val="26"/>
          <w:szCs w:val="26"/>
        </w:rPr>
        <w:t xml:space="preserve"> проведено контрольное мероприятие </w:t>
      </w:r>
      <w:r w:rsidRPr="004A6F85">
        <w:rPr>
          <w:sz w:val="26"/>
          <w:szCs w:val="26"/>
        </w:rPr>
        <w:t xml:space="preserve"> </w:t>
      </w:r>
      <w:r>
        <w:rPr>
          <w:sz w:val="26"/>
          <w:szCs w:val="26"/>
        </w:rPr>
        <w:t>по теме</w:t>
      </w:r>
      <w:r w:rsidRPr="00FE386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11C6D">
        <w:rPr>
          <w:sz w:val="28"/>
          <w:szCs w:val="28"/>
        </w:rPr>
        <w:t>проверка соблюдения законодательства Российской Федерации и иных нормативных актов о контрактной</w:t>
      </w:r>
      <w:proofErr w:type="gramEnd"/>
      <w:r w:rsidRPr="00511C6D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нужд.</w:t>
      </w:r>
    </w:p>
    <w:p w:rsidR="00EF3F19" w:rsidRPr="00EF3F19" w:rsidRDefault="00F807FA" w:rsidP="00EF3F1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результатам камеральной  проверки  </w:t>
      </w:r>
      <w:r w:rsidR="00EF3F19" w:rsidRPr="00EF3F19">
        <w:rPr>
          <w:rFonts w:ascii="Times New Roman" w:hAnsi="Times New Roman" w:cs="Times New Roman"/>
          <w:sz w:val="26"/>
          <w:szCs w:val="26"/>
        </w:rPr>
        <w:t xml:space="preserve">муниципального казенного    общеобразовательного учреждения   «Начальная общеобразовательная школа </w:t>
      </w:r>
      <w:r w:rsidR="00EF3F19">
        <w:rPr>
          <w:rFonts w:ascii="Times New Roman" w:hAnsi="Times New Roman" w:cs="Times New Roman"/>
          <w:sz w:val="26"/>
          <w:szCs w:val="26"/>
        </w:rPr>
        <w:t xml:space="preserve">      </w:t>
      </w:r>
      <w:r w:rsidR="00EF3F19" w:rsidRPr="00EF3F19">
        <w:rPr>
          <w:rFonts w:ascii="Times New Roman" w:hAnsi="Times New Roman" w:cs="Times New Roman"/>
          <w:sz w:val="26"/>
          <w:szCs w:val="26"/>
        </w:rPr>
        <w:t xml:space="preserve">№ 25»  с. Чугуевка </w:t>
      </w:r>
      <w:r w:rsidR="00EF3F19" w:rsidRPr="00EF3F19">
        <w:rPr>
          <w:rFonts w:ascii="Times New Roman" w:hAnsi="Times New Roman" w:cs="Times New Roman"/>
          <w:snapToGrid w:val="0"/>
          <w:sz w:val="26"/>
          <w:szCs w:val="26"/>
        </w:rPr>
        <w:t>установлены нарушения требований</w:t>
      </w:r>
      <w:r w:rsidR="00EF3F19" w:rsidRPr="00EF3F19">
        <w:rPr>
          <w:rFonts w:ascii="Times New Roman" w:hAnsi="Times New Roman" w:cs="Times New Roman"/>
          <w:sz w:val="26"/>
          <w:szCs w:val="26"/>
        </w:rPr>
        <w:t>:</w:t>
      </w:r>
    </w:p>
    <w:p w:rsidR="00834BC9" w:rsidRPr="00EF3F19" w:rsidRDefault="00834BC9" w:rsidP="00834BC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F3F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  части 6 статьи 34, части 2 статьи 94 Закона № 44-ФЗ (нарушены сроки оплаты поставленного товара, выполненной работы, оказанной услуги);</w:t>
      </w:r>
    </w:p>
    <w:p w:rsidR="00834BC9" w:rsidRPr="00EF3F19" w:rsidRDefault="00834BC9" w:rsidP="00834BC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F3F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 части 3 статьи 103 Закона № 44-ФЗ (в реестре контрактов не своевременно размещены  документы и информация об изменении, исполнении контракта, расторжении контракта, приемки поставленного товара, выполненной работы, оказанной услуги);</w:t>
      </w:r>
    </w:p>
    <w:p w:rsidR="00834BC9" w:rsidRPr="00EF3F19" w:rsidRDefault="00834BC9" w:rsidP="00834BC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F3F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  пункта 1  части 13 статьи 34 Закона № 44-ФЗ (договоры п. 4  и п. 5 ч.1 ст.93 Закона № 44-ФЗ,  не содержат обязательных условий, где цена контракта является твердой и определяется на весь срок исполнения контракта);</w:t>
      </w:r>
    </w:p>
    <w:p w:rsidR="00834BC9" w:rsidRPr="00EF3F19" w:rsidRDefault="00834BC9" w:rsidP="00834BC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F3F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 части 8 статьи 30 Закона № 44-ФЗ (в договорах предусмотрена оплата  заказчиком поставленного товара, выполненной работы, оказанной услуги  выше указанной нормы закона);</w:t>
      </w:r>
    </w:p>
    <w:p w:rsidR="00834BC9" w:rsidRPr="00EF3F19" w:rsidRDefault="00834BC9" w:rsidP="00834BC9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3F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пункта 4 статьи 34 Закона № 44-ФЗ (договоры не содержат обязательного условия об ответственности заказчика и поставщика  (подрядчика, исполнителя).</w:t>
      </w:r>
      <w:bookmarkStart w:id="0" w:name="_GoBack"/>
      <w:bookmarkEnd w:id="0"/>
      <w:proofErr w:type="gramEnd"/>
    </w:p>
    <w:sectPr w:rsidR="00834BC9" w:rsidRPr="00EF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DD" w:rsidRDefault="00C359DD" w:rsidP="003D40FE">
      <w:pPr>
        <w:spacing w:after="0" w:line="240" w:lineRule="auto"/>
      </w:pPr>
      <w:r>
        <w:separator/>
      </w:r>
    </w:p>
  </w:endnote>
  <w:endnote w:type="continuationSeparator" w:id="0">
    <w:p w:rsidR="00C359DD" w:rsidRDefault="00C359DD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DD" w:rsidRDefault="00C359DD" w:rsidP="003D40FE">
      <w:pPr>
        <w:spacing w:after="0" w:line="240" w:lineRule="auto"/>
      </w:pPr>
      <w:r>
        <w:separator/>
      </w:r>
    </w:p>
  </w:footnote>
  <w:footnote w:type="continuationSeparator" w:id="0">
    <w:p w:rsidR="00C359DD" w:rsidRDefault="00C359DD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5374C"/>
    <w:rsid w:val="001641D6"/>
    <w:rsid w:val="00190611"/>
    <w:rsid w:val="001944F3"/>
    <w:rsid w:val="001E6C5B"/>
    <w:rsid w:val="00244056"/>
    <w:rsid w:val="00257BEA"/>
    <w:rsid w:val="002656AD"/>
    <w:rsid w:val="002C5209"/>
    <w:rsid w:val="002D2D50"/>
    <w:rsid w:val="00306BFA"/>
    <w:rsid w:val="003834C7"/>
    <w:rsid w:val="00394A84"/>
    <w:rsid w:val="003C4E59"/>
    <w:rsid w:val="003D15FD"/>
    <w:rsid w:val="003D40FE"/>
    <w:rsid w:val="003F3786"/>
    <w:rsid w:val="00421672"/>
    <w:rsid w:val="00436296"/>
    <w:rsid w:val="004A6F85"/>
    <w:rsid w:val="004B0293"/>
    <w:rsid w:val="0053066E"/>
    <w:rsid w:val="005914D3"/>
    <w:rsid w:val="005D19E3"/>
    <w:rsid w:val="00602285"/>
    <w:rsid w:val="00623E72"/>
    <w:rsid w:val="006442C7"/>
    <w:rsid w:val="00692FCF"/>
    <w:rsid w:val="006B791B"/>
    <w:rsid w:val="0071590B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834BC9"/>
    <w:rsid w:val="00953D45"/>
    <w:rsid w:val="009B307D"/>
    <w:rsid w:val="00A2450B"/>
    <w:rsid w:val="00A51D12"/>
    <w:rsid w:val="00B044BC"/>
    <w:rsid w:val="00B0619F"/>
    <w:rsid w:val="00B15300"/>
    <w:rsid w:val="00B327BA"/>
    <w:rsid w:val="00B8259C"/>
    <w:rsid w:val="00B85552"/>
    <w:rsid w:val="00BA2E28"/>
    <w:rsid w:val="00BB64FE"/>
    <w:rsid w:val="00BC7575"/>
    <w:rsid w:val="00C10A23"/>
    <w:rsid w:val="00C12F7A"/>
    <w:rsid w:val="00C359DD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34BB9"/>
    <w:rsid w:val="00D40F71"/>
    <w:rsid w:val="00DF3E5F"/>
    <w:rsid w:val="00DF5713"/>
    <w:rsid w:val="00E13856"/>
    <w:rsid w:val="00E45E6F"/>
    <w:rsid w:val="00E715E9"/>
    <w:rsid w:val="00EE4B93"/>
    <w:rsid w:val="00EF3F19"/>
    <w:rsid w:val="00F146C2"/>
    <w:rsid w:val="00F2147F"/>
    <w:rsid w:val="00F656BE"/>
    <w:rsid w:val="00F807FA"/>
    <w:rsid w:val="00FB00E1"/>
    <w:rsid w:val="00FB47F7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1174-831D-4763-88D0-061E4142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10</cp:revision>
  <cp:lastPrinted>2023-01-18T22:52:00Z</cp:lastPrinted>
  <dcterms:created xsi:type="dcterms:W3CDTF">2022-11-02T00:36:00Z</dcterms:created>
  <dcterms:modified xsi:type="dcterms:W3CDTF">2023-12-05T06:05:00Z</dcterms:modified>
</cp:coreProperties>
</file>