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3C7F" w14:textId="77777777" w:rsidR="009B4AE6" w:rsidRDefault="00B3051F">
      <w:pPr>
        <w:jc w:val="center"/>
      </w:pPr>
      <w:bookmarkStart w:id="0" w:name="_GoBack"/>
      <w:bookmarkEnd w:id="0"/>
      <w:r>
        <w:rPr>
          <w:noProof/>
        </w:rPr>
        <w:drawing>
          <wp:anchor distT="0" distB="0" distL="114300" distR="114300" simplePos="0" relativeHeight="251658240" behindDoc="0" locked="0" layoutInCell="1" allowOverlap="1" wp14:anchorId="5496477A" wp14:editId="5496477B">
            <wp:simplePos x="0" y="0"/>
            <wp:positionH relativeFrom="column">
              <wp:posOffset>2628900</wp:posOffset>
            </wp:positionH>
            <wp:positionV relativeFrom="paragraph">
              <wp:posOffset>3810</wp:posOffset>
            </wp:positionV>
            <wp:extent cx="619125" cy="9048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619125" cy="904875"/>
                    </a:xfrm>
                    <a:prstGeom prst="rect">
                      <a:avLst/>
                    </a:prstGeom>
                  </pic:spPr>
                </pic:pic>
              </a:graphicData>
            </a:graphic>
          </wp:anchor>
        </w:drawing>
      </w:r>
    </w:p>
    <w:p w14:paraId="54963C80" w14:textId="77777777" w:rsidR="009B4AE6" w:rsidRDefault="009B4AE6">
      <w:pPr>
        <w:jc w:val="center"/>
      </w:pPr>
    </w:p>
    <w:p w14:paraId="54963C81" w14:textId="77777777" w:rsidR="009B4AE6" w:rsidRDefault="009B4AE6">
      <w:pPr>
        <w:jc w:val="center"/>
      </w:pPr>
    </w:p>
    <w:p w14:paraId="54963C82" w14:textId="77777777" w:rsidR="009B4AE6" w:rsidRDefault="009B4AE6">
      <w:pPr>
        <w:jc w:val="center"/>
        <w:rPr>
          <w:sz w:val="32"/>
        </w:rPr>
      </w:pPr>
    </w:p>
    <w:p w14:paraId="54963C83" w14:textId="77777777" w:rsidR="009B4AE6" w:rsidRDefault="009B4AE6">
      <w:pPr>
        <w:jc w:val="center"/>
        <w:rPr>
          <w:b/>
          <w:spacing w:val="34"/>
          <w:sz w:val="30"/>
        </w:rPr>
      </w:pPr>
    </w:p>
    <w:p w14:paraId="54963C84" w14:textId="77777777" w:rsidR="009B4AE6" w:rsidRDefault="00B3051F">
      <w:pPr>
        <w:jc w:val="center"/>
        <w:rPr>
          <w:b/>
          <w:spacing w:val="34"/>
          <w:sz w:val="26"/>
        </w:rPr>
      </w:pPr>
      <w:r>
        <w:rPr>
          <w:b/>
          <w:spacing w:val="34"/>
          <w:sz w:val="26"/>
        </w:rPr>
        <w:t xml:space="preserve">АДМИНИСТРАЦИЯ </w:t>
      </w:r>
    </w:p>
    <w:p w14:paraId="54963C85" w14:textId="77777777" w:rsidR="009B4AE6" w:rsidRDefault="00B3051F">
      <w:pPr>
        <w:jc w:val="center"/>
        <w:rPr>
          <w:b/>
          <w:spacing w:val="34"/>
          <w:sz w:val="26"/>
        </w:rPr>
      </w:pPr>
      <w:r>
        <w:rPr>
          <w:b/>
          <w:spacing w:val="34"/>
          <w:sz w:val="26"/>
        </w:rPr>
        <w:t xml:space="preserve">ЧУГУЕВСКОГО МУНИЦИПАЛЬНОГО ОКРУГА </w:t>
      </w:r>
    </w:p>
    <w:p w14:paraId="54963C86" w14:textId="77777777" w:rsidR="009B4AE6" w:rsidRDefault="00B3051F">
      <w:pPr>
        <w:jc w:val="center"/>
        <w:rPr>
          <w:b/>
          <w:spacing w:val="34"/>
          <w:sz w:val="26"/>
        </w:rPr>
      </w:pPr>
      <w:r>
        <w:rPr>
          <w:b/>
          <w:spacing w:val="34"/>
          <w:sz w:val="26"/>
        </w:rPr>
        <w:t xml:space="preserve">ПРИМОРСКОГО КРАЯ </w:t>
      </w:r>
    </w:p>
    <w:p w14:paraId="54963C87" w14:textId="77777777" w:rsidR="009B4AE6" w:rsidRDefault="009B4AE6">
      <w:pPr>
        <w:jc w:val="center"/>
        <w:rPr>
          <w:b/>
          <w:spacing w:val="34"/>
          <w:sz w:val="16"/>
        </w:rPr>
      </w:pPr>
    </w:p>
    <w:p w14:paraId="54963C88" w14:textId="77777777" w:rsidR="009B4AE6" w:rsidRDefault="009B4AE6">
      <w:pPr>
        <w:jc w:val="center"/>
        <w:rPr>
          <w:b/>
          <w:spacing w:val="34"/>
          <w:sz w:val="16"/>
        </w:rPr>
      </w:pPr>
    </w:p>
    <w:p w14:paraId="54963C89" w14:textId="77777777" w:rsidR="009B4AE6" w:rsidRDefault="00B3051F">
      <w:pPr>
        <w:tabs>
          <w:tab w:val="left" w:pos="735"/>
          <w:tab w:val="center" w:pos="4677"/>
        </w:tabs>
        <w:jc w:val="both"/>
        <w:rPr>
          <w:b/>
          <w:spacing w:val="24"/>
          <w:sz w:val="26"/>
        </w:rPr>
      </w:pPr>
      <w:r>
        <w:rPr>
          <w:b/>
          <w:spacing w:val="24"/>
          <w:sz w:val="26"/>
        </w:rPr>
        <w:tab/>
      </w:r>
      <w:r>
        <w:rPr>
          <w:b/>
          <w:spacing w:val="24"/>
          <w:sz w:val="26"/>
        </w:rPr>
        <w:tab/>
        <w:t>ПОСТАНОВЛЕНИЕ</w:t>
      </w:r>
    </w:p>
    <w:p w14:paraId="54963C8A" w14:textId="77777777" w:rsidR="009B4AE6" w:rsidRDefault="009B4AE6">
      <w:pPr>
        <w:jc w:val="center"/>
        <w:rPr>
          <w:b/>
          <w:spacing w:val="24"/>
          <w:sz w:val="16"/>
        </w:rPr>
      </w:pPr>
    </w:p>
    <w:p w14:paraId="54963C8B" w14:textId="77777777" w:rsidR="009B4AE6" w:rsidRDefault="009B4AE6">
      <w:pPr>
        <w:jc w:val="center"/>
        <w:rPr>
          <w:b/>
          <w:spacing w:val="24"/>
          <w:sz w:val="16"/>
        </w:rPr>
      </w:pPr>
    </w:p>
    <w:p w14:paraId="54963C8C" w14:textId="32A98076" w:rsidR="009B4AE6" w:rsidRDefault="00FB7DE0" w:rsidP="00FB7DE0">
      <w:pPr>
        <w:tabs>
          <w:tab w:val="center" w:pos="4677"/>
          <w:tab w:val="left" w:pos="7019"/>
        </w:tabs>
      </w:pPr>
      <w:r>
        <w:tab/>
      </w:r>
      <w:r w:rsidR="00B3051F">
        <w:t>с. Чугуевка</w:t>
      </w:r>
      <w:r>
        <w:tab/>
        <w:t xml:space="preserve"> </w:t>
      </w:r>
    </w:p>
    <w:p w14:paraId="54963C8D" w14:textId="77777777" w:rsidR="009B4AE6" w:rsidRDefault="009B4AE6"/>
    <w:p w14:paraId="54963C8E" w14:textId="77777777" w:rsidR="009B4AE6" w:rsidRDefault="00B3051F">
      <w:pPr>
        <w:rPr>
          <w:sz w:val="16"/>
        </w:rPr>
      </w:pPr>
      <w:r>
        <w:t xml:space="preserve">                                            </w:t>
      </w:r>
    </w:p>
    <w:p w14:paraId="54963C8F" w14:textId="5D05B0FF" w:rsidR="009B4AE6" w:rsidRPr="00B64650" w:rsidRDefault="00B3051F">
      <w:pPr>
        <w:jc w:val="center"/>
        <w:rPr>
          <w:b/>
          <w:sz w:val="28"/>
          <w:szCs w:val="28"/>
        </w:rPr>
      </w:pPr>
      <w:r w:rsidRPr="00B64650">
        <w:rPr>
          <w:b/>
          <w:sz w:val="28"/>
          <w:szCs w:val="28"/>
        </w:rPr>
        <w:t xml:space="preserve">О внесении изменений в постановление администрации Чугуевского    муниципального </w:t>
      </w:r>
      <w:r w:rsidR="00331167">
        <w:rPr>
          <w:b/>
          <w:sz w:val="28"/>
          <w:szCs w:val="28"/>
        </w:rPr>
        <w:t>округа</w:t>
      </w:r>
      <w:r w:rsidRPr="00B64650">
        <w:rPr>
          <w:b/>
          <w:sz w:val="28"/>
          <w:szCs w:val="28"/>
        </w:rPr>
        <w:t xml:space="preserve"> от </w:t>
      </w:r>
      <w:r w:rsidR="00331167">
        <w:rPr>
          <w:b/>
          <w:sz w:val="28"/>
          <w:szCs w:val="28"/>
        </w:rPr>
        <w:t>25</w:t>
      </w:r>
      <w:r w:rsidRPr="00B64650">
        <w:rPr>
          <w:b/>
          <w:sz w:val="28"/>
          <w:szCs w:val="28"/>
        </w:rPr>
        <w:t xml:space="preserve"> ноября 20</w:t>
      </w:r>
      <w:r w:rsidR="00331167">
        <w:rPr>
          <w:b/>
          <w:sz w:val="28"/>
          <w:szCs w:val="28"/>
        </w:rPr>
        <w:t>22</w:t>
      </w:r>
      <w:r w:rsidRPr="00B64650">
        <w:rPr>
          <w:b/>
          <w:sz w:val="28"/>
          <w:szCs w:val="28"/>
        </w:rPr>
        <w:t xml:space="preserve"> года № </w:t>
      </w:r>
      <w:r w:rsidR="00331167">
        <w:rPr>
          <w:b/>
          <w:sz w:val="28"/>
          <w:szCs w:val="28"/>
        </w:rPr>
        <w:t>960</w:t>
      </w:r>
      <w:r w:rsidRPr="00B64650">
        <w:rPr>
          <w:b/>
          <w:sz w:val="28"/>
          <w:szCs w:val="28"/>
        </w:rPr>
        <w:t xml:space="preserve">-НПА «Об утверждении </w:t>
      </w:r>
      <w:r w:rsidR="00331167">
        <w:rPr>
          <w:b/>
          <w:sz w:val="28"/>
          <w:szCs w:val="28"/>
        </w:rPr>
        <w:t>Порядка предоставления субсидий на возмещение части затрат субъектам малого и среднего предпринимательства Чугуевского муниципального округа, осуществляющим деятельность в сфере социального предпринимательства</w:t>
      </w:r>
      <w:r w:rsidRPr="00B64650">
        <w:rPr>
          <w:b/>
          <w:sz w:val="28"/>
          <w:szCs w:val="28"/>
        </w:rPr>
        <w:t xml:space="preserve">» </w:t>
      </w:r>
    </w:p>
    <w:p w14:paraId="54963C90" w14:textId="53A8AE71" w:rsidR="009B4AE6" w:rsidRDefault="00B3051F">
      <w:pPr>
        <w:jc w:val="both"/>
        <w:rPr>
          <w:sz w:val="26"/>
        </w:rPr>
      </w:pPr>
      <w:r>
        <w:rPr>
          <w:sz w:val="26"/>
        </w:rPr>
        <w:tab/>
      </w:r>
    </w:p>
    <w:p w14:paraId="09390CC1" w14:textId="77777777" w:rsidR="00647719" w:rsidRDefault="00647719">
      <w:pPr>
        <w:jc w:val="both"/>
        <w:rPr>
          <w:sz w:val="26"/>
        </w:rPr>
      </w:pPr>
    </w:p>
    <w:p w14:paraId="54963C91" w14:textId="786A4CED" w:rsidR="009B4AE6" w:rsidRPr="00B64650" w:rsidRDefault="00B3051F" w:rsidP="00600C96">
      <w:pPr>
        <w:pStyle w:val="ConsPlusNormal"/>
        <w:spacing w:line="360" w:lineRule="auto"/>
        <w:ind w:firstLine="540"/>
        <w:jc w:val="both"/>
        <w:rPr>
          <w:sz w:val="28"/>
          <w:szCs w:val="28"/>
        </w:rPr>
      </w:pPr>
      <w:r>
        <w:rPr>
          <w:sz w:val="26"/>
        </w:rPr>
        <w:tab/>
      </w:r>
      <w:r w:rsidR="00B64650" w:rsidRPr="00B64650">
        <w:rPr>
          <w:rFonts w:ascii="Times New Roman" w:hAnsi="Times New Roman"/>
          <w:sz w:val="28"/>
          <w:szCs w:val="28"/>
        </w:rPr>
        <w:t>Р</w:t>
      </w:r>
      <w:r w:rsidR="00581C5E" w:rsidRPr="00B64650">
        <w:rPr>
          <w:rFonts w:ascii="Times New Roman" w:hAnsi="Times New Roman"/>
          <w:sz w:val="28"/>
          <w:szCs w:val="28"/>
        </w:rPr>
        <w:t>уководствуясь статьей 43 Устава Чугуевского муниципального округа, администрация Чугуевского муниципального округа</w:t>
      </w:r>
    </w:p>
    <w:p w14:paraId="54963C92" w14:textId="77777777" w:rsidR="009B4AE6" w:rsidRPr="00B64650" w:rsidRDefault="009B4AE6">
      <w:pPr>
        <w:spacing w:line="360" w:lineRule="auto"/>
        <w:jc w:val="both"/>
        <w:rPr>
          <w:sz w:val="28"/>
          <w:szCs w:val="28"/>
        </w:rPr>
      </w:pPr>
    </w:p>
    <w:p w14:paraId="54963C93" w14:textId="77777777" w:rsidR="009B4AE6" w:rsidRPr="00B64650" w:rsidRDefault="00B3051F">
      <w:pPr>
        <w:spacing w:line="360" w:lineRule="auto"/>
        <w:jc w:val="both"/>
        <w:rPr>
          <w:sz w:val="28"/>
          <w:szCs w:val="28"/>
        </w:rPr>
      </w:pPr>
      <w:r w:rsidRPr="00B64650">
        <w:rPr>
          <w:sz w:val="28"/>
          <w:szCs w:val="28"/>
        </w:rPr>
        <w:t>ПОСТАНОВЛЯЕТ:</w:t>
      </w:r>
    </w:p>
    <w:p w14:paraId="54963C94" w14:textId="77777777" w:rsidR="009B4AE6" w:rsidRPr="00B64650" w:rsidRDefault="009B4AE6">
      <w:pPr>
        <w:spacing w:line="360" w:lineRule="auto"/>
        <w:jc w:val="both"/>
        <w:rPr>
          <w:sz w:val="28"/>
          <w:szCs w:val="28"/>
        </w:rPr>
      </w:pPr>
    </w:p>
    <w:p w14:paraId="12C51C0C" w14:textId="77777777" w:rsidR="00845474" w:rsidRDefault="00B3051F" w:rsidP="00F60BFA">
      <w:pPr>
        <w:pStyle w:val="ConsPlusNormal"/>
        <w:widowControl/>
        <w:spacing w:line="360" w:lineRule="auto"/>
        <w:ind w:left="-142" w:firstLine="709"/>
        <w:jc w:val="both"/>
        <w:rPr>
          <w:rFonts w:ascii="Times New Roman" w:hAnsi="Times New Roman"/>
          <w:sz w:val="28"/>
          <w:szCs w:val="28"/>
        </w:rPr>
      </w:pPr>
      <w:r w:rsidRPr="00B64650">
        <w:rPr>
          <w:rFonts w:ascii="Times New Roman" w:hAnsi="Times New Roman"/>
          <w:sz w:val="28"/>
          <w:szCs w:val="28"/>
        </w:rPr>
        <w:t xml:space="preserve">1. </w:t>
      </w:r>
      <w:r w:rsidR="00BC7CFC" w:rsidRPr="00B64650">
        <w:rPr>
          <w:rFonts w:ascii="Times New Roman" w:hAnsi="Times New Roman"/>
          <w:sz w:val="28"/>
          <w:szCs w:val="28"/>
        </w:rPr>
        <w:t>В</w:t>
      </w:r>
      <w:r w:rsidR="00DC1B12">
        <w:rPr>
          <w:rFonts w:ascii="Times New Roman" w:hAnsi="Times New Roman"/>
          <w:sz w:val="28"/>
          <w:szCs w:val="28"/>
        </w:rPr>
        <w:t>нести изменения в Порядок предоставления субсидий на возмещение части затрат субъектам малого и среднего предпринимательства Чугуевского муниципального округа, осуществляющим деятельность в сфере социального предпринимательства</w:t>
      </w:r>
      <w:r w:rsidR="00F962E9">
        <w:rPr>
          <w:rFonts w:ascii="Times New Roman" w:hAnsi="Times New Roman"/>
          <w:sz w:val="28"/>
          <w:szCs w:val="28"/>
        </w:rPr>
        <w:t>,</w:t>
      </w:r>
      <w:r w:rsidR="00005FCB" w:rsidRPr="00005FCB">
        <w:rPr>
          <w:rFonts w:ascii="Times New Roman" w:hAnsi="Times New Roman"/>
          <w:sz w:val="28"/>
          <w:szCs w:val="28"/>
        </w:rPr>
        <w:t xml:space="preserve"> </w:t>
      </w:r>
      <w:r w:rsidR="00005FCB">
        <w:rPr>
          <w:rFonts w:ascii="Times New Roman" w:hAnsi="Times New Roman"/>
          <w:sz w:val="28"/>
          <w:szCs w:val="28"/>
        </w:rPr>
        <w:t xml:space="preserve">утвержденный </w:t>
      </w:r>
      <w:r w:rsidRPr="00B64650">
        <w:rPr>
          <w:rFonts w:ascii="Times New Roman" w:hAnsi="Times New Roman"/>
          <w:sz w:val="28"/>
          <w:szCs w:val="28"/>
        </w:rPr>
        <w:t xml:space="preserve"> постановление</w:t>
      </w:r>
      <w:r w:rsidR="00005FCB">
        <w:rPr>
          <w:rFonts w:ascii="Times New Roman" w:hAnsi="Times New Roman"/>
          <w:sz w:val="28"/>
          <w:szCs w:val="28"/>
        </w:rPr>
        <w:t>м</w:t>
      </w:r>
      <w:r w:rsidRPr="00B64650">
        <w:rPr>
          <w:rFonts w:ascii="Times New Roman" w:hAnsi="Times New Roman"/>
          <w:sz w:val="28"/>
          <w:szCs w:val="28"/>
        </w:rPr>
        <w:t xml:space="preserve"> администрации Чугуевского    муниципального </w:t>
      </w:r>
      <w:r w:rsidR="00331167">
        <w:rPr>
          <w:rFonts w:ascii="Times New Roman" w:hAnsi="Times New Roman"/>
          <w:sz w:val="28"/>
          <w:szCs w:val="28"/>
        </w:rPr>
        <w:t>округа</w:t>
      </w:r>
      <w:r w:rsidRPr="00B64650">
        <w:rPr>
          <w:rFonts w:ascii="Times New Roman" w:hAnsi="Times New Roman"/>
          <w:sz w:val="28"/>
          <w:szCs w:val="28"/>
        </w:rPr>
        <w:t xml:space="preserve"> от </w:t>
      </w:r>
      <w:r w:rsidR="00331167">
        <w:rPr>
          <w:rFonts w:ascii="Times New Roman" w:hAnsi="Times New Roman"/>
          <w:sz w:val="28"/>
          <w:szCs w:val="28"/>
        </w:rPr>
        <w:t>2</w:t>
      </w:r>
      <w:r w:rsidRPr="00B64650">
        <w:rPr>
          <w:rFonts w:ascii="Times New Roman" w:hAnsi="Times New Roman"/>
          <w:sz w:val="28"/>
          <w:szCs w:val="28"/>
        </w:rPr>
        <w:t>5 ноября 20</w:t>
      </w:r>
      <w:r w:rsidR="00331167">
        <w:rPr>
          <w:rFonts w:ascii="Times New Roman" w:hAnsi="Times New Roman"/>
          <w:sz w:val="28"/>
          <w:szCs w:val="28"/>
        </w:rPr>
        <w:t>22</w:t>
      </w:r>
      <w:r w:rsidRPr="00B64650">
        <w:rPr>
          <w:rFonts w:ascii="Times New Roman" w:hAnsi="Times New Roman"/>
          <w:sz w:val="28"/>
          <w:szCs w:val="28"/>
        </w:rPr>
        <w:t xml:space="preserve"> года № </w:t>
      </w:r>
      <w:r w:rsidR="00331167">
        <w:rPr>
          <w:rFonts w:ascii="Times New Roman" w:hAnsi="Times New Roman"/>
          <w:sz w:val="28"/>
          <w:szCs w:val="28"/>
        </w:rPr>
        <w:t>960</w:t>
      </w:r>
      <w:r w:rsidRPr="00B64650">
        <w:rPr>
          <w:rFonts w:ascii="Times New Roman" w:hAnsi="Times New Roman"/>
          <w:sz w:val="28"/>
          <w:szCs w:val="28"/>
        </w:rPr>
        <w:t xml:space="preserve">-НПА «Об утверждении </w:t>
      </w:r>
      <w:r w:rsidR="00331167">
        <w:rPr>
          <w:rFonts w:ascii="Times New Roman" w:hAnsi="Times New Roman"/>
          <w:sz w:val="28"/>
          <w:szCs w:val="28"/>
        </w:rPr>
        <w:t>Порядка предоставления субсидий на возмещение части затрат субъектам малого и среднего предпринимательства Чугуевского муниципального округа</w:t>
      </w:r>
      <w:r w:rsidR="008F32B5">
        <w:rPr>
          <w:rFonts w:ascii="Times New Roman" w:hAnsi="Times New Roman"/>
          <w:sz w:val="28"/>
          <w:szCs w:val="28"/>
        </w:rPr>
        <w:t>, осуществляющим деятельность в сфере социального предпринимательства</w:t>
      </w:r>
      <w:r w:rsidRPr="00B64650">
        <w:rPr>
          <w:rFonts w:ascii="Times New Roman" w:hAnsi="Times New Roman"/>
          <w:sz w:val="28"/>
          <w:szCs w:val="28"/>
        </w:rPr>
        <w:t>»</w:t>
      </w:r>
      <w:r w:rsidR="00845474">
        <w:rPr>
          <w:rFonts w:ascii="Times New Roman" w:hAnsi="Times New Roman"/>
          <w:sz w:val="28"/>
          <w:szCs w:val="28"/>
        </w:rPr>
        <w:t xml:space="preserve"> (далее - Порядок)</w:t>
      </w:r>
      <w:r w:rsidR="00005FCB">
        <w:rPr>
          <w:rFonts w:ascii="Times New Roman" w:hAnsi="Times New Roman"/>
          <w:sz w:val="28"/>
          <w:szCs w:val="28"/>
        </w:rPr>
        <w:t xml:space="preserve"> </w:t>
      </w:r>
      <w:r w:rsidR="00845474">
        <w:rPr>
          <w:rFonts w:ascii="Times New Roman" w:hAnsi="Times New Roman"/>
          <w:sz w:val="28"/>
          <w:szCs w:val="28"/>
        </w:rPr>
        <w:t>следующие изменения:</w:t>
      </w:r>
    </w:p>
    <w:p w14:paraId="4E812635" w14:textId="444EFF3C" w:rsidR="006D701C" w:rsidRDefault="00845474"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1.1 П</w:t>
      </w:r>
      <w:r w:rsidR="00005FCB">
        <w:rPr>
          <w:rFonts w:ascii="Times New Roman" w:hAnsi="Times New Roman"/>
          <w:sz w:val="28"/>
          <w:szCs w:val="28"/>
        </w:rPr>
        <w:t xml:space="preserve">ункт 1.2 </w:t>
      </w:r>
      <w:r w:rsidR="005F644D">
        <w:rPr>
          <w:rFonts w:ascii="Times New Roman" w:hAnsi="Times New Roman"/>
          <w:sz w:val="28"/>
          <w:szCs w:val="28"/>
        </w:rPr>
        <w:t>раздела 1</w:t>
      </w:r>
      <w:r w:rsidR="00005FCB">
        <w:rPr>
          <w:rFonts w:ascii="Times New Roman" w:hAnsi="Times New Roman"/>
          <w:sz w:val="28"/>
          <w:szCs w:val="28"/>
        </w:rPr>
        <w:t xml:space="preserve"> «Общие </w:t>
      </w:r>
      <w:r w:rsidR="005F644D">
        <w:rPr>
          <w:rFonts w:ascii="Times New Roman" w:hAnsi="Times New Roman"/>
          <w:sz w:val="28"/>
          <w:szCs w:val="28"/>
        </w:rPr>
        <w:t xml:space="preserve">положения» дополнить </w:t>
      </w:r>
      <w:r w:rsidR="00217E6D">
        <w:rPr>
          <w:rFonts w:ascii="Times New Roman" w:hAnsi="Times New Roman"/>
          <w:sz w:val="28"/>
          <w:szCs w:val="28"/>
        </w:rPr>
        <w:t>подпунктом</w:t>
      </w:r>
      <w:r w:rsidR="00005FCB">
        <w:rPr>
          <w:rFonts w:ascii="Times New Roman" w:hAnsi="Times New Roman"/>
          <w:sz w:val="28"/>
          <w:szCs w:val="28"/>
        </w:rPr>
        <w:t xml:space="preserve"> «</w:t>
      </w:r>
      <w:r w:rsidR="005F644D">
        <w:rPr>
          <w:rFonts w:ascii="Times New Roman" w:hAnsi="Times New Roman"/>
          <w:sz w:val="28"/>
          <w:szCs w:val="28"/>
        </w:rPr>
        <w:t>в» следующего</w:t>
      </w:r>
      <w:r w:rsidR="006D701C">
        <w:rPr>
          <w:rFonts w:ascii="Times New Roman" w:hAnsi="Times New Roman"/>
          <w:sz w:val="28"/>
          <w:szCs w:val="28"/>
        </w:rPr>
        <w:t xml:space="preserve"> содержания:            </w:t>
      </w:r>
    </w:p>
    <w:p w14:paraId="54963C95" w14:textId="28A88BF0" w:rsidR="009B4AE6" w:rsidRDefault="006D701C" w:rsidP="006D701C">
      <w:pPr>
        <w:pStyle w:val="ConsPlusNormal"/>
        <w:widowControl/>
        <w:spacing w:line="360" w:lineRule="auto"/>
        <w:ind w:left="-142" w:firstLine="426"/>
        <w:jc w:val="both"/>
        <w:rPr>
          <w:rFonts w:ascii="Times New Roman" w:hAnsi="Times New Roman"/>
          <w:sz w:val="28"/>
          <w:szCs w:val="28"/>
        </w:rPr>
      </w:pPr>
      <w:r>
        <w:rPr>
          <w:rFonts w:ascii="Times New Roman" w:hAnsi="Times New Roman"/>
          <w:sz w:val="28"/>
          <w:szCs w:val="28"/>
        </w:rPr>
        <w:lastRenderedPageBreak/>
        <w:t xml:space="preserve">    </w:t>
      </w:r>
      <w:r w:rsidR="00D95DCD">
        <w:rPr>
          <w:rFonts w:ascii="Times New Roman" w:hAnsi="Times New Roman"/>
          <w:sz w:val="28"/>
          <w:szCs w:val="28"/>
        </w:rPr>
        <w:t>«</w:t>
      </w:r>
      <w:r w:rsidR="00217E6D">
        <w:rPr>
          <w:rFonts w:ascii="Times New Roman" w:hAnsi="Times New Roman"/>
          <w:sz w:val="28"/>
          <w:szCs w:val="28"/>
        </w:rPr>
        <w:t>в)</w:t>
      </w:r>
      <w:r>
        <w:rPr>
          <w:rFonts w:ascii="Times New Roman" w:hAnsi="Times New Roman"/>
          <w:sz w:val="28"/>
          <w:szCs w:val="28"/>
        </w:rPr>
        <w:t xml:space="preserve"> </w:t>
      </w:r>
      <w:r w:rsidR="00005FCB">
        <w:rPr>
          <w:rFonts w:ascii="Times New Roman" w:hAnsi="Times New Roman"/>
          <w:sz w:val="28"/>
          <w:szCs w:val="28"/>
        </w:rPr>
        <w:t>затрат, связанных с приобретением оборудования, мебели, сырья, необходимых для производства продукции и (или) оказания услу</w:t>
      </w:r>
      <w:r>
        <w:rPr>
          <w:rFonts w:ascii="Times New Roman" w:hAnsi="Times New Roman"/>
          <w:sz w:val="28"/>
          <w:szCs w:val="28"/>
        </w:rPr>
        <w:t>г.».</w:t>
      </w:r>
    </w:p>
    <w:p w14:paraId="60F3FFCD" w14:textId="4192F229" w:rsidR="005F644D" w:rsidRDefault="005F644D"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 В разделе 2 «Порядок проведения отбора получателей субсидии для предоставления субсидии».</w:t>
      </w:r>
    </w:p>
    <w:p w14:paraId="3D60F1E0" w14:textId="7B09ADF6" w:rsidR="007E523D" w:rsidRDefault="007E523D"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1.2.1. в п. 2.3 слова «на 1-ое число месяца, предшествующего месяцу» заменить словами «на 1-ое число месяца»;</w:t>
      </w:r>
    </w:p>
    <w:p w14:paraId="07FDA40A" w14:textId="3590AE83" w:rsidR="005F644D" w:rsidRDefault="00F60BFA"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1.2.</w:t>
      </w:r>
      <w:r w:rsidR="007E523D">
        <w:rPr>
          <w:rFonts w:ascii="Times New Roman" w:hAnsi="Times New Roman"/>
          <w:sz w:val="28"/>
          <w:szCs w:val="28"/>
        </w:rPr>
        <w:t>2</w:t>
      </w:r>
      <w:r>
        <w:rPr>
          <w:rFonts w:ascii="Times New Roman" w:hAnsi="Times New Roman"/>
          <w:sz w:val="28"/>
          <w:szCs w:val="28"/>
        </w:rPr>
        <w:t xml:space="preserve"> п.</w:t>
      </w:r>
      <w:r w:rsidR="005F644D">
        <w:rPr>
          <w:rFonts w:ascii="Times New Roman" w:hAnsi="Times New Roman"/>
          <w:sz w:val="28"/>
          <w:szCs w:val="28"/>
        </w:rPr>
        <w:t xml:space="preserve"> 2.4 </w:t>
      </w:r>
      <w:r w:rsidR="003F2402">
        <w:rPr>
          <w:rFonts w:ascii="Times New Roman" w:hAnsi="Times New Roman"/>
          <w:sz w:val="28"/>
          <w:szCs w:val="28"/>
        </w:rPr>
        <w:t>изложить</w:t>
      </w:r>
      <w:r w:rsidR="008B283A">
        <w:rPr>
          <w:rFonts w:ascii="Times New Roman" w:hAnsi="Times New Roman"/>
          <w:sz w:val="28"/>
          <w:szCs w:val="28"/>
        </w:rPr>
        <w:t xml:space="preserve"> в следующей </w:t>
      </w:r>
      <w:r w:rsidR="003F2402">
        <w:rPr>
          <w:rFonts w:ascii="Times New Roman" w:hAnsi="Times New Roman"/>
          <w:sz w:val="28"/>
          <w:szCs w:val="28"/>
        </w:rPr>
        <w:t>редакции;</w:t>
      </w:r>
    </w:p>
    <w:p w14:paraId="743CD892" w14:textId="6FDB13D9" w:rsidR="00217E6D" w:rsidRDefault="003F2402"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«2.4. Для получения субсидии участник отбора предоставля</w:t>
      </w:r>
      <w:r w:rsidR="00E5070D">
        <w:rPr>
          <w:rFonts w:ascii="Times New Roman" w:hAnsi="Times New Roman"/>
          <w:sz w:val="28"/>
          <w:szCs w:val="28"/>
        </w:rPr>
        <w:t>ет</w:t>
      </w:r>
      <w:r>
        <w:rPr>
          <w:rFonts w:ascii="Times New Roman" w:hAnsi="Times New Roman"/>
          <w:sz w:val="28"/>
          <w:szCs w:val="28"/>
        </w:rPr>
        <w:t xml:space="preserve"> в Уполномоченный орган на бумажном носителе следующие документы:</w:t>
      </w:r>
    </w:p>
    <w:p w14:paraId="7EF2063A" w14:textId="1C7B5D0F" w:rsidR="009C2C2C" w:rsidRDefault="003F2402" w:rsidP="00F60BFA">
      <w:pPr>
        <w:pStyle w:val="ConsPlusNormal"/>
        <w:widowControl/>
        <w:spacing w:line="360" w:lineRule="auto"/>
        <w:ind w:left="-142" w:firstLine="709"/>
        <w:jc w:val="both"/>
        <w:rPr>
          <w:rFonts w:ascii="Times New Roman" w:hAnsi="Times New Roman"/>
          <w:sz w:val="28"/>
          <w:szCs w:val="28"/>
        </w:rPr>
      </w:pPr>
      <w:r>
        <w:rPr>
          <w:rFonts w:ascii="Times New Roman" w:hAnsi="Times New Roman"/>
          <w:sz w:val="28"/>
          <w:szCs w:val="28"/>
        </w:rPr>
        <w:t xml:space="preserve">а) </w:t>
      </w:r>
      <w:r w:rsidR="009C2C2C">
        <w:rPr>
          <w:rFonts w:ascii="Times New Roman" w:hAnsi="Times New Roman"/>
          <w:sz w:val="28"/>
          <w:szCs w:val="28"/>
        </w:rPr>
        <w:t>заявление по форме, указанной в приложении № 1 к настоящему Порядку;</w:t>
      </w:r>
    </w:p>
    <w:p w14:paraId="4FB43D5B" w14:textId="18D1ABF8" w:rsidR="002C5121" w:rsidRDefault="009C2C2C" w:rsidP="00F60BFA">
      <w:pPr>
        <w:pStyle w:val="ConsPlusNormal"/>
        <w:widowControl/>
        <w:spacing w:line="360" w:lineRule="auto"/>
        <w:ind w:left="-142" w:firstLine="709"/>
        <w:jc w:val="both"/>
        <w:rPr>
          <w:rFonts w:ascii="Times New Roman" w:hAnsi="Times New Roman"/>
          <w:sz w:val="28"/>
          <w:szCs w:val="28"/>
          <w:lang w:eastAsia="ar-SA"/>
        </w:rPr>
      </w:pPr>
      <w:r>
        <w:rPr>
          <w:rFonts w:ascii="Times New Roman" w:hAnsi="Times New Roman"/>
          <w:sz w:val="28"/>
          <w:szCs w:val="28"/>
        </w:rPr>
        <w:t xml:space="preserve">б) </w:t>
      </w:r>
      <w:r w:rsidRPr="00EB59F5">
        <w:rPr>
          <w:rFonts w:ascii="Times New Roman" w:hAnsi="Times New Roman"/>
          <w:sz w:val="28"/>
          <w:szCs w:val="28"/>
          <w:lang w:eastAsia="ar-SA"/>
        </w:rPr>
        <w:t>согласие на обработку персональных данных по форме, согласно          приложению № 2 к Порядку (за исключением получателей субсидии – юридических лиц);</w:t>
      </w:r>
    </w:p>
    <w:p w14:paraId="12DEDF7C" w14:textId="77777777" w:rsidR="009C2C2C" w:rsidRDefault="009C2C2C" w:rsidP="00F60BFA">
      <w:pPr>
        <w:suppressAutoHyphens/>
        <w:spacing w:line="360" w:lineRule="auto"/>
        <w:ind w:firstLine="426"/>
        <w:jc w:val="both"/>
        <w:rPr>
          <w:sz w:val="28"/>
          <w:szCs w:val="28"/>
          <w:lang w:eastAsia="ar-SA"/>
        </w:rPr>
      </w:pPr>
      <w:r>
        <w:rPr>
          <w:sz w:val="28"/>
          <w:szCs w:val="28"/>
          <w:lang w:eastAsia="ar-SA"/>
        </w:rPr>
        <w:t xml:space="preserve">   в) </w:t>
      </w:r>
      <w:r w:rsidRPr="00EB59F5">
        <w:rPr>
          <w:sz w:val="28"/>
          <w:szCs w:val="28"/>
          <w:lang w:eastAsia="ar-SA"/>
        </w:rPr>
        <w:t>расчет размера субсидии на возмещение части затрат получателям субсидии по форме, согласно приложению №</w:t>
      </w:r>
      <w:r>
        <w:rPr>
          <w:sz w:val="28"/>
          <w:szCs w:val="28"/>
          <w:lang w:eastAsia="ar-SA"/>
        </w:rPr>
        <w:t xml:space="preserve"> 3</w:t>
      </w:r>
      <w:r w:rsidRPr="00EB59F5">
        <w:rPr>
          <w:sz w:val="28"/>
          <w:szCs w:val="28"/>
          <w:lang w:eastAsia="ar-SA"/>
        </w:rPr>
        <w:t> к</w:t>
      </w:r>
      <w:r>
        <w:rPr>
          <w:sz w:val="28"/>
          <w:szCs w:val="28"/>
          <w:lang w:eastAsia="ar-SA"/>
        </w:rPr>
        <w:t xml:space="preserve"> </w:t>
      </w:r>
      <w:r w:rsidRPr="00EB59F5">
        <w:rPr>
          <w:sz w:val="28"/>
          <w:szCs w:val="28"/>
          <w:lang w:eastAsia="ar-SA"/>
        </w:rPr>
        <w:t xml:space="preserve">Порядку; </w:t>
      </w:r>
    </w:p>
    <w:p w14:paraId="5ABA4987" w14:textId="3837483C" w:rsidR="009C2C2C" w:rsidRDefault="009C2C2C" w:rsidP="009C2C2C">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г) </w:t>
      </w:r>
      <w:r w:rsidRPr="00EB59F5">
        <w:rPr>
          <w:sz w:val="28"/>
          <w:szCs w:val="28"/>
          <w:lang w:eastAsia="ar-SA"/>
        </w:rPr>
        <w:t>копи</w:t>
      </w:r>
      <w:r>
        <w:rPr>
          <w:sz w:val="28"/>
          <w:szCs w:val="28"/>
          <w:lang w:eastAsia="ar-SA"/>
        </w:rPr>
        <w:t>я</w:t>
      </w:r>
      <w:r w:rsidRPr="00EB59F5">
        <w:rPr>
          <w:sz w:val="28"/>
          <w:szCs w:val="28"/>
          <w:lang w:eastAsia="ar-SA"/>
        </w:rPr>
        <w:t xml:space="preserve"> паспорта (для индивидуальных предпринимателей) или копии учредительных документов (устав, учредительный договор) (для юридических лиц); </w:t>
      </w:r>
    </w:p>
    <w:p w14:paraId="7EDB6048" w14:textId="7BA2215F" w:rsidR="009C2C2C" w:rsidRDefault="009C2C2C" w:rsidP="009C2C2C">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 д) выписку из Единого государственного реестра юридических лиц или индивидуальных предпринимателей;</w:t>
      </w:r>
    </w:p>
    <w:p w14:paraId="21CE68DA" w14:textId="42955675" w:rsidR="00733195" w:rsidRDefault="009C2C2C" w:rsidP="00733195">
      <w:pPr>
        <w:suppressAutoHyphens/>
        <w:spacing w:line="360" w:lineRule="auto"/>
        <w:jc w:val="both"/>
        <w:rPr>
          <w:sz w:val="28"/>
          <w:szCs w:val="28"/>
          <w:lang w:eastAsia="ar-SA"/>
        </w:rPr>
      </w:pPr>
      <w:r>
        <w:rPr>
          <w:sz w:val="28"/>
          <w:szCs w:val="28"/>
          <w:lang w:eastAsia="ar-SA"/>
        </w:rPr>
        <w:t xml:space="preserve">    </w:t>
      </w:r>
      <w:r w:rsidR="00F60BFA">
        <w:rPr>
          <w:sz w:val="28"/>
          <w:szCs w:val="28"/>
          <w:lang w:eastAsia="ar-SA"/>
        </w:rPr>
        <w:t xml:space="preserve">   </w:t>
      </w:r>
      <w:r>
        <w:rPr>
          <w:sz w:val="28"/>
          <w:szCs w:val="28"/>
          <w:lang w:eastAsia="ar-SA"/>
        </w:rPr>
        <w:t xml:space="preserve">е) </w:t>
      </w:r>
      <w:r w:rsidR="002E0EA4" w:rsidRPr="00EB59F5">
        <w:rPr>
          <w:sz w:val="28"/>
          <w:szCs w:val="28"/>
          <w:lang w:eastAsia="ar-SA"/>
        </w:rPr>
        <w:t>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2E0EA4">
        <w:rPr>
          <w:sz w:val="28"/>
          <w:szCs w:val="28"/>
          <w:lang w:eastAsia="ar-SA"/>
        </w:rPr>
        <w:t>;</w:t>
      </w:r>
    </w:p>
    <w:p w14:paraId="0C7397EC" w14:textId="191F672B" w:rsidR="00E5070D" w:rsidRDefault="00E5070D" w:rsidP="00733195">
      <w:pPr>
        <w:suppressAutoHyphens/>
        <w:spacing w:line="360" w:lineRule="auto"/>
        <w:jc w:val="both"/>
        <w:rPr>
          <w:sz w:val="28"/>
          <w:szCs w:val="28"/>
          <w:lang w:eastAsia="ar-SA"/>
        </w:rPr>
      </w:pPr>
      <w:r>
        <w:rPr>
          <w:sz w:val="28"/>
          <w:szCs w:val="28"/>
          <w:lang w:eastAsia="ar-SA"/>
        </w:rPr>
        <w:t xml:space="preserve">      ж) выписку из реестра дисквалифицированных лиц либо справку об отсутствии запрашиваемой информации, выданные Федеральной налоговой служб</w:t>
      </w:r>
      <w:r w:rsidR="007E523D">
        <w:rPr>
          <w:sz w:val="28"/>
          <w:szCs w:val="28"/>
          <w:lang w:eastAsia="ar-SA"/>
        </w:rPr>
        <w:t>ой</w:t>
      </w:r>
      <w:r>
        <w:rPr>
          <w:sz w:val="28"/>
          <w:szCs w:val="28"/>
          <w:lang w:eastAsia="ar-SA"/>
        </w:rPr>
        <w:t xml:space="preserve"> Российской Федерации;</w:t>
      </w:r>
    </w:p>
    <w:p w14:paraId="7EF4182E" w14:textId="3E587421" w:rsidR="00733195" w:rsidRPr="00E5070D" w:rsidRDefault="00733195" w:rsidP="00733195">
      <w:pPr>
        <w:suppressAutoHyphens/>
        <w:spacing w:line="360" w:lineRule="auto"/>
        <w:jc w:val="both"/>
        <w:rPr>
          <w:sz w:val="28"/>
          <w:szCs w:val="28"/>
          <w:lang w:eastAsia="ar-SA"/>
        </w:rPr>
      </w:pPr>
      <w:r>
        <w:rPr>
          <w:sz w:val="28"/>
          <w:szCs w:val="28"/>
          <w:lang w:eastAsia="ar-SA"/>
        </w:rPr>
        <w:lastRenderedPageBreak/>
        <w:t xml:space="preserve">    </w:t>
      </w:r>
      <w:r w:rsidR="00F60BFA">
        <w:rPr>
          <w:sz w:val="28"/>
          <w:szCs w:val="28"/>
          <w:lang w:eastAsia="ar-SA"/>
        </w:rPr>
        <w:t xml:space="preserve">  </w:t>
      </w:r>
      <w:r w:rsidR="00E5070D">
        <w:rPr>
          <w:sz w:val="28"/>
          <w:szCs w:val="28"/>
          <w:lang w:eastAsia="ar-SA"/>
        </w:rPr>
        <w:t>з</w:t>
      </w:r>
      <w:r>
        <w:rPr>
          <w:sz w:val="28"/>
          <w:szCs w:val="28"/>
          <w:lang w:eastAsia="ar-SA"/>
        </w:rPr>
        <w:t xml:space="preserve">) </w:t>
      </w:r>
      <w:r w:rsidRPr="00EB59F5">
        <w:rPr>
          <w:rFonts w:eastAsiaTheme="minorHAnsi"/>
          <w:sz w:val="28"/>
          <w:szCs w:val="28"/>
        </w:rPr>
        <w:t>копи</w:t>
      </w:r>
      <w:r>
        <w:rPr>
          <w:rFonts w:eastAsiaTheme="minorHAnsi"/>
          <w:sz w:val="28"/>
          <w:szCs w:val="28"/>
        </w:rPr>
        <w:t>я</w:t>
      </w:r>
      <w:r w:rsidRPr="00910CBB">
        <w:rPr>
          <w:rFonts w:eastAsiaTheme="minorHAnsi"/>
          <w:sz w:val="28"/>
          <w:szCs w:val="28"/>
        </w:rPr>
        <w:t xml:space="preserve"> уведомления о признании </w:t>
      </w:r>
      <w:r>
        <w:rPr>
          <w:rFonts w:eastAsiaTheme="minorHAnsi"/>
          <w:sz w:val="28"/>
          <w:szCs w:val="28"/>
        </w:rPr>
        <w:t>участника отбора</w:t>
      </w:r>
      <w:r w:rsidRPr="00910CBB">
        <w:rPr>
          <w:rFonts w:eastAsiaTheme="minorHAnsi"/>
          <w:sz w:val="28"/>
          <w:szCs w:val="28"/>
        </w:rPr>
        <w:t xml:space="preserve"> социальным предприятием в соответствии с приказом Министерства экономического развития от 29.11.2019 </w:t>
      </w:r>
      <w:r>
        <w:rPr>
          <w:rFonts w:eastAsiaTheme="minorHAnsi"/>
          <w:sz w:val="28"/>
          <w:szCs w:val="28"/>
        </w:rPr>
        <w:t>№</w:t>
      </w:r>
      <w:r w:rsidRPr="00910CBB">
        <w:rPr>
          <w:rFonts w:eastAsiaTheme="minorHAnsi"/>
          <w:sz w:val="28"/>
          <w:szCs w:val="28"/>
        </w:rPr>
        <w:t xml:space="preserve"> </w:t>
      </w:r>
      <w:r>
        <w:rPr>
          <w:rFonts w:eastAsiaTheme="minorHAnsi"/>
          <w:sz w:val="28"/>
          <w:szCs w:val="28"/>
        </w:rPr>
        <w:t>773</w:t>
      </w:r>
      <w:r w:rsidRPr="00910CBB">
        <w:rPr>
          <w:rFonts w:eastAsiaTheme="minorHAnsi"/>
          <w:sz w:val="28"/>
          <w:szCs w:val="28"/>
        </w:rPr>
        <w:t xml:space="preserve"> </w:t>
      </w:r>
      <w:r>
        <w:rPr>
          <w:rFonts w:eastAsiaTheme="minorHAnsi"/>
          <w:sz w:val="28"/>
          <w:szCs w:val="28"/>
        </w:rPr>
        <w:t>«</w:t>
      </w:r>
      <w:r w:rsidRPr="00910CBB">
        <w:rPr>
          <w:rFonts w:eastAsiaTheme="minorHAnsi"/>
          <w:sz w:val="28"/>
          <w:szCs w:val="28"/>
        </w:rPr>
        <w:t>Об утверждении порядка признания субъектов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Pr>
          <w:rFonts w:eastAsiaTheme="minorHAnsi"/>
          <w:sz w:val="28"/>
          <w:szCs w:val="28"/>
        </w:rPr>
        <w:t>».</w:t>
      </w:r>
    </w:p>
    <w:p w14:paraId="3F26575D" w14:textId="3F3E67A2" w:rsidR="00733195" w:rsidRDefault="00733195" w:rsidP="00F60BFA">
      <w:pPr>
        <w:suppressAutoHyphens/>
        <w:spacing w:line="360" w:lineRule="auto"/>
        <w:ind w:firstLine="567"/>
        <w:jc w:val="both"/>
        <w:rPr>
          <w:rFonts w:eastAsiaTheme="minorHAnsi"/>
          <w:sz w:val="28"/>
          <w:szCs w:val="28"/>
        </w:rPr>
      </w:pPr>
      <w:r>
        <w:rPr>
          <w:rFonts w:eastAsiaTheme="minorHAnsi"/>
          <w:sz w:val="28"/>
          <w:szCs w:val="28"/>
        </w:rPr>
        <w:t xml:space="preserve">2.4.1. В случае, если субсидия предоставляется </w:t>
      </w:r>
      <w:r w:rsidR="00F60BFA">
        <w:rPr>
          <w:rFonts w:eastAsiaTheme="minorHAnsi"/>
          <w:sz w:val="28"/>
          <w:szCs w:val="28"/>
        </w:rPr>
        <w:t xml:space="preserve">в целях возмещения части затрат, указанных в </w:t>
      </w:r>
      <w:proofErr w:type="spellStart"/>
      <w:r w:rsidR="00F60BFA">
        <w:rPr>
          <w:rFonts w:eastAsiaTheme="minorHAnsi"/>
          <w:sz w:val="28"/>
          <w:szCs w:val="28"/>
        </w:rPr>
        <w:t>пп</w:t>
      </w:r>
      <w:proofErr w:type="spellEnd"/>
      <w:r w:rsidR="00F60BFA">
        <w:rPr>
          <w:rFonts w:eastAsiaTheme="minorHAnsi"/>
          <w:sz w:val="28"/>
          <w:szCs w:val="28"/>
        </w:rPr>
        <w:t xml:space="preserve">. «а» п. 1.2. Порядка, то дополнительно к документам, указанным в п. 2.4. Порядка, </w:t>
      </w:r>
      <w:r w:rsidR="00093BA3">
        <w:rPr>
          <w:rFonts w:eastAsiaTheme="minorHAnsi"/>
          <w:sz w:val="28"/>
          <w:szCs w:val="28"/>
        </w:rPr>
        <w:t>участник отбора</w:t>
      </w:r>
      <w:r w:rsidR="00F60BFA">
        <w:rPr>
          <w:rFonts w:eastAsiaTheme="minorHAnsi"/>
          <w:sz w:val="28"/>
          <w:szCs w:val="28"/>
        </w:rPr>
        <w:t xml:space="preserve"> предоставляет:</w:t>
      </w:r>
    </w:p>
    <w:p w14:paraId="6CEB454E" w14:textId="0A24752D" w:rsidR="00F60BFA" w:rsidRDefault="00F60BFA" w:rsidP="00F60BFA">
      <w:pPr>
        <w:suppressAutoHyphens/>
        <w:spacing w:line="360" w:lineRule="auto"/>
        <w:ind w:firstLine="708"/>
        <w:jc w:val="both"/>
        <w:rPr>
          <w:sz w:val="28"/>
          <w:szCs w:val="28"/>
          <w:lang w:eastAsia="ar-SA"/>
        </w:rPr>
      </w:pPr>
      <w:r>
        <w:rPr>
          <w:rFonts w:eastAsiaTheme="minorHAnsi"/>
          <w:sz w:val="28"/>
          <w:szCs w:val="28"/>
        </w:rPr>
        <w:t xml:space="preserve">а) </w:t>
      </w:r>
      <w:r w:rsidR="005058F7">
        <w:rPr>
          <w:sz w:val="28"/>
          <w:szCs w:val="28"/>
          <w:lang w:eastAsia="ar-SA"/>
        </w:rPr>
        <w:t xml:space="preserve">копию действующего на дату подачи заявления и документов к нему договора аренды помещения, </w:t>
      </w:r>
      <w:bookmarkStart w:id="1" w:name="_Hlk142042494"/>
      <w:r w:rsidR="00DB74C0">
        <w:rPr>
          <w:sz w:val="28"/>
          <w:szCs w:val="28"/>
          <w:lang w:eastAsia="ar-SA"/>
        </w:rPr>
        <w:t>которое используется получателем субсидии в соответствии с целями п. 1.2 Порядка</w:t>
      </w:r>
      <w:bookmarkEnd w:id="1"/>
      <w:r w:rsidR="00DB74C0">
        <w:rPr>
          <w:sz w:val="28"/>
          <w:szCs w:val="28"/>
          <w:lang w:eastAsia="ar-SA"/>
        </w:rPr>
        <w:t xml:space="preserve">, а также дополнительные соглашения к такому договору (при наличии), акт приема-передачи помещения (при наличии). Документы, указанные в настоящем подпункте, предоставляются в случае, если помещение принадлежит </w:t>
      </w:r>
      <w:r w:rsidR="00093BA3">
        <w:rPr>
          <w:sz w:val="28"/>
          <w:szCs w:val="28"/>
          <w:lang w:eastAsia="ar-SA"/>
        </w:rPr>
        <w:t>участнику отбора</w:t>
      </w:r>
      <w:r w:rsidR="00DB74C0">
        <w:rPr>
          <w:sz w:val="28"/>
          <w:szCs w:val="28"/>
          <w:lang w:eastAsia="ar-SA"/>
        </w:rPr>
        <w:t xml:space="preserve"> на праве аренды;</w:t>
      </w:r>
    </w:p>
    <w:p w14:paraId="78497955" w14:textId="1F74CE48" w:rsidR="00DB74C0" w:rsidRDefault="00DB74C0" w:rsidP="00F60BFA">
      <w:pPr>
        <w:suppressAutoHyphens/>
        <w:spacing w:line="360" w:lineRule="auto"/>
        <w:ind w:firstLine="708"/>
        <w:jc w:val="both"/>
        <w:rPr>
          <w:sz w:val="28"/>
          <w:szCs w:val="28"/>
          <w:lang w:eastAsia="ar-SA"/>
        </w:rPr>
      </w:pPr>
      <w:r>
        <w:rPr>
          <w:sz w:val="28"/>
          <w:szCs w:val="28"/>
          <w:lang w:eastAsia="ar-SA"/>
        </w:rPr>
        <w:t xml:space="preserve">б) выписку из единого государственного реестра недвижимости (далее-ЕГРН) на объект недвижимого имущества, которое используется получателем субсидии в соответствии с целями п. 1.2 Порядка (предоставляется в случае, если помещение принадлежит </w:t>
      </w:r>
      <w:r w:rsidR="00093BA3">
        <w:rPr>
          <w:sz w:val="28"/>
          <w:szCs w:val="28"/>
          <w:lang w:eastAsia="ar-SA"/>
        </w:rPr>
        <w:t>участнику отбора</w:t>
      </w:r>
      <w:r>
        <w:rPr>
          <w:sz w:val="28"/>
          <w:szCs w:val="28"/>
          <w:lang w:eastAsia="ar-SA"/>
        </w:rPr>
        <w:t xml:space="preserve"> на праве собственности);</w:t>
      </w:r>
    </w:p>
    <w:p w14:paraId="025495F5" w14:textId="4FC98B84" w:rsidR="00DB74C0" w:rsidRDefault="00DB74C0" w:rsidP="00F60BFA">
      <w:pPr>
        <w:suppressAutoHyphens/>
        <w:spacing w:line="360" w:lineRule="auto"/>
        <w:ind w:firstLine="708"/>
        <w:jc w:val="both"/>
        <w:rPr>
          <w:sz w:val="28"/>
          <w:szCs w:val="28"/>
          <w:lang w:eastAsia="ar-SA"/>
        </w:rPr>
      </w:pPr>
      <w:r>
        <w:rPr>
          <w:sz w:val="28"/>
          <w:szCs w:val="28"/>
          <w:lang w:eastAsia="ar-SA"/>
        </w:rPr>
        <w:t xml:space="preserve">в) </w:t>
      </w:r>
      <w:r w:rsidR="00093BA3">
        <w:rPr>
          <w:sz w:val="28"/>
          <w:szCs w:val="28"/>
          <w:lang w:eastAsia="ar-SA"/>
        </w:rPr>
        <w:t>документы,</w:t>
      </w:r>
      <w:r>
        <w:rPr>
          <w:sz w:val="28"/>
          <w:szCs w:val="28"/>
          <w:lang w:eastAsia="ar-SA"/>
        </w:rPr>
        <w:t xml:space="preserve"> подтверждающие оплату </w:t>
      </w:r>
      <w:r w:rsidR="00093BA3">
        <w:rPr>
          <w:sz w:val="28"/>
          <w:szCs w:val="28"/>
          <w:lang w:eastAsia="ar-SA"/>
        </w:rPr>
        <w:t>участником отбора</w:t>
      </w:r>
      <w:r>
        <w:rPr>
          <w:sz w:val="28"/>
          <w:szCs w:val="28"/>
          <w:lang w:eastAsia="ar-SA"/>
        </w:rPr>
        <w:t xml:space="preserve"> арендных платежей за текущий финансовый год.</w:t>
      </w:r>
    </w:p>
    <w:p w14:paraId="0EC0D776" w14:textId="4353493F" w:rsidR="00093BA3" w:rsidRDefault="00DB74C0" w:rsidP="00093BA3">
      <w:pPr>
        <w:suppressAutoHyphens/>
        <w:autoSpaceDE w:val="0"/>
        <w:autoSpaceDN w:val="0"/>
        <w:adjustRightInd w:val="0"/>
        <w:spacing w:line="360" w:lineRule="auto"/>
        <w:ind w:firstLine="709"/>
        <w:jc w:val="both"/>
        <w:rPr>
          <w:sz w:val="28"/>
          <w:szCs w:val="28"/>
          <w:lang w:eastAsia="ar-SA"/>
        </w:rPr>
      </w:pPr>
      <w:r>
        <w:rPr>
          <w:sz w:val="28"/>
          <w:szCs w:val="28"/>
          <w:lang w:eastAsia="ar-SA"/>
        </w:rPr>
        <w:t>2.4.</w:t>
      </w:r>
      <w:r w:rsidR="00105866">
        <w:rPr>
          <w:sz w:val="28"/>
          <w:szCs w:val="28"/>
          <w:lang w:eastAsia="ar-SA"/>
        </w:rPr>
        <w:t>2</w:t>
      </w:r>
      <w:r w:rsidR="00093BA3">
        <w:rPr>
          <w:sz w:val="28"/>
          <w:szCs w:val="28"/>
          <w:lang w:eastAsia="ar-SA"/>
        </w:rPr>
        <w:t xml:space="preserve">. В случае, если субсидия предоставляется в целях возмещения части затрат, указанных в </w:t>
      </w:r>
      <w:proofErr w:type="spellStart"/>
      <w:r w:rsidR="00093BA3">
        <w:rPr>
          <w:sz w:val="28"/>
          <w:szCs w:val="28"/>
          <w:lang w:eastAsia="ar-SA"/>
        </w:rPr>
        <w:t>пп</w:t>
      </w:r>
      <w:proofErr w:type="spellEnd"/>
      <w:r w:rsidR="00093BA3">
        <w:rPr>
          <w:sz w:val="28"/>
          <w:szCs w:val="28"/>
          <w:lang w:eastAsia="ar-SA"/>
        </w:rPr>
        <w:t>. «б» п. 1.2. Порядка, то дополнительно к документам, указанным в п. 2.4. Порядка, участник отбора предоставляет следующие документы, подтверждающие фактически произведенные затраты:</w:t>
      </w:r>
    </w:p>
    <w:p w14:paraId="71927D65" w14:textId="1BBB1FF2" w:rsidR="00DB74C0" w:rsidRDefault="00093BA3" w:rsidP="00093BA3">
      <w:pPr>
        <w:suppressAutoHyphens/>
        <w:autoSpaceDE w:val="0"/>
        <w:autoSpaceDN w:val="0"/>
        <w:adjustRightInd w:val="0"/>
        <w:spacing w:line="360" w:lineRule="auto"/>
        <w:ind w:firstLine="709"/>
        <w:jc w:val="both"/>
        <w:rPr>
          <w:rFonts w:eastAsiaTheme="minorHAnsi"/>
          <w:color w:val="000000" w:themeColor="text1"/>
          <w:sz w:val="28"/>
          <w:szCs w:val="28"/>
        </w:rPr>
      </w:pPr>
      <w:r>
        <w:rPr>
          <w:sz w:val="28"/>
          <w:szCs w:val="28"/>
          <w:lang w:eastAsia="ar-SA"/>
        </w:rPr>
        <w:t>а) копии</w:t>
      </w:r>
      <w:r w:rsidRPr="00B525F4">
        <w:rPr>
          <w:rFonts w:eastAsiaTheme="minorHAnsi"/>
          <w:color w:val="000000" w:themeColor="text1"/>
          <w:sz w:val="28"/>
          <w:szCs w:val="28"/>
        </w:rPr>
        <w:t xml:space="preserve"> действующих договоров с поставщиками коммунальных услуг (в случае, если </w:t>
      </w:r>
      <w:r w:rsidRPr="004C0AE3">
        <w:rPr>
          <w:rFonts w:eastAsiaTheme="minorHAnsi"/>
          <w:color w:val="000000" w:themeColor="text1"/>
          <w:sz w:val="28"/>
          <w:szCs w:val="28"/>
        </w:rPr>
        <w:t>участник отбора</w:t>
      </w:r>
      <w:r w:rsidRPr="00B525F4">
        <w:rPr>
          <w:rFonts w:eastAsiaTheme="minorHAnsi"/>
          <w:color w:val="000000" w:themeColor="text1"/>
          <w:sz w:val="28"/>
          <w:szCs w:val="28"/>
        </w:rPr>
        <w:t xml:space="preserve"> самостоятельно заключает договоры на предоставление коммунальных услуг в помещении), а также платежные поручения, подтверждающие оплату коммунальных услуг</w:t>
      </w:r>
      <w:r>
        <w:rPr>
          <w:rFonts w:eastAsiaTheme="minorHAnsi"/>
          <w:color w:val="000000" w:themeColor="text1"/>
          <w:sz w:val="28"/>
          <w:szCs w:val="28"/>
        </w:rPr>
        <w:t xml:space="preserve"> </w:t>
      </w:r>
      <w:bookmarkStart w:id="2" w:name="_Hlk120207578"/>
      <w:r>
        <w:rPr>
          <w:rFonts w:eastAsiaTheme="minorHAnsi"/>
          <w:color w:val="000000" w:themeColor="text1"/>
          <w:sz w:val="28"/>
          <w:szCs w:val="28"/>
        </w:rPr>
        <w:t xml:space="preserve">за текущий </w:t>
      </w:r>
      <w:r>
        <w:rPr>
          <w:rFonts w:eastAsiaTheme="minorHAnsi"/>
          <w:color w:val="000000" w:themeColor="text1"/>
          <w:sz w:val="28"/>
          <w:szCs w:val="28"/>
        </w:rPr>
        <w:lastRenderedPageBreak/>
        <w:t>финансовый год</w:t>
      </w:r>
      <w:r w:rsidRPr="0028139B">
        <w:rPr>
          <w:rFonts w:eastAsiaTheme="minorHAnsi"/>
          <w:color w:val="000000" w:themeColor="text1"/>
          <w:sz w:val="28"/>
          <w:szCs w:val="28"/>
        </w:rPr>
        <w:t xml:space="preserve"> </w:t>
      </w:r>
      <w:bookmarkEnd w:id="2"/>
      <w:r w:rsidRPr="00B525F4">
        <w:rPr>
          <w:rFonts w:eastAsiaTheme="minorHAnsi"/>
          <w:color w:val="000000" w:themeColor="text1"/>
          <w:sz w:val="28"/>
          <w:szCs w:val="28"/>
        </w:rPr>
        <w:t>(в случае, если заключен договор с поставщиком коммунальной услуги согласно данному подпункту);</w:t>
      </w:r>
    </w:p>
    <w:p w14:paraId="76A03B02" w14:textId="2AA1FD5F" w:rsidR="00093BA3" w:rsidRDefault="00093BA3" w:rsidP="00093BA3">
      <w:pPr>
        <w:suppressAutoHyphens/>
        <w:autoSpaceDE w:val="0"/>
        <w:autoSpaceDN w:val="0"/>
        <w:adjustRightInd w:val="0"/>
        <w:spacing w:line="360" w:lineRule="auto"/>
        <w:ind w:firstLine="709"/>
        <w:jc w:val="both"/>
        <w:rPr>
          <w:sz w:val="28"/>
          <w:szCs w:val="28"/>
          <w:shd w:val="clear" w:color="auto" w:fill="FFFFFF"/>
          <w:lang w:eastAsia="ar-SA"/>
        </w:rPr>
      </w:pPr>
      <w:r>
        <w:rPr>
          <w:rFonts w:eastAsiaTheme="minorHAnsi"/>
          <w:color w:val="000000" w:themeColor="text1"/>
          <w:sz w:val="28"/>
          <w:szCs w:val="28"/>
        </w:rPr>
        <w:t xml:space="preserve">б) </w:t>
      </w:r>
      <w:r w:rsidRPr="00B525F4">
        <w:rPr>
          <w:rFonts w:eastAsiaTheme="minorHAnsi"/>
          <w:color w:val="000000" w:themeColor="text1"/>
          <w:sz w:val="28"/>
          <w:szCs w:val="28"/>
        </w:rPr>
        <w:t>платежные поручения, подтверждающие оплату коммунальных услуг за помещение</w:t>
      </w:r>
      <w:r>
        <w:rPr>
          <w:rFonts w:eastAsiaTheme="minorHAnsi"/>
          <w:color w:val="000000" w:themeColor="text1"/>
          <w:sz w:val="28"/>
          <w:szCs w:val="28"/>
        </w:rPr>
        <w:t xml:space="preserve"> </w:t>
      </w:r>
      <w:bookmarkStart w:id="3" w:name="_Hlk120204667"/>
      <w:r>
        <w:rPr>
          <w:rFonts w:eastAsiaTheme="minorHAnsi"/>
          <w:color w:val="000000" w:themeColor="text1"/>
          <w:sz w:val="28"/>
          <w:szCs w:val="28"/>
        </w:rPr>
        <w:t xml:space="preserve">за текущий финансовый год </w:t>
      </w:r>
      <w:bookmarkEnd w:id="3"/>
      <w:r w:rsidRPr="00B525F4">
        <w:rPr>
          <w:rFonts w:eastAsiaTheme="minorHAnsi"/>
          <w:color w:val="000000" w:themeColor="text1"/>
          <w:sz w:val="28"/>
          <w:szCs w:val="28"/>
        </w:rPr>
        <w:t xml:space="preserve">(в случае если </w:t>
      </w:r>
      <w:r w:rsidRPr="00B525F4">
        <w:rPr>
          <w:sz w:val="28"/>
          <w:szCs w:val="28"/>
          <w:shd w:val="clear" w:color="auto" w:fill="FFFFFF"/>
          <w:lang w:eastAsia="ar-SA"/>
        </w:rPr>
        <w:t xml:space="preserve">оплата коммунальных услуг не включена в арендные платежи по договору аренды помещения);  </w:t>
      </w:r>
    </w:p>
    <w:p w14:paraId="2381DFCF" w14:textId="71608140" w:rsidR="00093BA3" w:rsidRDefault="00093BA3" w:rsidP="00093BA3">
      <w:pPr>
        <w:suppressAutoHyphens/>
        <w:autoSpaceDE w:val="0"/>
        <w:autoSpaceDN w:val="0"/>
        <w:adjustRightInd w:val="0"/>
        <w:spacing w:line="360" w:lineRule="auto"/>
        <w:ind w:firstLine="709"/>
        <w:jc w:val="both"/>
        <w:rPr>
          <w:sz w:val="28"/>
          <w:szCs w:val="28"/>
          <w:shd w:val="clear" w:color="auto" w:fill="FFFFFF"/>
          <w:lang w:eastAsia="ar-SA"/>
        </w:rPr>
      </w:pPr>
      <w:r>
        <w:rPr>
          <w:sz w:val="28"/>
          <w:szCs w:val="28"/>
          <w:shd w:val="clear" w:color="auto" w:fill="FFFFFF"/>
          <w:lang w:eastAsia="ar-SA"/>
        </w:rPr>
        <w:t xml:space="preserve">в) копии документов, подтверждающих оплату арендных платежей за текущий финансовый год (в случае, если </w:t>
      </w:r>
      <w:r w:rsidR="00E55E43">
        <w:rPr>
          <w:sz w:val="28"/>
          <w:szCs w:val="28"/>
          <w:shd w:val="clear" w:color="auto" w:fill="FFFFFF"/>
          <w:lang w:eastAsia="ar-SA"/>
        </w:rPr>
        <w:t>оплата коммунальных услуг по договору аренды помещения включена в арендные платежи).</w:t>
      </w:r>
    </w:p>
    <w:p w14:paraId="665EB258" w14:textId="77777777" w:rsidR="00105866" w:rsidRDefault="00105866"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 xml:space="preserve">2.4.3 В случае, если субсидия предоставляется в целях частичного возмещения затрат, указанных в </w:t>
      </w:r>
      <w:proofErr w:type="spellStart"/>
      <w:r>
        <w:rPr>
          <w:rFonts w:eastAsiaTheme="minorHAnsi"/>
          <w:color w:val="000000" w:themeColor="text1"/>
          <w:sz w:val="28"/>
          <w:szCs w:val="28"/>
        </w:rPr>
        <w:t>пп</w:t>
      </w:r>
      <w:proofErr w:type="spellEnd"/>
      <w:r>
        <w:rPr>
          <w:rFonts w:eastAsiaTheme="minorHAnsi"/>
          <w:color w:val="000000" w:themeColor="text1"/>
          <w:sz w:val="28"/>
          <w:szCs w:val="28"/>
        </w:rPr>
        <w:t>. «в» п. 1.2 Порядка, то дополнительно к документам, указанным в п. 2.4 Порядка участник отбора предоставляет следующие документы, подтверждающие фактически произведённые затраты в текущем году:</w:t>
      </w:r>
    </w:p>
    <w:p w14:paraId="59ECD586" w14:textId="74CE4150" w:rsidR="00105866" w:rsidRDefault="00105866"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 xml:space="preserve">а) копии платежных документов (платежные </w:t>
      </w:r>
      <w:r w:rsidR="00AF795D">
        <w:rPr>
          <w:rFonts w:eastAsiaTheme="minorHAnsi"/>
          <w:color w:val="000000" w:themeColor="text1"/>
          <w:sz w:val="28"/>
          <w:szCs w:val="28"/>
        </w:rPr>
        <w:t>поручения -</w:t>
      </w:r>
      <w:r>
        <w:rPr>
          <w:rFonts w:eastAsiaTheme="minorHAnsi"/>
          <w:color w:val="000000" w:themeColor="text1"/>
          <w:sz w:val="28"/>
          <w:szCs w:val="28"/>
        </w:rPr>
        <w:t xml:space="preserve"> с отметкой банка, кассовые чеки) подтверждающие оплату приобретения </w:t>
      </w:r>
      <w:r w:rsidR="004D4799">
        <w:rPr>
          <w:rFonts w:eastAsiaTheme="minorHAnsi"/>
          <w:color w:val="000000" w:themeColor="text1"/>
          <w:sz w:val="28"/>
          <w:szCs w:val="28"/>
        </w:rPr>
        <w:t>оборудования, мебели, сырья для производства продукции и оказания услуг</w:t>
      </w:r>
      <w:r>
        <w:rPr>
          <w:rFonts w:eastAsiaTheme="minorHAnsi"/>
          <w:color w:val="000000" w:themeColor="text1"/>
          <w:sz w:val="28"/>
          <w:szCs w:val="28"/>
        </w:rPr>
        <w:t xml:space="preserve">. </w:t>
      </w:r>
    </w:p>
    <w:p w14:paraId="0643DB03" w14:textId="77777777" w:rsidR="00AF795D" w:rsidRDefault="00AF795D" w:rsidP="00105866">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Копии документов, указанные в настоящем пункте Порядка, предоставляются участником отбора вместе с оригиналами для сверки. После сверки указанных документов уполномоченный орган возвращает оригиналы представленных документов участнику отбора.</w:t>
      </w:r>
    </w:p>
    <w:p w14:paraId="27E06189" w14:textId="77777777" w:rsidR="00AF795D" w:rsidRDefault="00AF795D" w:rsidP="00AF795D">
      <w:pPr>
        <w:suppressAutoHyphens/>
        <w:autoSpaceDE w:val="0"/>
        <w:autoSpaceDN w:val="0"/>
        <w:adjustRightInd w:val="0"/>
        <w:spacing w:line="360" w:lineRule="auto"/>
        <w:ind w:firstLine="708"/>
        <w:jc w:val="both"/>
        <w:rPr>
          <w:sz w:val="28"/>
          <w:szCs w:val="28"/>
          <w:lang w:eastAsia="ar-SA"/>
        </w:rPr>
      </w:pPr>
      <w:bookmarkStart w:id="4" w:name="_Hlk120198744"/>
      <w:r>
        <w:rPr>
          <w:sz w:val="28"/>
          <w:szCs w:val="28"/>
          <w:lang w:eastAsia="ar-SA"/>
        </w:rPr>
        <w:t>Документы предоставляются лично участником отбора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участника отбора или его уполномоченным представителем и скреплены печатью (при наличии)</w:t>
      </w:r>
      <w:bookmarkEnd w:id="4"/>
      <w:r>
        <w:rPr>
          <w:sz w:val="28"/>
          <w:szCs w:val="28"/>
          <w:lang w:eastAsia="ar-SA"/>
        </w:rPr>
        <w:t>.</w:t>
      </w:r>
    </w:p>
    <w:p w14:paraId="660A8C06" w14:textId="77777777" w:rsidR="00AF795D" w:rsidRDefault="00AF795D" w:rsidP="00AF795D">
      <w:pPr>
        <w:suppressAutoHyphens/>
        <w:autoSpaceDE w:val="0"/>
        <w:autoSpaceDN w:val="0"/>
        <w:adjustRightInd w:val="0"/>
        <w:spacing w:line="360" w:lineRule="auto"/>
        <w:ind w:firstLine="708"/>
        <w:jc w:val="both"/>
        <w:rPr>
          <w:sz w:val="28"/>
          <w:szCs w:val="28"/>
          <w:lang w:eastAsia="ar-SA"/>
        </w:rPr>
      </w:pPr>
      <w:r>
        <w:rPr>
          <w:sz w:val="28"/>
          <w:szCs w:val="28"/>
          <w:lang w:eastAsia="ar-SA"/>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 Ответственность за полноту и достоверность документов, представленных для получения субсидии, несет участник отбора.</w:t>
      </w:r>
    </w:p>
    <w:p w14:paraId="049E0966" w14:textId="4EEF8E12" w:rsidR="00AF795D" w:rsidRDefault="00AF795D"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sz w:val="28"/>
          <w:szCs w:val="28"/>
          <w:lang w:eastAsia="ar-SA"/>
        </w:rPr>
        <w:lastRenderedPageBreak/>
        <w:t>Копии документов, поступившие от участника отбора, возврату не подлежат.»</w:t>
      </w:r>
      <w:r>
        <w:rPr>
          <w:rFonts w:eastAsiaTheme="minorHAnsi"/>
          <w:color w:val="000000" w:themeColor="text1"/>
          <w:sz w:val="28"/>
          <w:szCs w:val="28"/>
        </w:rPr>
        <w:t xml:space="preserve"> </w:t>
      </w:r>
    </w:p>
    <w:p w14:paraId="04C2C033" w14:textId="668D7B78" w:rsidR="005D112A" w:rsidRPr="002E4507" w:rsidRDefault="00E5070D"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1.2.2. В п. 2.7 слова «</w:t>
      </w:r>
      <w:bookmarkStart w:id="5" w:name="_Hlk142058603"/>
      <w:r>
        <w:rPr>
          <w:rFonts w:eastAsiaTheme="minorHAnsi"/>
          <w:color w:val="000000" w:themeColor="text1"/>
          <w:sz w:val="28"/>
          <w:szCs w:val="28"/>
        </w:rPr>
        <w:t xml:space="preserve">Уполномоченный орган в течении 5 рабочих </w:t>
      </w:r>
      <w:bookmarkEnd w:id="5"/>
      <w:r w:rsidR="00430A81">
        <w:rPr>
          <w:rFonts w:eastAsiaTheme="minorHAnsi"/>
          <w:color w:val="000000" w:themeColor="text1"/>
          <w:sz w:val="28"/>
          <w:szCs w:val="28"/>
        </w:rPr>
        <w:t>дней…</w:t>
      </w:r>
      <w:r>
        <w:rPr>
          <w:rFonts w:eastAsiaTheme="minorHAnsi"/>
          <w:color w:val="000000" w:themeColor="text1"/>
          <w:sz w:val="28"/>
          <w:szCs w:val="28"/>
        </w:rPr>
        <w:t xml:space="preserve">» заменить словами «Уполномоченный орган в течении 10 рабочих </w:t>
      </w:r>
      <w:r w:rsidR="00430A81">
        <w:rPr>
          <w:rFonts w:eastAsiaTheme="minorHAnsi"/>
          <w:color w:val="000000" w:themeColor="text1"/>
          <w:sz w:val="28"/>
          <w:szCs w:val="28"/>
        </w:rPr>
        <w:t>дней…</w:t>
      </w:r>
      <w:r>
        <w:rPr>
          <w:rFonts w:eastAsiaTheme="minorHAnsi"/>
          <w:color w:val="000000" w:themeColor="text1"/>
          <w:sz w:val="28"/>
          <w:szCs w:val="28"/>
        </w:rPr>
        <w:t xml:space="preserve">». </w:t>
      </w:r>
    </w:p>
    <w:p w14:paraId="0F8147D5" w14:textId="77777777"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sidRPr="005D112A">
        <w:rPr>
          <w:rFonts w:eastAsiaTheme="minorHAnsi"/>
          <w:color w:val="000000" w:themeColor="text1"/>
          <w:sz w:val="28"/>
          <w:szCs w:val="28"/>
        </w:rPr>
        <w:t>1</w:t>
      </w:r>
      <w:r>
        <w:rPr>
          <w:rFonts w:eastAsiaTheme="minorHAnsi"/>
          <w:color w:val="000000" w:themeColor="text1"/>
          <w:sz w:val="28"/>
          <w:szCs w:val="28"/>
        </w:rPr>
        <w:t>.3. В разделе 3 «Условия и порядок предоставления субсидии»:</w:t>
      </w:r>
    </w:p>
    <w:p w14:paraId="697C6B64" w14:textId="6B7A270D"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1.3.1. в п. 3.5. слова «</w:t>
      </w:r>
      <w:r w:rsidR="00430A81">
        <w:rPr>
          <w:rFonts w:eastAsiaTheme="minorHAnsi"/>
          <w:color w:val="000000" w:themeColor="text1"/>
          <w:sz w:val="28"/>
          <w:szCs w:val="28"/>
        </w:rPr>
        <w:t xml:space="preserve">… согласно </w:t>
      </w:r>
      <w:r>
        <w:rPr>
          <w:rFonts w:eastAsiaTheme="minorHAnsi"/>
          <w:color w:val="000000" w:themeColor="text1"/>
          <w:sz w:val="28"/>
          <w:szCs w:val="28"/>
        </w:rPr>
        <w:t>Приложению № 4</w:t>
      </w:r>
      <w:r w:rsidR="00430A81">
        <w:rPr>
          <w:rFonts w:eastAsiaTheme="minorHAnsi"/>
          <w:color w:val="000000" w:themeColor="text1"/>
          <w:sz w:val="28"/>
          <w:szCs w:val="28"/>
        </w:rPr>
        <w:t>…</w:t>
      </w:r>
      <w:r>
        <w:rPr>
          <w:rFonts w:eastAsiaTheme="minorHAnsi"/>
          <w:color w:val="000000" w:themeColor="text1"/>
          <w:sz w:val="28"/>
          <w:szCs w:val="28"/>
        </w:rPr>
        <w:t>» заменить словами «</w:t>
      </w:r>
      <w:r w:rsidR="00430A81">
        <w:rPr>
          <w:rFonts w:eastAsiaTheme="minorHAnsi"/>
          <w:color w:val="000000" w:themeColor="text1"/>
          <w:sz w:val="28"/>
          <w:szCs w:val="28"/>
        </w:rPr>
        <w:t xml:space="preserve">… согласно </w:t>
      </w:r>
      <w:r>
        <w:rPr>
          <w:rFonts w:eastAsiaTheme="minorHAnsi"/>
          <w:color w:val="000000" w:themeColor="text1"/>
          <w:sz w:val="28"/>
          <w:szCs w:val="28"/>
        </w:rPr>
        <w:t>Приложению № 5</w:t>
      </w:r>
      <w:r w:rsidR="00430A81">
        <w:rPr>
          <w:rFonts w:eastAsiaTheme="minorHAnsi"/>
          <w:color w:val="000000" w:themeColor="text1"/>
          <w:sz w:val="28"/>
          <w:szCs w:val="28"/>
        </w:rPr>
        <w:t>…</w:t>
      </w:r>
      <w:r>
        <w:rPr>
          <w:rFonts w:eastAsiaTheme="minorHAnsi"/>
          <w:color w:val="000000" w:themeColor="text1"/>
          <w:sz w:val="28"/>
          <w:szCs w:val="28"/>
        </w:rPr>
        <w:t>»;</w:t>
      </w:r>
    </w:p>
    <w:p w14:paraId="5545CD68" w14:textId="77777777"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1.3.2. п. 3.6. изложить в следующей редакции:</w:t>
      </w:r>
    </w:p>
    <w:p w14:paraId="3EB2D0CA" w14:textId="77777777" w:rsidR="005D112A" w:rsidRDefault="005D112A" w:rsidP="00AF795D">
      <w:pPr>
        <w:suppressAutoHyphens/>
        <w:autoSpaceDE w:val="0"/>
        <w:autoSpaceDN w:val="0"/>
        <w:adjustRightInd w:val="0"/>
        <w:spacing w:line="360" w:lineRule="auto"/>
        <w:ind w:firstLine="709"/>
        <w:jc w:val="both"/>
        <w:rPr>
          <w:rFonts w:eastAsiaTheme="minorHAnsi"/>
          <w:color w:val="000000" w:themeColor="text1"/>
          <w:sz w:val="28"/>
          <w:szCs w:val="28"/>
        </w:rPr>
      </w:pPr>
      <w:r>
        <w:rPr>
          <w:rFonts w:eastAsiaTheme="minorHAnsi"/>
          <w:color w:val="000000" w:themeColor="text1"/>
          <w:sz w:val="28"/>
          <w:szCs w:val="28"/>
        </w:rPr>
        <w:t>«3.6. Результатом предоставлении субсидии является:</w:t>
      </w:r>
    </w:p>
    <w:p w14:paraId="2F294101" w14:textId="77777777" w:rsidR="005D112A" w:rsidRDefault="005D112A" w:rsidP="005D112A">
      <w:pPr>
        <w:pStyle w:val="ac"/>
        <w:tabs>
          <w:tab w:val="left" w:pos="3350"/>
        </w:tabs>
        <w:spacing w:line="360" w:lineRule="auto"/>
        <w:ind w:firstLine="709"/>
        <w:jc w:val="both"/>
        <w:rPr>
          <w:sz w:val="28"/>
          <w:szCs w:val="28"/>
        </w:rPr>
      </w:pPr>
      <w:r w:rsidRPr="006D301B">
        <w:rPr>
          <w:sz w:val="28"/>
          <w:szCs w:val="28"/>
        </w:rPr>
        <w:t xml:space="preserve">подтверждение статуса социального предпринимателя (предприятия) при его соответствии условиям признания субъекта малого и среднего предпринимательства социальным предпринимателем (предприятием) в соответствии с Федеральным законом от 24.07.2007 </w:t>
      </w:r>
      <w:r>
        <w:rPr>
          <w:sz w:val="28"/>
          <w:szCs w:val="28"/>
        </w:rPr>
        <w:t>№</w:t>
      </w:r>
      <w:r w:rsidRPr="006D301B">
        <w:rPr>
          <w:sz w:val="28"/>
          <w:szCs w:val="28"/>
        </w:rPr>
        <w:t xml:space="preserve"> 209-ФЗ </w:t>
      </w:r>
      <w:r>
        <w:rPr>
          <w:sz w:val="28"/>
          <w:szCs w:val="28"/>
        </w:rPr>
        <w:t>«</w:t>
      </w:r>
      <w:r w:rsidRPr="006D301B">
        <w:rPr>
          <w:sz w:val="28"/>
          <w:szCs w:val="28"/>
        </w:rPr>
        <w:t>О развитии малого и среднего предпринимательства в Российской Федерации</w:t>
      </w:r>
      <w:r>
        <w:rPr>
          <w:sz w:val="28"/>
          <w:szCs w:val="28"/>
        </w:rPr>
        <w:t>»</w:t>
      </w:r>
      <w:r w:rsidRPr="006D301B">
        <w:rPr>
          <w:sz w:val="28"/>
          <w:szCs w:val="28"/>
        </w:rPr>
        <w:t xml:space="preserve"> в течение года, </w:t>
      </w:r>
      <w:bookmarkStart w:id="6" w:name="_Hlk120086516"/>
      <w:r w:rsidRPr="006D301B">
        <w:rPr>
          <w:sz w:val="28"/>
          <w:szCs w:val="28"/>
        </w:rPr>
        <w:t>следующего за годом предоставления субсидии</w:t>
      </w:r>
      <w:bookmarkEnd w:id="6"/>
      <w:r w:rsidRPr="006D301B">
        <w:rPr>
          <w:sz w:val="28"/>
          <w:szCs w:val="28"/>
        </w:rPr>
        <w:t xml:space="preserve"> и осуществление соответствующего вида деятельности на территории </w:t>
      </w:r>
      <w:r>
        <w:rPr>
          <w:sz w:val="28"/>
          <w:szCs w:val="28"/>
        </w:rPr>
        <w:t>Чугуевского муниципального</w:t>
      </w:r>
    </w:p>
    <w:p w14:paraId="5CAF98B5" w14:textId="14652174" w:rsidR="005D112A" w:rsidRDefault="005D112A" w:rsidP="005D112A">
      <w:pPr>
        <w:pStyle w:val="ac"/>
        <w:tabs>
          <w:tab w:val="left" w:pos="3350"/>
        </w:tabs>
        <w:spacing w:line="360" w:lineRule="auto"/>
        <w:jc w:val="both"/>
        <w:rPr>
          <w:sz w:val="28"/>
          <w:szCs w:val="28"/>
        </w:rPr>
      </w:pPr>
      <w:r w:rsidRPr="006D301B">
        <w:rPr>
          <w:sz w:val="28"/>
          <w:szCs w:val="28"/>
        </w:rPr>
        <w:t>округа</w:t>
      </w:r>
      <w:r>
        <w:rPr>
          <w:sz w:val="28"/>
          <w:szCs w:val="28"/>
        </w:rPr>
        <w:t>;</w:t>
      </w:r>
    </w:p>
    <w:p w14:paraId="5CE47C83" w14:textId="46934DD6" w:rsidR="005D112A" w:rsidRDefault="005D112A" w:rsidP="005D112A">
      <w:pPr>
        <w:pStyle w:val="ac"/>
        <w:tabs>
          <w:tab w:val="left" w:pos="3350"/>
        </w:tabs>
        <w:spacing w:line="360" w:lineRule="auto"/>
        <w:jc w:val="both"/>
        <w:rPr>
          <w:sz w:val="28"/>
          <w:szCs w:val="28"/>
        </w:rPr>
      </w:pPr>
      <w:r>
        <w:rPr>
          <w:sz w:val="28"/>
          <w:szCs w:val="28"/>
        </w:rPr>
        <w:t xml:space="preserve">           </w:t>
      </w:r>
      <w:r w:rsidR="002E4507">
        <w:rPr>
          <w:sz w:val="28"/>
          <w:szCs w:val="28"/>
        </w:rPr>
        <w:t>недопущение возникновения неисполненной обязанности по уплате налогов, сборов и иных платежей, подлежащих уплате в бюджетную систему Российской Федерации</w:t>
      </w:r>
      <w:r w:rsidR="009E7391">
        <w:rPr>
          <w:sz w:val="28"/>
          <w:szCs w:val="28"/>
        </w:rPr>
        <w:t xml:space="preserve">.». </w:t>
      </w:r>
    </w:p>
    <w:p w14:paraId="0E7D3844" w14:textId="77777777" w:rsidR="002E4507" w:rsidRDefault="002E4507" w:rsidP="005D112A">
      <w:pPr>
        <w:pStyle w:val="ac"/>
        <w:tabs>
          <w:tab w:val="left" w:pos="3350"/>
        </w:tabs>
        <w:spacing w:line="360" w:lineRule="auto"/>
        <w:jc w:val="both"/>
        <w:rPr>
          <w:sz w:val="28"/>
          <w:szCs w:val="28"/>
        </w:rPr>
      </w:pPr>
      <w:r>
        <w:rPr>
          <w:sz w:val="28"/>
          <w:szCs w:val="28"/>
        </w:rPr>
        <w:t xml:space="preserve">            2.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14:paraId="21767723" w14:textId="77777777" w:rsidR="002E4507" w:rsidRDefault="002E4507" w:rsidP="005D112A">
      <w:pPr>
        <w:pStyle w:val="ac"/>
        <w:tabs>
          <w:tab w:val="left" w:pos="3350"/>
        </w:tabs>
        <w:spacing w:line="360" w:lineRule="auto"/>
        <w:jc w:val="both"/>
        <w:rPr>
          <w:sz w:val="28"/>
          <w:szCs w:val="28"/>
        </w:rPr>
      </w:pPr>
      <w:r>
        <w:rPr>
          <w:sz w:val="28"/>
          <w:szCs w:val="28"/>
        </w:rPr>
        <w:t xml:space="preserve">           3. Контроль за исполнением настоящего постановления возложить на первого заместителя главы администрации Чугуевского муниципального округа. </w:t>
      </w:r>
    </w:p>
    <w:p w14:paraId="12C0D1D5" w14:textId="77777777" w:rsidR="002E4507" w:rsidRDefault="002E4507" w:rsidP="002E4507">
      <w:pPr>
        <w:pStyle w:val="ac"/>
        <w:tabs>
          <w:tab w:val="left" w:pos="3350"/>
        </w:tabs>
        <w:spacing w:line="360" w:lineRule="auto"/>
        <w:jc w:val="both"/>
        <w:rPr>
          <w:sz w:val="28"/>
          <w:szCs w:val="28"/>
        </w:rPr>
      </w:pPr>
      <w:r>
        <w:rPr>
          <w:sz w:val="28"/>
          <w:szCs w:val="28"/>
        </w:rPr>
        <w:t xml:space="preserve">  </w:t>
      </w:r>
    </w:p>
    <w:p w14:paraId="4AB9988E" w14:textId="77777777" w:rsidR="004D4799" w:rsidRDefault="002E4507" w:rsidP="00553217">
      <w:pPr>
        <w:pStyle w:val="ac"/>
        <w:tabs>
          <w:tab w:val="left" w:pos="3350"/>
        </w:tabs>
        <w:spacing w:line="276" w:lineRule="auto"/>
        <w:jc w:val="both"/>
        <w:rPr>
          <w:sz w:val="28"/>
          <w:szCs w:val="28"/>
        </w:rPr>
      </w:pPr>
      <w:proofErr w:type="spellStart"/>
      <w:r>
        <w:rPr>
          <w:sz w:val="28"/>
          <w:szCs w:val="28"/>
        </w:rPr>
        <w:lastRenderedPageBreak/>
        <w:t>И.о</w:t>
      </w:r>
      <w:proofErr w:type="spellEnd"/>
      <w:r>
        <w:rPr>
          <w:sz w:val="28"/>
          <w:szCs w:val="28"/>
        </w:rPr>
        <w:t>. главы</w:t>
      </w:r>
      <w:r w:rsidR="004D4799">
        <w:rPr>
          <w:sz w:val="28"/>
          <w:szCs w:val="28"/>
        </w:rPr>
        <w:t xml:space="preserve"> администрации </w:t>
      </w:r>
    </w:p>
    <w:p w14:paraId="572A29A5" w14:textId="5902BC85" w:rsidR="00E5070D" w:rsidRPr="002E4507" w:rsidRDefault="002E4507" w:rsidP="004D4799">
      <w:pPr>
        <w:pStyle w:val="ac"/>
        <w:tabs>
          <w:tab w:val="left" w:pos="3350"/>
        </w:tabs>
        <w:spacing w:line="276" w:lineRule="auto"/>
        <w:jc w:val="both"/>
        <w:rPr>
          <w:sz w:val="28"/>
          <w:szCs w:val="28"/>
        </w:rPr>
      </w:pPr>
      <w:r>
        <w:rPr>
          <w:sz w:val="28"/>
          <w:szCs w:val="28"/>
        </w:rPr>
        <w:t xml:space="preserve">Чугуевского муниципального </w:t>
      </w:r>
      <w:r w:rsidR="00553217">
        <w:rPr>
          <w:sz w:val="28"/>
          <w:szCs w:val="28"/>
        </w:rPr>
        <w:t>округа</w:t>
      </w:r>
      <w:r w:rsidR="00553217">
        <w:rPr>
          <w:rFonts w:eastAsiaTheme="minorHAnsi"/>
          <w:color w:val="000000" w:themeColor="text1"/>
          <w:sz w:val="28"/>
          <w:szCs w:val="28"/>
        </w:rPr>
        <w:t xml:space="preserve"> </w:t>
      </w:r>
      <w:r w:rsidR="00553217">
        <w:rPr>
          <w:rFonts w:eastAsiaTheme="minorHAnsi"/>
          <w:color w:val="000000" w:themeColor="text1"/>
          <w:sz w:val="28"/>
          <w:szCs w:val="28"/>
        </w:rPr>
        <w:tab/>
        <w:t xml:space="preserve">             </w:t>
      </w:r>
      <w:r w:rsidR="004D4799">
        <w:rPr>
          <w:rFonts w:eastAsiaTheme="minorHAnsi"/>
          <w:color w:val="000000" w:themeColor="text1"/>
          <w:sz w:val="28"/>
          <w:szCs w:val="28"/>
        </w:rPr>
        <w:t xml:space="preserve">                 </w:t>
      </w:r>
      <w:r w:rsidR="00553217">
        <w:rPr>
          <w:rFonts w:eastAsiaTheme="minorHAnsi"/>
          <w:color w:val="000000" w:themeColor="text1"/>
          <w:sz w:val="28"/>
          <w:szCs w:val="28"/>
        </w:rPr>
        <w:t xml:space="preserve">      Н. В. </w:t>
      </w:r>
      <w:proofErr w:type="spellStart"/>
      <w:r w:rsidR="00553217">
        <w:rPr>
          <w:rFonts w:eastAsiaTheme="minorHAnsi"/>
          <w:color w:val="000000" w:themeColor="text1"/>
          <w:sz w:val="28"/>
          <w:szCs w:val="28"/>
        </w:rPr>
        <w:t>Кузьменчук</w:t>
      </w:r>
      <w:proofErr w:type="spellEnd"/>
    </w:p>
    <w:p w14:paraId="1E4B617F" w14:textId="77777777" w:rsidR="00105866" w:rsidRDefault="00105866" w:rsidP="00093BA3">
      <w:pPr>
        <w:suppressAutoHyphens/>
        <w:autoSpaceDE w:val="0"/>
        <w:autoSpaceDN w:val="0"/>
        <w:adjustRightInd w:val="0"/>
        <w:spacing w:line="360" w:lineRule="auto"/>
        <w:ind w:firstLine="709"/>
        <w:jc w:val="both"/>
        <w:rPr>
          <w:sz w:val="28"/>
          <w:szCs w:val="28"/>
          <w:shd w:val="clear" w:color="auto" w:fill="FFFFFF"/>
          <w:lang w:eastAsia="ar-SA"/>
        </w:rPr>
      </w:pPr>
    </w:p>
    <w:p w14:paraId="172A0FE3" w14:textId="7C04C00C" w:rsidR="00093BA3" w:rsidRPr="00B745C9" w:rsidRDefault="00093BA3" w:rsidP="00093BA3">
      <w:pPr>
        <w:suppressAutoHyphens/>
        <w:autoSpaceDE w:val="0"/>
        <w:autoSpaceDN w:val="0"/>
        <w:adjustRightInd w:val="0"/>
        <w:spacing w:line="360" w:lineRule="auto"/>
        <w:ind w:firstLine="709"/>
        <w:jc w:val="both"/>
        <w:rPr>
          <w:sz w:val="28"/>
          <w:szCs w:val="28"/>
          <w:lang w:eastAsia="ar-SA"/>
        </w:rPr>
      </w:pPr>
    </w:p>
    <w:p w14:paraId="763308D0" w14:textId="18CEB840" w:rsidR="002C5121" w:rsidRPr="00F60BFA" w:rsidRDefault="002C5121" w:rsidP="00F60BFA">
      <w:pPr>
        <w:suppressAutoHyphens/>
        <w:spacing w:line="360" w:lineRule="auto"/>
        <w:ind w:firstLine="567"/>
        <w:jc w:val="both"/>
        <w:rPr>
          <w:rFonts w:eastAsiaTheme="minorHAnsi"/>
          <w:sz w:val="28"/>
          <w:szCs w:val="28"/>
        </w:rPr>
      </w:pPr>
    </w:p>
    <w:sectPr w:rsidR="002C5121" w:rsidRPr="00F60BFA" w:rsidSect="00093BA3">
      <w:pgSz w:w="11906" w:h="16838"/>
      <w:pgMar w:top="1134" w:right="567" w:bottom="902"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A045" w14:textId="77777777" w:rsidR="00240DCC" w:rsidRDefault="00240DCC">
      <w:r>
        <w:separator/>
      </w:r>
    </w:p>
  </w:endnote>
  <w:endnote w:type="continuationSeparator" w:id="0">
    <w:p w14:paraId="793E720D" w14:textId="77777777" w:rsidR="00240DCC" w:rsidRDefault="0024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lib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DB45" w14:textId="77777777" w:rsidR="00240DCC" w:rsidRDefault="00240DCC">
      <w:r>
        <w:separator/>
      </w:r>
    </w:p>
  </w:footnote>
  <w:footnote w:type="continuationSeparator" w:id="0">
    <w:p w14:paraId="220C7ED5" w14:textId="77777777" w:rsidR="00240DCC" w:rsidRDefault="0024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80"/>
    <w:multiLevelType w:val="hybridMultilevel"/>
    <w:tmpl w:val="41D4DC56"/>
    <w:lvl w:ilvl="0" w:tplc="789A1C68">
      <w:start w:val="1"/>
      <w:numFmt w:val="upperRoman"/>
      <w:lvlText w:val="%1."/>
      <w:lvlJc w:val="left"/>
      <w:pPr>
        <w:ind w:left="1080" w:hanging="72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E6"/>
    <w:rsid w:val="00000ECC"/>
    <w:rsid w:val="00005819"/>
    <w:rsid w:val="00005FCB"/>
    <w:rsid w:val="00035DC9"/>
    <w:rsid w:val="00041710"/>
    <w:rsid w:val="00044953"/>
    <w:rsid w:val="000505A7"/>
    <w:rsid w:val="0006003F"/>
    <w:rsid w:val="00093BA3"/>
    <w:rsid w:val="00093FDE"/>
    <w:rsid w:val="000B050C"/>
    <w:rsid w:val="000B30AC"/>
    <w:rsid w:val="000C0E0F"/>
    <w:rsid w:val="000C214A"/>
    <w:rsid w:val="000C6F60"/>
    <w:rsid w:val="000D1437"/>
    <w:rsid w:val="000E1DC3"/>
    <w:rsid w:val="000E5C1B"/>
    <w:rsid w:val="000F4087"/>
    <w:rsid w:val="000F6F28"/>
    <w:rsid w:val="00100130"/>
    <w:rsid w:val="00105866"/>
    <w:rsid w:val="001212AF"/>
    <w:rsid w:val="0013188A"/>
    <w:rsid w:val="00133545"/>
    <w:rsid w:val="00146AFB"/>
    <w:rsid w:val="00154555"/>
    <w:rsid w:val="0018378A"/>
    <w:rsid w:val="00196ABA"/>
    <w:rsid w:val="001B240C"/>
    <w:rsid w:val="001B2E15"/>
    <w:rsid w:val="001B7D44"/>
    <w:rsid w:val="001F03D8"/>
    <w:rsid w:val="00210D1D"/>
    <w:rsid w:val="00211155"/>
    <w:rsid w:val="00217E6D"/>
    <w:rsid w:val="00232AE5"/>
    <w:rsid w:val="00236CE0"/>
    <w:rsid w:val="002409A7"/>
    <w:rsid w:val="00240DCC"/>
    <w:rsid w:val="00254384"/>
    <w:rsid w:val="0025574C"/>
    <w:rsid w:val="00262691"/>
    <w:rsid w:val="002664CB"/>
    <w:rsid w:val="002843AA"/>
    <w:rsid w:val="00284D7B"/>
    <w:rsid w:val="00284D84"/>
    <w:rsid w:val="0028639E"/>
    <w:rsid w:val="002A056A"/>
    <w:rsid w:val="002A3BA6"/>
    <w:rsid w:val="002B4A71"/>
    <w:rsid w:val="002C4E19"/>
    <w:rsid w:val="002C5121"/>
    <w:rsid w:val="002E0EA4"/>
    <w:rsid w:val="002E4507"/>
    <w:rsid w:val="002E7156"/>
    <w:rsid w:val="002F1A13"/>
    <w:rsid w:val="002F4623"/>
    <w:rsid w:val="00314B2A"/>
    <w:rsid w:val="00331167"/>
    <w:rsid w:val="00333E9B"/>
    <w:rsid w:val="00352DCC"/>
    <w:rsid w:val="00353D11"/>
    <w:rsid w:val="0036240F"/>
    <w:rsid w:val="0037505A"/>
    <w:rsid w:val="0037753F"/>
    <w:rsid w:val="00380EE4"/>
    <w:rsid w:val="003865D8"/>
    <w:rsid w:val="003873F0"/>
    <w:rsid w:val="003920DF"/>
    <w:rsid w:val="003A496C"/>
    <w:rsid w:val="003B5C1B"/>
    <w:rsid w:val="003B7062"/>
    <w:rsid w:val="003B7647"/>
    <w:rsid w:val="003C1ED1"/>
    <w:rsid w:val="003E2DA3"/>
    <w:rsid w:val="003F025C"/>
    <w:rsid w:val="003F118C"/>
    <w:rsid w:val="003F2402"/>
    <w:rsid w:val="003F3971"/>
    <w:rsid w:val="003F5DDB"/>
    <w:rsid w:val="00400F82"/>
    <w:rsid w:val="0040547C"/>
    <w:rsid w:val="004174DC"/>
    <w:rsid w:val="00422B38"/>
    <w:rsid w:val="00430A81"/>
    <w:rsid w:val="0043200D"/>
    <w:rsid w:val="00441895"/>
    <w:rsid w:val="00443EC9"/>
    <w:rsid w:val="00447695"/>
    <w:rsid w:val="00451E8A"/>
    <w:rsid w:val="00454566"/>
    <w:rsid w:val="00463233"/>
    <w:rsid w:val="00472968"/>
    <w:rsid w:val="00484F9F"/>
    <w:rsid w:val="004850E5"/>
    <w:rsid w:val="00495DB1"/>
    <w:rsid w:val="004A31AD"/>
    <w:rsid w:val="004A576E"/>
    <w:rsid w:val="004B32EC"/>
    <w:rsid w:val="004C61D2"/>
    <w:rsid w:val="004C7530"/>
    <w:rsid w:val="004D2C0F"/>
    <w:rsid w:val="004D4799"/>
    <w:rsid w:val="004E5F76"/>
    <w:rsid w:val="004F78AF"/>
    <w:rsid w:val="0050105D"/>
    <w:rsid w:val="005058F7"/>
    <w:rsid w:val="00507BDF"/>
    <w:rsid w:val="00511964"/>
    <w:rsid w:val="0053376C"/>
    <w:rsid w:val="00550688"/>
    <w:rsid w:val="00553217"/>
    <w:rsid w:val="00553480"/>
    <w:rsid w:val="00556AD0"/>
    <w:rsid w:val="00565106"/>
    <w:rsid w:val="00581C5E"/>
    <w:rsid w:val="00584659"/>
    <w:rsid w:val="00586F5A"/>
    <w:rsid w:val="0059242B"/>
    <w:rsid w:val="00594A2F"/>
    <w:rsid w:val="005A34E5"/>
    <w:rsid w:val="005C4847"/>
    <w:rsid w:val="005D112A"/>
    <w:rsid w:val="005F644D"/>
    <w:rsid w:val="005F7321"/>
    <w:rsid w:val="00600C96"/>
    <w:rsid w:val="00611E3D"/>
    <w:rsid w:val="00617100"/>
    <w:rsid w:val="006306A8"/>
    <w:rsid w:val="006331DF"/>
    <w:rsid w:val="00634D61"/>
    <w:rsid w:val="00647719"/>
    <w:rsid w:val="0065553C"/>
    <w:rsid w:val="00665373"/>
    <w:rsid w:val="00667BB0"/>
    <w:rsid w:val="00677960"/>
    <w:rsid w:val="00691EE7"/>
    <w:rsid w:val="00693AB9"/>
    <w:rsid w:val="006A067C"/>
    <w:rsid w:val="006A7BC9"/>
    <w:rsid w:val="006B1C01"/>
    <w:rsid w:val="006C1D76"/>
    <w:rsid w:val="006D701C"/>
    <w:rsid w:val="006E7170"/>
    <w:rsid w:val="006F1C33"/>
    <w:rsid w:val="006F6AF7"/>
    <w:rsid w:val="00702B50"/>
    <w:rsid w:val="00712B1E"/>
    <w:rsid w:val="007220CE"/>
    <w:rsid w:val="00722E18"/>
    <w:rsid w:val="00732A66"/>
    <w:rsid w:val="00733195"/>
    <w:rsid w:val="00735FB3"/>
    <w:rsid w:val="00742898"/>
    <w:rsid w:val="00747923"/>
    <w:rsid w:val="00751D50"/>
    <w:rsid w:val="00772FB7"/>
    <w:rsid w:val="00774D2C"/>
    <w:rsid w:val="00774DB8"/>
    <w:rsid w:val="00776636"/>
    <w:rsid w:val="00792C05"/>
    <w:rsid w:val="00797A43"/>
    <w:rsid w:val="00797B65"/>
    <w:rsid w:val="007A3031"/>
    <w:rsid w:val="007B080F"/>
    <w:rsid w:val="007B2707"/>
    <w:rsid w:val="007D1350"/>
    <w:rsid w:val="007E4F04"/>
    <w:rsid w:val="007E523D"/>
    <w:rsid w:val="00802A5D"/>
    <w:rsid w:val="00822281"/>
    <w:rsid w:val="0083640A"/>
    <w:rsid w:val="00843F00"/>
    <w:rsid w:val="00845474"/>
    <w:rsid w:val="008477D0"/>
    <w:rsid w:val="008648B3"/>
    <w:rsid w:val="00866EB1"/>
    <w:rsid w:val="00870C9D"/>
    <w:rsid w:val="00896D6C"/>
    <w:rsid w:val="008A18D8"/>
    <w:rsid w:val="008B132D"/>
    <w:rsid w:val="008B283A"/>
    <w:rsid w:val="008C116A"/>
    <w:rsid w:val="008C7B5F"/>
    <w:rsid w:val="008E46DE"/>
    <w:rsid w:val="008E5781"/>
    <w:rsid w:val="008E643E"/>
    <w:rsid w:val="008F19D6"/>
    <w:rsid w:val="008F32B5"/>
    <w:rsid w:val="008F49AF"/>
    <w:rsid w:val="0091614B"/>
    <w:rsid w:val="00917115"/>
    <w:rsid w:val="009228C7"/>
    <w:rsid w:val="00923807"/>
    <w:rsid w:val="00924897"/>
    <w:rsid w:val="00937C92"/>
    <w:rsid w:val="0094172B"/>
    <w:rsid w:val="00955B61"/>
    <w:rsid w:val="0095719A"/>
    <w:rsid w:val="0096696B"/>
    <w:rsid w:val="0097018A"/>
    <w:rsid w:val="0097022F"/>
    <w:rsid w:val="00971633"/>
    <w:rsid w:val="00991B77"/>
    <w:rsid w:val="00997094"/>
    <w:rsid w:val="0099783F"/>
    <w:rsid w:val="009A7CEC"/>
    <w:rsid w:val="009B4AE6"/>
    <w:rsid w:val="009C1F85"/>
    <w:rsid w:val="009C2C2C"/>
    <w:rsid w:val="009E086E"/>
    <w:rsid w:val="009E53FA"/>
    <w:rsid w:val="009E7391"/>
    <w:rsid w:val="009F2337"/>
    <w:rsid w:val="00A01032"/>
    <w:rsid w:val="00A01483"/>
    <w:rsid w:val="00A078B6"/>
    <w:rsid w:val="00A11E40"/>
    <w:rsid w:val="00A33806"/>
    <w:rsid w:val="00A45E9E"/>
    <w:rsid w:val="00A475A0"/>
    <w:rsid w:val="00A54A0D"/>
    <w:rsid w:val="00A556F6"/>
    <w:rsid w:val="00A62683"/>
    <w:rsid w:val="00A700B3"/>
    <w:rsid w:val="00A7081B"/>
    <w:rsid w:val="00A87C16"/>
    <w:rsid w:val="00A947B3"/>
    <w:rsid w:val="00AA2F9E"/>
    <w:rsid w:val="00AA420B"/>
    <w:rsid w:val="00AA4E3F"/>
    <w:rsid w:val="00AA5AC1"/>
    <w:rsid w:val="00AB1133"/>
    <w:rsid w:val="00AC1E2B"/>
    <w:rsid w:val="00AD1B13"/>
    <w:rsid w:val="00AE3EFD"/>
    <w:rsid w:val="00AE4826"/>
    <w:rsid w:val="00AF795D"/>
    <w:rsid w:val="00B03D1E"/>
    <w:rsid w:val="00B0549D"/>
    <w:rsid w:val="00B101A5"/>
    <w:rsid w:val="00B116B8"/>
    <w:rsid w:val="00B21B94"/>
    <w:rsid w:val="00B26F54"/>
    <w:rsid w:val="00B3051F"/>
    <w:rsid w:val="00B379EB"/>
    <w:rsid w:val="00B629E6"/>
    <w:rsid w:val="00B62D8F"/>
    <w:rsid w:val="00B64650"/>
    <w:rsid w:val="00B664AC"/>
    <w:rsid w:val="00B708AF"/>
    <w:rsid w:val="00B71AE3"/>
    <w:rsid w:val="00B723C8"/>
    <w:rsid w:val="00B75418"/>
    <w:rsid w:val="00B7580A"/>
    <w:rsid w:val="00B76272"/>
    <w:rsid w:val="00B90A76"/>
    <w:rsid w:val="00B92FBA"/>
    <w:rsid w:val="00B97936"/>
    <w:rsid w:val="00BC7CFC"/>
    <w:rsid w:val="00BD4ED3"/>
    <w:rsid w:val="00BE59F9"/>
    <w:rsid w:val="00C2343C"/>
    <w:rsid w:val="00C23D47"/>
    <w:rsid w:val="00C45C22"/>
    <w:rsid w:val="00CA6D75"/>
    <w:rsid w:val="00CB6E5B"/>
    <w:rsid w:val="00CF1116"/>
    <w:rsid w:val="00D00E57"/>
    <w:rsid w:val="00D06D93"/>
    <w:rsid w:val="00D106DE"/>
    <w:rsid w:val="00D12475"/>
    <w:rsid w:val="00D12F96"/>
    <w:rsid w:val="00D2624F"/>
    <w:rsid w:val="00D30EA8"/>
    <w:rsid w:val="00D36556"/>
    <w:rsid w:val="00D41D22"/>
    <w:rsid w:val="00D45DFF"/>
    <w:rsid w:val="00D47C7A"/>
    <w:rsid w:val="00D5010A"/>
    <w:rsid w:val="00D504E1"/>
    <w:rsid w:val="00D54127"/>
    <w:rsid w:val="00D637F3"/>
    <w:rsid w:val="00D66EF0"/>
    <w:rsid w:val="00D836BF"/>
    <w:rsid w:val="00D95DCD"/>
    <w:rsid w:val="00DB74C0"/>
    <w:rsid w:val="00DC1B12"/>
    <w:rsid w:val="00DE63D0"/>
    <w:rsid w:val="00E246E3"/>
    <w:rsid w:val="00E426B5"/>
    <w:rsid w:val="00E4310A"/>
    <w:rsid w:val="00E457CE"/>
    <w:rsid w:val="00E5070D"/>
    <w:rsid w:val="00E5151C"/>
    <w:rsid w:val="00E55E43"/>
    <w:rsid w:val="00E579A8"/>
    <w:rsid w:val="00E7170D"/>
    <w:rsid w:val="00E77A47"/>
    <w:rsid w:val="00EC2401"/>
    <w:rsid w:val="00EC5988"/>
    <w:rsid w:val="00ED15D2"/>
    <w:rsid w:val="00ED2F15"/>
    <w:rsid w:val="00EE703B"/>
    <w:rsid w:val="00F117C5"/>
    <w:rsid w:val="00F532CE"/>
    <w:rsid w:val="00F60BFA"/>
    <w:rsid w:val="00F64CFA"/>
    <w:rsid w:val="00F66F82"/>
    <w:rsid w:val="00F87AA3"/>
    <w:rsid w:val="00F962E9"/>
    <w:rsid w:val="00FA098B"/>
    <w:rsid w:val="00FA3695"/>
    <w:rsid w:val="00FB23EB"/>
    <w:rsid w:val="00FB7DE0"/>
    <w:rsid w:val="00FD6D9E"/>
    <w:rsid w:val="00FE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spacing w:before="108" w:after="108"/>
      <w:jc w:val="center"/>
      <w:outlineLvl w:val="0"/>
    </w:pPr>
    <w:rPr>
      <w:rFonts w:ascii="Arial" w:hAnsi="Arial"/>
      <w:b/>
      <w:color w:val="000080"/>
      <w:sz w:val="2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16"/>
    </w:rPr>
  </w:style>
  <w:style w:type="character" w:customStyle="1" w:styleId="ConsNormal0">
    <w:name w:val="ConsNormal"/>
    <w:link w:val="ConsNormal"/>
    <w:rPr>
      <w:rFonts w:ascii="Arial" w:hAnsi="Arial"/>
      <w:sz w:val="16"/>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Строгий1"/>
    <w:link w:val="a4"/>
    <w:rPr>
      <w:b/>
    </w:rPr>
  </w:style>
  <w:style w:type="character" w:styleId="a4">
    <w:name w:val="Strong"/>
    <w:link w:val="13"/>
    <w:rPr>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customStyle="1" w:styleId="FontStyle12">
    <w:name w:val="Font Style12"/>
    <w:link w:val="FontStyle120"/>
    <w:rPr>
      <w:sz w:val="26"/>
    </w:rPr>
  </w:style>
  <w:style w:type="character" w:customStyle="1" w:styleId="FontStyle120">
    <w:name w:val="Font Style12"/>
    <w:link w:val="FontStyle12"/>
    <w:rPr>
      <w:rFonts w:ascii="Times New Roman" w:hAnsi="Times New Roman"/>
      <w:sz w:val="26"/>
    </w:rPr>
  </w:style>
  <w:style w:type="paragraph" w:customStyle="1" w:styleId="a5">
    <w:name w:val="Таблицы (моноширинный)"/>
    <w:basedOn w:val="a"/>
    <w:next w:val="a"/>
    <w:link w:val="a6"/>
    <w:pPr>
      <w:widowControl w:val="0"/>
      <w:jc w:val="both"/>
    </w:pPr>
    <w:rPr>
      <w:rFonts w:ascii="Courier New" w:hAnsi="Courier New"/>
      <w:sz w:val="26"/>
    </w:rPr>
  </w:style>
  <w:style w:type="character" w:customStyle="1" w:styleId="a6">
    <w:name w:val="Таблицы (моноширинный)"/>
    <w:basedOn w:val="1"/>
    <w:link w:val="a5"/>
    <w:rPr>
      <w:rFonts w:ascii="Courier New" w:hAnsi="Courier New"/>
      <w:sz w:val="26"/>
    </w:rPr>
  </w:style>
  <w:style w:type="paragraph" w:customStyle="1" w:styleId="23">
    <w:name w:val="Стиль2"/>
    <w:basedOn w:val="a"/>
    <w:link w:val="24"/>
    <w:pPr>
      <w:spacing w:line="360" w:lineRule="auto"/>
      <w:ind w:firstLine="709"/>
      <w:jc w:val="both"/>
    </w:pPr>
    <w:rPr>
      <w:sz w:val="26"/>
    </w:rPr>
  </w:style>
  <w:style w:type="character" w:customStyle="1" w:styleId="24">
    <w:name w:val="Стиль2"/>
    <w:basedOn w:val="1"/>
    <w:link w:val="23"/>
    <w:rPr>
      <w:color w:val="000000"/>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sz w:val="24"/>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rPr>
  </w:style>
  <w:style w:type="paragraph" w:customStyle="1" w:styleId="tekstob">
    <w:name w:val="tekstob"/>
    <w:basedOn w:val="a"/>
    <w:link w:val="tekstob0"/>
    <w:pPr>
      <w:spacing w:beforeAutospacing="1" w:afterAutospacing="1"/>
    </w:pPr>
  </w:style>
  <w:style w:type="character" w:customStyle="1" w:styleId="tekstob0">
    <w:name w:val="tekstob"/>
    <w:basedOn w:val="1"/>
    <w:link w:val="tekstob"/>
    <w:rPr>
      <w:sz w:val="24"/>
    </w:rPr>
  </w:style>
  <w:style w:type="paragraph" w:styleId="HTML1">
    <w:name w:val="HTML Preformatted"/>
    <w:basedOn w:val="a"/>
    <w:link w:val="HTM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Pr>
      <w:rFonts w:ascii="Courier New" w:hAnsi="Courier New"/>
      <w:sz w:val="20"/>
    </w:rPr>
  </w:style>
  <w:style w:type="paragraph" w:styleId="a9">
    <w:name w:val="footer"/>
    <w:basedOn w:val="a"/>
    <w:link w:val="aa"/>
    <w:pPr>
      <w:tabs>
        <w:tab w:val="center" w:pos="4677"/>
        <w:tab w:val="right" w:pos="9355"/>
      </w:tabs>
    </w:pPr>
    <w:rPr>
      <w:sz w:val="52"/>
    </w:rPr>
  </w:style>
  <w:style w:type="character" w:customStyle="1" w:styleId="aa">
    <w:name w:val="Нижний колонтитул Знак"/>
    <w:basedOn w:val="1"/>
    <w:link w:val="a9"/>
    <w:rPr>
      <w:sz w:val="5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Номер страницы1"/>
    <w:link w:val="ab"/>
  </w:style>
  <w:style w:type="character" w:styleId="ab">
    <w:name w:val="page number"/>
    <w:link w:val="1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No Spacing"/>
    <w:link w:val="ad"/>
    <w:uiPriority w:val="1"/>
    <w:qFormat/>
    <w:rPr>
      <w:sz w:val="52"/>
    </w:rPr>
  </w:style>
  <w:style w:type="character" w:customStyle="1" w:styleId="ad">
    <w:name w:val="Без интервала Знак"/>
    <w:link w:val="ac"/>
    <w:rPr>
      <w:sz w:val="52"/>
    </w:rPr>
  </w:style>
  <w:style w:type="paragraph" w:styleId="ae">
    <w:name w:val="List Paragraph"/>
    <w:basedOn w:val="a"/>
    <w:link w:val="af"/>
    <w:uiPriority w:val="99"/>
    <w:qFormat/>
    <w:pPr>
      <w:ind w:left="720"/>
    </w:pPr>
    <w:rPr>
      <w:sz w:val="52"/>
    </w:rPr>
  </w:style>
  <w:style w:type="character" w:customStyle="1" w:styleId="af">
    <w:name w:val="Абзац списка Знак"/>
    <w:basedOn w:val="1"/>
    <w:link w:val="ae"/>
    <w:rPr>
      <w:sz w:val="52"/>
    </w:rPr>
  </w:style>
  <w:style w:type="paragraph" w:customStyle="1" w:styleId="af0">
    <w:name w:val="Содержимое таблицы"/>
    <w:basedOn w:val="a"/>
    <w:link w:val="af1"/>
    <w:pPr>
      <w:widowControl w:val="0"/>
      <w:jc w:val="both"/>
    </w:pPr>
  </w:style>
  <w:style w:type="character" w:customStyle="1" w:styleId="af1">
    <w:name w:val="Содержимое таблицы"/>
    <w:basedOn w:val="1"/>
    <w:link w:val="af0"/>
    <w:rPr>
      <w:sz w:val="24"/>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basedOn w:val="1"/>
    <w:link w:val="10"/>
    <w:uiPriority w:val="9"/>
    <w:rPr>
      <w:rFonts w:ascii="Arial" w:hAnsi="Arial"/>
      <w:b/>
      <w:color w:val="000080"/>
      <w:sz w:val="20"/>
    </w:rPr>
  </w:style>
  <w:style w:type="paragraph" w:customStyle="1" w:styleId="consnormal1">
    <w:name w:val="consnormal"/>
    <w:basedOn w:val="a"/>
    <w:link w:val="consnormal2"/>
    <w:pPr>
      <w:spacing w:beforeAutospacing="1" w:afterAutospacing="1"/>
    </w:pPr>
  </w:style>
  <w:style w:type="character" w:customStyle="1" w:styleId="consnormal2">
    <w:name w:val="consnormal"/>
    <w:basedOn w:val="1"/>
    <w:link w:val="consnormal1"/>
    <w:rPr>
      <w:sz w:val="24"/>
    </w:rPr>
  </w:style>
  <w:style w:type="paragraph" w:customStyle="1" w:styleId="FontStyle26">
    <w:name w:val="Font Style26"/>
    <w:link w:val="FontStyle260"/>
    <w:rPr>
      <w:rFonts w:ascii="Microsoft Sans Serif" w:hAnsi="Microsoft Sans Serif"/>
      <w:sz w:val="16"/>
    </w:rPr>
  </w:style>
  <w:style w:type="character" w:customStyle="1" w:styleId="FontStyle260">
    <w:name w:val="Font Style26"/>
    <w:link w:val="FontStyle26"/>
    <w:rPr>
      <w:rFonts w:ascii="Microsoft Sans Serif" w:hAnsi="Microsoft Sans Serif"/>
      <w:sz w:val="16"/>
    </w:rPr>
  </w:style>
  <w:style w:type="paragraph" w:customStyle="1" w:styleId="p14">
    <w:name w:val="p14"/>
    <w:basedOn w:val="a"/>
    <w:link w:val="p140"/>
    <w:pPr>
      <w:spacing w:beforeAutospacing="1" w:afterAutospacing="1"/>
    </w:pPr>
  </w:style>
  <w:style w:type="character" w:customStyle="1" w:styleId="p140">
    <w:name w:val="p14"/>
    <w:basedOn w:val="1"/>
    <w:link w:val="p14"/>
    <w:rPr>
      <w:sz w:val="24"/>
    </w:rPr>
  </w:style>
  <w:style w:type="paragraph" w:customStyle="1" w:styleId="15">
    <w:name w:val="Гиперссылка1"/>
    <w:link w:val="af4"/>
    <w:rPr>
      <w:color w:val="0000FF"/>
      <w:u w:val="single"/>
    </w:rPr>
  </w:style>
  <w:style w:type="character" w:styleId="af4">
    <w:name w:val="Hyperlink"/>
    <w:link w:val="15"/>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33">
    <w:name w:val="Стиль3"/>
    <w:basedOn w:val="a"/>
    <w:link w:val="34"/>
    <w:pPr>
      <w:spacing w:line="360" w:lineRule="auto"/>
      <w:ind w:firstLine="284"/>
      <w:jc w:val="both"/>
    </w:pPr>
    <w:rPr>
      <w:sz w:val="26"/>
    </w:rPr>
  </w:style>
  <w:style w:type="character" w:customStyle="1" w:styleId="34">
    <w:name w:val="Стиль3"/>
    <w:basedOn w:val="1"/>
    <w:link w:val="33"/>
    <w:rPr>
      <w:color w:val="000000"/>
      <w:sz w:val="26"/>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Основной текст Знак1"/>
    <w:link w:val="19"/>
    <w:rPr>
      <w:sz w:val="24"/>
    </w:rPr>
  </w:style>
  <w:style w:type="character" w:customStyle="1" w:styleId="19">
    <w:name w:val="Основной текст Знак1"/>
    <w:link w:val="18"/>
    <w:rPr>
      <w:sz w:val="24"/>
    </w:rPr>
  </w:style>
  <w:style w:type="paragraph" w:customStyle="1" w:styleId="constitle">
    <w:name w:val="constitle"/>
    <w:basedOn w:val="a"/>
    <w:link w:val="constitle0"/>
    <w:pPr>
      <w:spacing w:beforeAutospacing="1" w:afterAutospacing="1"/>
    </w:pPr>
  </w:style>
  <w:style w:type="character" w:customStyle="1" w:styleId="constitle0">
    <w:name w:val="constitle"/>
    <w:basedOn w:val="1"/>
    <w:link w:val="constitle"/>
    <w:rPr>
      <w:sz w:val="24"/>
    </w:rPr>
  </w:style>
  <w:style w:type="paragraph" w:customStyle="1" w:styleId="p3">
    <w:name w:val="p3"/>
    <w:basedOn w:val="a"/>
    <w:link w:val="p30"/>
    <w:pPr>
      <w:spacing w:beforeAutospacing="1" w:afterAutospacing="1"/>
    </w:pPr>
  </w:style>
  <w:style w:type="character" w:customStyle="1" w:styleId="p30">
    <w:name w:val="p3"/>
    <w:basedOn w:val="1"/>
    <w:link w:val="p3"/>
    <w:rPr>
      <w:sz w:val="24"/>
    </w:rPr>
  </w:style>
  <w:style w:type="paragraph" w:customStyle="1" w:styleId="consnonformat">
    <w:name w:val="consnonformat"/>
    <w:basedOn w:val="a"/>
    <w:link w:val="consnonformat0"/>
    <w:pPr>
      <w:spacing w:beforeAutospacing="1" w:afterAutospacing="1"/>
    </w:pPr>
  </w:style>
  <w:style w:type="character" w:customStyle="1" w:styleId="consnonformat0">
    <w:name w:val="consnonformat"/>
    <w:basedOn w:val="1"/>
    <w:link w:val="consnonformat"/>
    <w:rPr>
      <w:sz w:val="24"/>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a">
    <w:name w:val="Основной шрифт абзаца1"/>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uiPriority w:val="11"/>
    <w:rPr>
      <w:rFonts w:ascii="XO Thames" w:hAnsi="XO Thames"/>
      <w:i/>
      <w:sz w:val="24"/>
    </w:rPr>
  </w:style>
  <w:style w:type="paragraph" w:customStyle="1" w:styleId="s3">
    <w:name w:val="s3"/>
    <w:link w:val="s30"/>
  </w:style>
  <w:style w:type="character" w:customStyle="1" w:styleId="s30">
    <w:name w:val="s3"/>
    <w:link w:val="s3"/>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9">
    <w:name w:val="Title"/>
    <w:basedOn w:val="a"/>
    <w:link w:val="afa"/>
    <w:uiPriority w:val="10"/>
    <w:qFormat/>
    <w:pPr>
      <w:jc w:val="center"/>
    </w:pPr>
    <w:rPr>
      <w:b/>
      <w:sz w:val="28"/>
    </w:rPr>
  </w:style>
  <w:style w:type="character" w:customStyle="1" w:styleId="afa">
    <w:name w:val="Название Знак"/>
    <w:basedOn w:val="1"/>
    <w:link w:val="af9"/>
    <w:uiPriority w:val="10"/>
    <w:rPr>
      <w:b/>
      <w:sz w:val="28"/>
    </w:rPr>
  </w:style>
  <w:style w:type="character" w:customStyle="1" w:styleId="40">
    <w:name w:val="Заголовок 4 Знак"/>
    <w:link w:val="4"/>
    <w:uiPriority w:val="9"/>
    <w:rPr>
      <w:rFonts w:ascii="XO Thames" w:hAnsi="XO Thames"/>
      <w:b/>
      <w:sz w:val="24"/>
    </w:rPr>
  </w:style>
  <w:style w:type="paragraph" w:customStyle="1" w:styleId="blk">
    <w:name w:val="blk"/>
    <w:link w:val="blk0"/>
  </w:style>
  <w:style w:type="character" w:customStyle="1" w:styleId="blk0">
    <w:name w:val="blk"/>
    <w:link w:val="blk"/>
  </w:style>
  <w:style w:type="character" w:customStyle="1" w:styleId="20">
    <w:name w:val="Заголовок 2 Знак"/>
    <w:link w:val="2"/>
    <w:uiPriority w:val="9"/>
    <w:rPr>
      <w:rFonts w:ascii="XO Thames" w:hAnsi="XO Thames"/>
      <w:b/>
      <w:sz w:val="28"/>
    </w:rPr>
  </w:style>
  <w:style w:type="paragraph" w:customStyle="1" w:styleId="1b">
    <w:name w:val="Текст выноски Знак1"/>
    <w:link w:val="1c"/>
    <w:rPr>
      <w:rFonts w:ascii="Tahoma" w:hAnsi="Tahoma"/>
      <w:sz w:val="16"/>
    </w:rPr>
  </w:style>
  <w:style w:type="character" w:customStyle="1" w:styleId="1c">
    <w:name w:val="Текст выноски Знак1"/>
    <w:link w:val="1b"/>
    <w:rPr>
      <w:rFonts w:ascii="Tahoma" w:hAnsi="Tahoma"/>
      <w:sz w:val="16"/>
    </w:rPr>
  </w:style>
  <w:style w:type="paragraph" w:styleId="afb">
    <w:name w:val="Body Text"/>
    <w:basedOn w:val="a"/>
    <w:link w:val="afc"/>
    <w:pPr>
      <w:spacing w:line="200" w:lineRule="atLeast"/>
      <w:ind w:right="1542"/>
      <w:jc w:val="center"/>
    </w:pPr>
    <w:rPr>
      <w:rFonts w:ascii="Arial Narrow" w:hAnsi="Arial Narrow"/>
      <w:sz w:val="20"/>
    </w:rPr>
  </w:style>
  <w:style w:type="character" w:customStyle="1" w:styleId="afc">
    <w:name w:val="Основной текст Знак"/>
    <w:basedOn w:val="1"/>
    <w:link w:val="afb"/>
    <w:rPr>
      <w:rFonts w:ascii="Arial Narrow" w:hAnsi="Arial Narrow"/>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sNonformat1">
    <w:name w:val="ConsNonformat"/>
    <w:link w:val="ConsNonformat2"/>
    <w:pPr>
      <w:widowControl w:val="0"/>
    </w:pPr>
    <w:rPr>
      <w:rFonts w:ascii="Courier New" w:hAnsi="Courier New"/>
    </w:rPr>
  </w:style>
  <w:style w:type="character" w:customStyle="1" w:styleId="ConsNonformat2">
    <w:name w:val="ConsNonformat"/>
    <w:link w:val="ConsNonformat1"/>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text">
    <w:name w:val="text"/>
    <w:link w:val="text0"/>
  </w:style>
  <w:style w:type="character" w:customStyle="1" w:styleId="text0">
    <w:name w:val="text"/>
    <w:link w:val="text"/>
    <w:rPr>
      <w:rFonts w:ascii="Times New Roman" w:hAnsi="Times New Roman"/>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6240F"/>
  </w:style>
  <w:style w:type="paragraph" w:customStyle="1" w:styleId="Contents2">
    <w:name w:val="Contents 2"/>
    <w:next w:val="Standard"/>
    <w:rsid w:val="0036240F"/>
    <w:pPr>
      <w:widowControl w:val="0"/>
      <w:suppressAutoHyphens/>
      <w:overflowPunct w:val="0"/>
      <w:autoSpaceDE w:val="0"/>
      <w:autoSpaceDN w:val="0"/>
      <w:ind w:left="200"/>
      <w:textAlignment w:val="baseline"/>
    </w:pPr>
    <w:rPr>
      <w:rFonts w:ascii="XO Thames" w:eastAsia="XO Thames" w:hAnsi="XO Thames" w:cs="XO Thames"/>
      <w:kern w:val="3"/>
      <w:sz w:val="28"/>
      <w:szCs w:val="28"/>
    </w:rPr>
  </w:style>
  <w:style w:type="paragraph" w:customStyle="1" w:styleId="Contents4">
    <w:name w:val="Contents 4"/>
    <w:next w:val="Standard"/>
    <w:rsid w:val="0036240F"/>
    <w:pPr>
      <w:widowControl w:val="0"/>
      <w:suppressAutoHyphens/>
      <w:overflowPunct w:val="0"/>
      <w:autoSpaceDE w:val="0"/>
      <w:autoSpaceDN w:val="0"/>
      <w:ind w:left="600"/>
      <w:textAlignment w:val="baseline"/>
    </w:pPr>
    <w:rPr>
      <w:rFonts w:ascii="XO Thames" w:eastAsia="XO Thames" w:hAnsi="XO Thames" w:cs="XO Thames"/>
      <w:kern w:val="3"/>
      <w:sz w:val="28"/>
      <w:szCs w:val="28"/>
    </w:rPr>
  </w:style>
  <w:style w:type="paragraph" w:customStyle="1" w:styleId="Contents6">
    <w:name w:val="Contents 6"/>
    <w:next w:val="Standard"/>
    <w:rsid w:val="0036240F"/>
    <w:pPr>
      <w:widowControl w:val="0"/>
      <w:suppressAutoHyphens/>
      <w:overflowPunct w:val="0"/>
      <w:autoSpaceDE w:val="0"/>
      <w:autoSpaceDN w:val="0"/>
      <w:ind w:left="1000"/>
      <w:textAlignment w:val="baseline"/>
    </w:pPr>
    <w:rPr>
      <w:rFonts w:ascii="XO Thames" w:eastAsia="XO Thames" w:hAnsi="XO Thames" w:cs="XO Thames"/>
      <w:kern w:val="3"/>
      <w:sz w:val="28"/>
      <w:szCs w:val="28"/>
    </w:rPr>
  </w:style>
  <w:style w:type="paragraph" w:customStyle="1" w:styleId="Contents7">
    <w:name w:val="Contents 7"/>
    <w:next w:val="Standard"/>
    <w:rsid w:val="0036240F"/>
    <w:pPr>
      <w:widowControl w:val="0"/>
      <w:suppressAutoHyphens/>
      <w:overflowPunct w:val="0"/>
      <w:autoSpaceDE w:val="0"/>
      <w:autoSpaceDN w:val="0"/>
      <w:ind w:left="1200"/>
      <w:textAlignment w:val="baseline"/>
    </w:pPr>
    <w:rPr>
      <w:rFonts w:ascii="XO Thames" w:eastAsia="XO Thames" w:hAnsi="XO Thames" w:cs="XO Thames"/>
      <w:kern w:val="3"/>
      <w:sz w:val="28"/>
      <w:szCs w:val="28"/>
    </w:rPr>
  </w:style>
  <w:style w:type="paragraph" w:customStyle="1" w:styleId="Standard">
    <w:name w:val="Standard"/>
    <w:rsid w:val="0036240F"/>
    <w:pPr>
      <w:widowControl w:val="0"/>
      <w:suppressAutoHyphens/>
      <w:overflowPunct w:val="0"/>
      <w:autoSpaceDE w:val="0"/>
      <w:autoSpaceDN w:val="0"/>
      <w:textAlignment w:val="baseline"/>
    </w:pPr>
    <w:rPr>
      <w:kern w:val="3"/>
      <w:sz w:val="24"/>
      <w:szCs w:val="24"/>
    </w:rPr>
  </w:style>
  <w:style w:type="paragraph" w:customStyle="1" w:styleId="Contents3">
    <w:name w:val="Contents 3"/>
    <w:next w:val="Standard"/>
    <w:rsid w:val="0036240F"/>
    <w:pPr>
      <w:widowControl w:val="0"/>
      <w:suppressAutoHyphens/>
      <w:overflowPunct w:val="0"/>
      <w:autoSpaceDE w:val="0"/>
      <w:autoSpaceDN w:val="0"/>
      <w:ind w:left="400"/>
      <w:textAlignment w:val="baseline"/>
    </w:pPr>
    <w:rPr>
      <w:rFonts w:ascii="XO Thames" w:eastAsia="XO Thames" w:hAnsi="XO Thames" w:cs="XO Thames"/>
      <w:kern w:val="3"/>
      <w:sz w:val="28"/>
      <w:szCs w:val="28"/>
    </w:rPr>
  </w:style>
  <w:style w:type="paragraph" w:customStyle="1" w:styleId="Internetlink">
    <w:name w:val="Internet link"/>
    <w:rsid w:val="0036240F"/>
    <w:pPr>
      <w:widowControl w:val="0"/>
      <w:suppressAutoHyphens/>
      <w:overflowPunct w:val="0"/>
      <w:autoSpaceDE w:val="0"/>
      <w:autoSpaceDN w:val="0"/>
      <w:textAlignment w:val="baseline"/>
    </w:pPr>
    <w:rPr>
      <w:color w:val="0000FF"/>
      <w:kern w:val="3"/>
      <w:u w:val="single"/>
    </w:rPr>
  </w:style>
  <w:style w:type="paragraph" w:customStyle="1" w:styleId="Contents1">
    <w:name w:val="Contents 1"/>
    <w:next w:val="Standard"/>
    <w:rsid w:val="0036240F"/>
    <w:pPr>
      <w:widowControl w:val="0"/>
      <w:suppressAutoHyphens/>
      <w:overflowPunct w:val="0"/>
      <w:autoSpaceDE w:val="0"/>
      <w:autoSpaceDN w:val="0"/>
      <w:textAlignment w:val="baseline"/>
    </w:pPr>
    <w:rPr>
      <w:rFonts w:ascii="XO Thames" w:eastAsia="XO Thames" w:hAnsi="XO Thames" w:cs="XO Thames"/>
      <w:b/>
      <w:bCs/>
      <w:kern w:val="3"/>
      <w:sz w:val="28"/>
      <w:szCs w:val="28"/>
    </w:rPr>
  </w:style>
  <w:style w:type="paragraph" w:customStyle="1" w:styleId="Contents9">
    <w:name w:val="Contents 9"/>
    <w:next w:val="Standard"/>
    <w:rsid w:val="0036240F"/>
    <w:pPr>
      <w:widowControl w:val="0"/>
      <w:suppressAutoHyphens/>
      <w:overflowPunct w:val="0"/>
      <w:autoSpaceDE w:val="0"/>
      <w:autoSpaceDN w:val="0"/>
      <w:ind w:left="1600"/>
      <w:textAlignment w:val="baseline"/>
    </w:pPr>
    <w:rPr>
      <w:rFonts w:ascii="XO Thames" w:eastAsia="XO Thames" w:hAnsi="XO Thames" w:cs="XO Thames"/>
      <w:kern w:val="3"/>
      <w:sz w:val="28"/>
      <w:szCs w:val="28"/>
    </w:rPr>
  </w:style>
  <w:style w:type="paragraph" w:customStyle="1" w:styleId="Contents8">
    <w:name w:val="Contents 8"/>
    <w:next w:val="Standard"/>
    <w:rsid w:val="0036240F"/>
    <w:pPr>
      <w:widowControl w:val="0"/>
      <w:suppressAutoHyphens/>
      <w:overflowPunct w:val="0"/>
      <w:autoSpaceDE w:val="0"/>
      <w:autoSpaceDN w:val="0"/>
      <w:ind w:left="1400"/>
      <w:textAlignment w:val="baseline"/>
    </w:pPr>
    <w:rPr>
      <w:rFonts w:ascii="XO Thames" w:eastAsia="XO Thames" w:hAnsi="XO Thames" w:cs="XO Thames"/>
      <w:kern w:val="3"/>
      <w:sz w:val="28"/>
      <w:szCs w:val="28"/>
    </w:rPr>
  </w:style>
  <w:style w:type="paragraph" w:customStyle="1" w:styleId="Contents5">
    <w:name w:val="Contents 5"/>
    <w:next w:val="Standard"/>
    <w:rsid w:val="0036240F"/>
    <w:pPr>
      <w:widowControl w:val="0"/>
      <w:suppressAutoHyphens/>
      <w:overflowPunct w:val="0"/>
      <w:autoSpaceDE w:val="0"/>
      <w:autoSpaceDN w:val="0"/>
      <w:ind w:left="800"/>
      <w:textAlignment w:val="baseline"/>
    </w:pPr>
    <w:rPr>
      <w:rFonts w:ascii="XO Thames" w:eastAsia="XO Thames" w:hAnsi="XO Thames" w:cs="XO Thames"/>
      <w:kern w:val="3"/>
      <w:sz w:val="28"/>
      <w:szCs w:val="28"/>
    </w:rPr>
  </w:style>
  <w:style w:type="paragraph" w:customStyle="1" w:styleId="Contents10">
    <w:name w:val="Contents 10"/>
    <w:next w:val="Standard"/>
    <w:rsid w:val="0036240F"/>
    <w:pPr>
      <w:widowControl w:val="0"/>
      <w:suppressAutoHyphens/>
      <w:overflowPunct w:val="0"/>
      <w:autoSpaceDE w:val="0"/>
      <w:autoSpaceDN w:val="0"/>
      <w:ind w:left="1800"/>
      <w:textAlignment w:val="baseline"/>
    </w:pPr>
    <w:rPr>
      <w:rFonts w:ascii="XO Thames" w:eastAsia="XO Thames" w:hAnsi="XO Thames" w:cs="XO Thames"/>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spacing w:before="108" w:after="108"/>
      <w:jc w:val="center"/>
      <w:outlineLvl w:val="0"/>
    </w:pPr>
    <w:rPr>
      <w:rFonts w:ascii="Arial" w:hAnsi="Arial"/>
      <w:b/>
      <w:color w:val="000080"/>
      <w:sz w:val="2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16"/>
    </w:rPr>
  </w:style>
  <w:style w:type="character" w:customStyle="1" w:styleId="ConsNormal0">
    <w:name w:val="ConsNormal"/>
    <w:link w:val="ConsNormal"/>
    <w:rPr>
      <w:rFonts w:ascii="Arial" w:hAnsi="Arial"/>
      <w:sz w:val="16"/>
    </w:rPr>
  </w:style>
  <w:style w:type="paragraph" w:customStyle="1" w:styleId="12">
    <w:name w:val="Просмотренная гиперссылка1"/>
    <w:link w:val="a3"/>
    <w:rPr>
      <w:color w:val="800080"/>
      <w:u w:val="single"/>
    </w:rPr>
  </w:style>
  <w:style w:type="character" w:styleId="a3">
    <w:name w:val="FollowedHyperlink"/>
    <w:link w:val="12"/>
    <w:rPr>
      <w:color w:val="800080"/>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Строгий1"/>
    <w:link w:val="a4"/>
    <w:rPr>
      <w:b/>
    </w:rPr>
  </w:style>
  <w:style w:type="character" w:styleId="a4">
    <w:name w:val="Strong"/>
    <w:link w:val="13"/>
    <w:rPr>
      <w:b/>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customStyle="1" w:styleId="FontStyle12">
    <w:name w:val="Font Style12"/>
    <w:link w:val="FontStyle120"/>
    <w:rPr>
      <w:sz w:val="26"/>
    </w:rPr>
  </w:style>
  <w:style w:type="character" w:customStyle="1" w:styleId="FontStyle120">
    <w:name w:val="Font Style12"/>
    <w:link w:val="FontStyle12"/>
    <w:rPr>
      <w:rFonts w:ascii="Times New Roman" w:hAnsi="Times New Roman"/>
      <w:sz w:val="26"/>
    </w:rPr>
  </w:style>
  <w:style w:type="paragraph" w:customStyle="1" w:styleId="a5">
    <w:name w:val="Таблицы (моноширинный)"/>
    <w:basedOn w:val="a"/>
    <w:next w:val="a"/>
    <w:link w:val="a6"/>
    <w:pPr>
      <w:widowControl w:val="0"/>
      <w:jc w:val="both"/>
    </w:pPr>
    <w:rPr>
      <w:rFonts w:ascii="Courier New" w:hAnsi="Courier New"/>
      <w:sz w:val="26"/>
    </w:rPr>
  </w:style>
  <w:style w:type="character" w:customStyle="1" w:styleId="a6">
    <w:name w:val="Таблицы (моноширинный)"/>
    <w:basedOn w:val="1"/>
    <w:link w:val="a5"/>
    <w:rPr>
      <w:rFonts w:ascii="Courier New" w:hAnsi="Courier New"/>
      <w:sz w:val="26"/>
    </w:rPr>
  </w:style>
  <w:style w:type="paragraph" w:customStyle="1" w:styleId="23">
    <w:name w:val="Стиль2"/>
    <w:basedOn w:val="a"/>
    <w:link w:val="24"/>
    <w:pPr>
      <w:spacing w:line="360" w:lineRule="auto"/>
      <w:ind w:firstLine="709"/>
      <w:jc w:val="both"/>
    </w:pPr>
    <w:rPr>
      <w:sz w:val="26"/>
    </w:rPr>
  </w:style>
  <w:style w:type="character" w:customStyle="1" w:styleId="24">
    <w:name w:val="Стиль2"/>
    <w:basedOn w:val="1"/>
    <w:link w:val="23"/>
    <w:rPr>
      <w:color w:val="000000"/>
      <w:sz w:val="26"/>
    </w:rPr>
  </w:style>
  <w:style w:type="paragraph" w:styleId="a7">
    <w:name w:val="Normal (Web)"/>
    <w:basedOn w:val="a"/>
    <w:link w:val="a8"/>
    <w:pPr>
      <w:spacing w:beforeAutospacing="1" w:afterAutospacing="1"/>
    </w:pPr>
  </w:style>
  <w:style w:type="character" w:customStyle="1" w:styleId="a8">
    <w:name w:val="Обычный (веб) Знак"/>
    <w:basedOn w:val="1"/>
    <w:link w:val="a7"/>
    <w:rPr>
      <w:sz w:val="24"/>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rPr>
  </w:style>
  <w:style w:type="paragraph" w:customStyle="1" w:styleId="tekstob">
    <w:name w:val="tekstob"/>
    <w:basedOn w:val="a"/>
    <w:link w:val="tekstob0"/>
    <w:pPr>
      <w:spacing w:beforeAutospacing="1" w:afterAutospacing="1"/>
    </w:pPr>
  </w:style>
  <w:style w:type="character" w:customStyle="1" w:styleId="tekstob0">
    <w:name w:val="tekstob"/>
    <w:basedOn w:val="1"/>
    <w:link w:val="tekstob"/>
    <w:rPr>
      <w:sz w:val="24"/>
    </w:rPr>
  </w:style>
  <w:style w:type="paragraph" w:styleId="HTML1">
    <w:name w:val="HTML Preformatted"/>
    <w:basedOn w:val="a"/>
    <w:link w:val="HTM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Pr>
      <w:rFonts w:ascii="Courier New" w:hAnsi="Courier New"/>
      <w:sz w:val="20"/>
    </w:rPr>
  </w:style>
  <w:style w:type="paragraph" w:styleId="a9">
    <w:name w:val="footer"/>
    <w:basedOn w:val="a"/>
    <w:link w:val="aa"/>
    <w:pPr>
      <w:tabs>
        <w:tab w:val="center" w:pos="4677"/>
        <w:tab w:val="right" w:pos="9355"/>
      </w:tabs>
    </w:pPr>
    <w:rPr>
      <w:sz w:val="52"/>
    </w:rPr>
  </w:style>
  <w:style w:type="character" w:customStyle="1" w:styleId="aa">
    <w:name w:val="Нижний колонтитул Знак"/>
    <w:basedOn w:val="1"/>
    <w:link w:val="a9"/>
    <w:rPr>
      <w:sz w:val="5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4">
    <w:name w:val="Номер страницы1"/>
    <w:link w:val="ab"/>
  </w:style>
  <w:style w:type="character" w:styleId="ab">
    <w:name w:val="page number"/>
    <w:link w:val="1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No Spacing"/>
    <w:link w:val="ad"/>
    <w:uiPriority w:val="1"/>
    <w:qFormat/>
    <w:rPr>
      <w:sz w:val="52"/>
    </w:rPr>
  </w:style>
  <w:style w:type="character" w:customStyle="1" w:styleId="ad">
    <w:name w:val="Без интервала Знак"/>
    <w:link w:val="ac"/>
    <w:rPr>
      <w:sz w:val="52"/>
    </w:rPr>
  </w:style>
  <w:style w:type="paragraph" w:styleId="ae">
    <w:name w:val="List Paragraph"/>
    <w:basedOn w:val="a"/>
    <w:link w:val="af"/>
    <w:uiPriority w:val="99"/>
    <w:qFormat/>
    <w:pPr>
      <w:ind w:left="720"/>
    </w:pPr>
    <w:rPr>
      <w:sz w:val="52"/>
    </w:rPr>
  </w:style>
  <w:style w:type="character" w:customStyle="1" w:styleId="af">
    <w:name w:val="Абзац списка Знак"/>
    <w:basedOn w:val="1"/>
    <w:link w:val="ae"/>
    <w:rPr>
      <w:sz w:val="52"/>
    </w:rPr>
  </w:style>
  <w:style w:type="paragraph" w:customStyle="1" w:styleId="af0">
    <w:name w:val="Содержимое таблицы"/>
    <w:basedOn w:val="a"/>
    <w:link w:val="af1"/>
    <w:pPr>
      <w:widowControl w:val="0"/>
      <w:jc w:val="both"/>
    </w:pPr>
  </w:style>
  <w:style w:type="character" w:customStyle="1" w:styleId="af1">
    <w:name w:val="Содержимое таблицы"/>
    <w:basedOn w:val="1"/>
    <w:link w:val="af0"/>
    <w:rPr>
      <w:sz w:val="24"/>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basedOn w:val="1"/>
    <w:link w:val="10"/>
    <w:uiPriority w:val="9"/>
    <w:rPr>
      <w:rFonts w:ascii="Arial" w:hAnsi="Arial"/>
      <w:b/>
      <w:color w:val="000080"/>
      <w:sz w:val="20"/>
    </w:rPr>
  </w:style>
  <w:style w:type="paragraph" w:customStyle="1" w:styleId="consnormal1">
    <w:name w:val="consnormal"/>
    <w:basedOn w:val="a"/>
    <w:link w:val="consnormal2"/>
    <w:pPr>
      <w:spacing w:beforeAutospacing="1" w:afterAutospacing="1"/>
    </w:pPr>
  </w:style>
  <w:style w:type="character" w:customStyle="1" w:styleId="consnormal2">
    <w:name w:val="consnormal"/>
    <w:basedOn w:val="1"/>
    <w:link w:val="consnormal1"/>
    <w:rPr>
      <w:sz w:val="24"/>
    </w:rPr>
  </w:style>
  <w:style w:type="paragraph" w:customStyle="1" w:styleId="FontStyle26">
    <w:name w:val="Font Style26"/>
    <w:link w:val="FontStyle260"/>
    <w:rPr>
      <w:rFonts w:ascii="Microsoft Sans Serif" w:hAnsi="Microsoft Sans Serif"/>
      <w:sz w:val="16"/>
    </w:rPr>
  </w:style>
  <w:style w:type="character" w:customStyle="1" w:styleId="FontStyle260">
    <w:name w:val="Font Style26"/>
    <w:link w:val="FontStyle26"/>
    <w:rPr>
      <w:rFonts w:ascii="Microsoft Sans Serif" w:hAnsi="Microsoft Sans Serif"/>
      <w:sz w:val="16"/>
    </w:rPr>
  </w:style>
  <w:style w:type="paragraph" w:customStyle="1" w:styleId="p14">
    <w:name w:val="p14"/>
    <w:basedOn w:val="a"/>
    <w:link w:val="p140"/>
    <w:pPr>
      <w:spacing w:beforeAutospacing="1" w:afterAutospacing="1"/>
    </w:pPr>
  </w:style>
  <w:style w:type="character" w:customStyle="1" w:styleId="p140">
    <w:name w:val="p14"/>
    <w:basedOn w:val="1"/>
    <w:link w:val="p14"/>
    <w:rPr>
      <w:sz w:val="24"/>
    </w:rPr>
  </w:style>
  <w:style w:type="paragraph" w:customStyle="1" w:styleId="15">
    <w:name w:val="Гиперссылка1"/>
    <w:link w:val="af4"/>
    <w:rPr>
      <w:color w:val="0000FF"/>
      <w:u w:val="single"/>
    </w:rPr>
  </w:style>
  <w:style w:type="character" w:styleId="af4">
    <w:name w:val="Hyperlink"/>
    <w:link w:val="15"/>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33">
    <w:name w:val="Стиль3"/>
    <w:basedOn w:val="a"/>
    <w:link w:val="34"/>
    <w:pPr>
      <w:spacing w:line="360" w:lineRule="auto"/>
      <w:ind w:firstLine="284"/>
      <w:jc w:val="both"/>
    </w:pPr>
    <w:rPr>
      <w:sz w:val="26"/>
    </w:rPr>
  </w:style>
  <w:style w:type="character" w:customStyle="1" w:styleId="34">
    <w:name w:val="Стиль3"/>
    <w:basedOn w:val="1"/>
    <w:link w:val="33"/>
    <w:rPr>
      <w:color w:val="000000"/>
      <w:sz w:val="26"/>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Основной текст Знак1"/>
    <w:link w:val="19"/>
    <w:rPr>
      <w:sz w:val="24"/>
    </w:rPr>
  </w:style>
  <w:style w:type="character" w:customStyle="1" w:styleId="19">
    <w:name w:val="Основной текст Знак1"/>
    <w:link w:val="18"/>
    <w:rPr>
      <w:sz w:val="24"/>
    </w:rPr>
  </w:style>
  <w:style w:type="paragraph" w:customStyle="1" w:styleId="constitle">
    <w:name w:val="constitle"/>
    <w:basedOn w:val="a"/>
    <w:link w:val="constitle0"/>
    <w:pPr>
      <w:spacing w:beforeAutospacing="1" w:afterAutospacing="1"/>
    </w:pPr>
  </w:style>
  <w:style w:type="character" w:customStyle="1" w:styleId="constitle0">
    <w:name w:val="constitle"/>
    <w:basedOn w:val="1"/>
    <w:link w:val="constitle"/>
    <w:rPr>
      <w:sz w:val="24"/>
    </w:rPr>
  </w:style>
  <w:style w:type="paragraph" w:customStyle="1" w:styleId="p3">
    <w:name w:val="p3"/>
    <w:basedOn w:val="a"/>
    <w:link w:val="p30"/>
    <w:pPr>
      <w:spacing w:beforeAutospacing="1" w:afterAutospacing="1"/>
    </w:pPr>
  </w:style>
  <w:style w:type="character" w:customStyle="1" w:styleId="p30">
    <w:name w:val="p3"/>
    <w:basedOn w:val="1"/>
    <w:link w:val="p3"/>
    <w:rPr>
      <w:sz w:val="24"/>
    </w:rPr>
  </w:style>
  <w:style w:type="paragraph" w:customStyle="1" w:styleId="consnonformat">
    <w:name w:val="consnonformat"/>
    <w:basedOn w:val="a"/>
    <w:link w:val="consnonformat0"/>
    <w:pPr>
      <w:spacing w:beforeAutospacing="1" w:afterAutospacing="1"/>
    </w:pPr>
  </w:style>
  <w:style w:type="character" w:customStyle="1" w:styleId="consnonformat0">
    <w:name w:val="consnonformat"/>
    <w:basedOn w:val="1"/>
    <w:link w:val="consnonformat"/>
    <w:rPr>
      <w:sz w:val="24"/>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a">
    <w:name w:val="Основной шрифт абзаца1"/>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uiPriority w:val="11"/>
    <w:rPr>
      <w:rFonts w:ascii="XO Thames" w:hAnsi="XO Thames"/>
      <w:i/>
      <w:sz w:val="24"/>
    </w:rPr>
  </w:style>
  <w:style w:type="paragraph" w:customStyle="1" w:styleId="s3">
    <w:name w:val="s3"/>
    <w:link w:val="s30"/>
  </w:style>
  <w:style w:type="character" w:customStyle="1" w:styleId="s30">
    <w:name w:val="s3"/>
    <w:link w:val="s3"/>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9">
    <w:name w:val="Title"/>
    <w:basedOn w:val="a"/>
    <w:link w:val="afa"/>
    <w:uiPriority w:val="10"/>
    <w:qFormat/>
    <w:pPr>
      <w:jc w:val="center"/>
    </w:pPr>
    <w:rPr>
      <w:b/>
      <w:sz w:val="28"/>
    </w:rPr>
  </w:style>
  <w:style w:type="character" w:customStyle="1" w:styleId="afa">
    <w:name w:val="Название Знак"/>
    <w:basedOn w:val="1"/>
    <w:link w:val="af9"/>
    <w:uiPriority w:val="10"/>
    <w:rPr>
      <w:b/>
      <w:sz w:val="28"/>
    </w:rPr>
  </w:style>
  <w:style w:type="character" w:customStyle="1" w:styleId="40">
    <w:name w:val="Заголовок 4 Знак"/>
    <w:link w:val="4"/>
    <w:uiPriority w:val="9"/>
    <w:rPr>
      <w:rFonts w:ascii="XO Thames" w:hAnsi="XO Thames"/>
      <w:b/>
      <w:sz w:val="24"/>
    </w:rPr>
  </w:style>
  <w:style w:type="paragraph" w:customStyle="1" w:styleId="blk">
    <w:name w:val="blk"/>
    <w:link w:val="blk0"/>
  </w:style>
  <w:style w:type="character" w:customStyle="1" w:styleId="blk0">
    <w:name w:val="blk"/>
    <w:link w:val="blk"/>
  </w:style>
  <w:style w:type="character" w:customStyle="1" w:styleId="20">
    <w:name w:val="Заголовок 2 Знак"/>
    <w:link w:val="2"/>
    <w:uiPriority w:val="9"/>
    <w:rPr>
      <w:rFonts w:ascii="XO Thames" w:hAnsi="XO Thames"/>
      <w:b/>
      <w:sz w:val="28"/>
    </w:rPr>
  </w:style>
  <w:style w:type="paragraph" w:customStyle="1" w:styleId="1b">
    <w:name w:val="Текст выноски Знак1"/>
    <w:link w:val="1c"/>
    <w:rPr>
      <w:rFonts w:ascii="Tahoma" w:hAnsi="Tahoma"/>
      <w:sz w:val="16"/>
    </w:rPr>
  </w:style>
  <w:style w:type="character" w:customStyle="1" w:styleId="1c">
    <w:name w:val="Текст выноски Знак1"/>
    <w:link w:val="1b"/>
    <w:rPr>
      <w:rFonts w:ascii="Tahoma" w:hAnsi="Tahoma"/>
      <w:sz w:val="16"/>
    </w:rPr>
  </w:style>
  <w:style w:type="paragraph" w:styleId="afb">
    <w:name w:val="Body Text"/>
    <w:basedOn w:val="a"/>
    <w:link w:val="afc"/>
    <w:pPr>
      <w:spacing w:line="200" w:lineRule="atLeast"/>
      <w:ind w:right="1542"/>
      <w:jc w:val="center"/>
    </w:pPr>
    <w:rPr>
      <w:rFonts w:ascii="Arial Narrow" w:hAnsi="Arial Narrow"/>
      <w:sz w:val="20"/>
    </w:rPr>
  </w:style>
  <w:style w:type="character" w:customStyle="1" w:styleId="afc">
    <w:name w:val="Основной текст Знак"/>
    <w:basedOn w:val="1"/>
    <w:link w:val="afb"/>
    <w:rPr>
      <w:rFonts w:ascii="Arial Narrow" w:hAnsi="Arial Narrow"/>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sNonformat1">
    <w:name w:val="ConsNonformat"/>
    <w:link w:val="ConsNonformat2"/>
    <w:pPr>
      <w:widowControl w:val="0"/>
    </w:pPr>
    <w:rPr>
      <w:rFonts w:ascii="Courier New" w:hAnsi="Courier New"/>
    </w:rPr>
  </w:style>
  <w:style w:type="character" w:customStyle="1" w:styleId="ConsNonformat2">
    <w:name w:val="ConsNonformat"/>
    <w:link w:val="ConsNonformat1"/>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text">
    <w:name w:val="text"/>
    <w:link w:val="text0"/>
  </w:style>
  <w:style w:type="character" w:customStyle="1" w:styleId="text0">
    <w:name w:val="text"/>
    <w:link w:val="text"/>
    <w:rPr>
      <w:rFonts w:ascii="Times New Roman" w:hAnsi="Times New Roman"/>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6240F"/>
  </w:style>
  <w:style w:type="paragraph" w:customStyle="1" w:styleId="Contents2">
    <w:name w:val="Contents 2"/>
    <w:next w:val="Standard"/>
    <w:rsid w:val="0036240F"/>
    <w:pPr>
      <w:widowControl w:val="0"/>
      <w:suppressAutoHyphens/>
      <w:overflowPunct w:val="0"/>
      <w:autoSpaceDE w:val="0"/>
      <w:autoSpaceDN w:val="0"/>
      <w:ind w:left="200"/>
      <w:textAlignment w:val="baseline"/>
    </w:pPr>
    <w:rPr>
      <w:rFonts w:ascii="XO Thames" w:eastAsia="XO Thames" w:hAnsi="XO Thames" w:cs="XO Thames"/>
      <w:kern w:val="3"/>
      <w:sz w:val="28"/>
      <w:szCs w:val="28"/>
    </w:rPr>
  </w:style>
  <w:style w:type="paragraph" w:customStyle="1" w:styleId="Contents4">
    <w:name w:val="Contents 4"/>
    <w:next w:val="Standard"/>
    <w:rsid w:val="0036240F"/>
    <w:pPr>
      <w:widowControl w:val="0"/>
      <w:suppressAutoHyphens/>
      <w:overflowPunct w:val="0"/>
      <w:autoSpaceDE w:val="0"/>
      <w:autoSpaceDN w:val="0"/>
      <w:ind w:left="600"/>
      <w:textAlignment w:val="baseline"/>
    </w:pPr>
    <w:rPr>
      <w:rFonts w:ascii="XO Thames" w:eastAsia="XO Thames" w:hAnsi="XO Thames" w:cs="XO Thames"/>
      <w:kern w:val="3"/>
      <w:sz w:val="28"/>
      <w:szCs w:val="28"/>
    </w:rPr>
  </w:style>
  <w:style w:type="paragraph" w:customStyle="1" w:styleId="Contents6">
    <w:name w:val="Contents 6"/>
    <w:next w:val="Standard"/>
    <w:rsid w:val="0036240F"/>
    <w:pPr>
      <w:widowControl w:val="0"/>
      <w:suppressAutoHyphens/>
      <w:overflowPunct w:val="0"/>
      <w:autoSpaceDE w:val="0"/>
      <w:autoSpaceDN w:val="0"/>
      <w:ind w:left="1000"/>
      <w:textAlignment w:val="baseline"/>
    </w:pPr>
    <w:rPr>
      <w:rFonts w:ascii="XO Thames" w:eastAsia="XO Thames" w:hAnsi="XO Thames" w:cs="XO Thames"/>
      <w:kern w:val="3"/>
      <w:sz w:val="28"/>
      <w:szCs w:val="28"/>
    </w:rPr>
  </w:style>
  <w:style w:type="paragraph" w:customStyle="1" w:styleId="Contents7">
    <w:name w:val="Contents 7"/>
    <w:next w:val="Standard"/>
    <w:rsid w:val="0036240F"/>
    <w:pPr>
      <w:widowControl w:val="0"/>
      <w:suppressAutoHyphens/>
      <w:overflowPunct w:val="0"/>
      <w:autoSpaceDE w:val="0"/>
      <w:autoSpaceDN w:val="0"/>
      <w:ind w:left="1200"/>
      <w:textAlignment w:val="baseline"/>
    </w:pPr>
    <w:rPr>
      <w:rFonts w:ascii="XO Thames" w:eastAsia="XO Thames" w:hAnsi="XO Thames" w:cs="XO Thames"/>
      <w:kern w:val="3"/>
      <w:sz w:val="28"/>
      <w:szCs w:val="28"/>
    </w:rPr>
  </w:style>
  <w:style w:type="paragraph" w:customStyle="1" w:styleId="Standard">
    <w:name w:val="Standard"/>
    <w:rsid w:val="0036240F"/>
    <w:pPr>
      <w:widowControl w:val="0"/>
      <w:suppressAutoHyphens/>
      <w:overflowPunct w:val="0"/>
      <w:autoSpaceDE w:val="0"/>
      <w:autoSpaceDN w:val="0"/>
      <w:textAlignment w:val="baseline"/>
    </w:pPr>
    <w:rPr>
      <w:kern w:val="3"/>
      <w:sz w:val="24"/>
      <w:szCs w:val="24"/>
    </w:rPr>
  </w:style>
  <w:style w:type="paragraph" w:customStyle="1" w:styleId="Contents3">
    <w:name w:val="Contents 3"/>
    <w:next w:val="Standard"/>
    <w:rsid w:val="0036240F"/>
    <w:pPr>
      <w:widowControl w:val="0"/>
      <w:suppressAutoHyphens/>
      <w:overflowPunct w:val="0"/>
      <w:autoSpaceDE w:val="0"/>
      <w:autoSpaceDN w:val="0"/>
      <w:ind w:left="400"/>
      <w:textAlignment w:val="baseline"/>
    </w:pPr>
    <w:rPr>
      <w:rFonts w:ascii="XO Thames" w:eastAsia="XO Thames" w:hAnsi="XO Thames" w:cs="XO Thames"/>
      <w:kern w:val="3"/>
      <w:sz w:val="28"/>
      <w:szCs w:val="28"/>
    </w:rPr>
  </w:style>
  <w:style w:type="paragraph" w:customStyle="1" w:styleId="Internetlink">
    <w:name w:val="Internet link"/>
    <w:rsid w:val="0036240F"/>
    <w:pPr>
      <w:widowControl w:val="0"/>
      <w:suppressAutoHyphens/>
      <w:overflowPunct w:val="0"/>
      <w:autoSpaceDE w:val="0"/>
      <w:autoSpaceDN w:val="0"/>
      <w:textAlignment w:val="baseline"/>
    </w:pPr>
    <w:rPr>
      <w:color w:val="0000FF"/>
      <w:kern w:val="3"/>
      <w:u w:val="single"/>
    </w:rPr>
  </w:style>
  <w:style w:type="paragraph" w:customStyle="1" w:styleId="Contents1">
    <w:name w:val="Contents 1"/>
    <w:next w:val="Standard"/>
    <w:rsid w:val="0036240F"/>
    <w:pPr>
      <w:widowControl w:val="0"/>
      <w:suppressAutoHyphens/>
      <w:overflowPunct w:val="0"/>
      <w:autoSpaceDE w:val="0"/>
      <w:autoSpaceDN w:val="0"/>
      <w:textAlignment w:val="baseline"/>
    </w:pPr>
    <w:rPr>
      <w:rFonts w:ascii="XO Thames" w:eastAsia="XO Thames" w:hAnsi="XO Thames" w:cs="XO Thames"/>
      <w:b/>
      <w:bCs/>
      <w:kern w:val="3"/>
      <w:sz w:val="28"/>
      <w:szCs w:val="28"/>
    </w:rPr>
  </w:style>
  <w:style w:type="paragraph" w:customStyle="1" w:styleId="Contents9">
    <w:name w:val="Contents 9"/>
    <w:next w:val="Standard"/>
    <w:rsid w:val="0036240F"/>
    <w:pPr>
      <w:widowControl w:val="0"/>
      <w:suppressAutoHyphens/>
      <w:overflowPunct w:val="0"/>
      <w:autoSpaceDE w:val="0"/>
      <w:autoSpaceDN w:val="0"/>
      <w:ind w:left="1600"/>
      <w:textAlignment w:val="baseline"/>
    </w:pPr>
    <w:rPr>
      <w:rFonts w:ascii="XO Thames" w:eastAsia="XO Thames" w:hAnsi="XO Thames" w:cs="XO Thames"/>
      <w:kern w:val="3"/>
      <w:sz w:val="28"/>
      <w:szCs w:val="28"/>
    </w:rPr>
  </w:style>
  <w:style w:type="paragraph" w:customStyle="1" w:styleId="Contents8">
    <w:name w:val="Contents 8"/>
    <w:next w:val="Standard"/>
    <w:rsid w:val="0036240F"/>
    <w:pPr>
      <w:widowControl w:val="0"/>
      <w:suppressAutoHyphens/>
      <w:overflowPunct w:val="0"/>
      <w:autoSpaceDE w:val="0"/>
      <w:autoSpaceDN w:val="0"/>
      <w:ind w:left="1400"/>
      <w:textAlignment w:val="baseline"/>
    </w:pPr>
    <w:rPr>
      <w:rFonts w:ascii="XO Thames" w:eastAsia="XO Thames" w:hAnsi="XO Thames" w:cs="XO Thames"/>
      <w:kern w:val="3"/>
      <w:sz w:val="28"/>
      <w:szCs w:val="28"/>
    </w:rPr>
  </w:style>
  <w:style w:type="paragraph" w:customStyle="1" w:styleId="Contents5">
    <w:name w:val="Contents 5"/>
    <w:next w:val="Standard"/>
    <w:rsid w:val="0036240F"/>
    <w:pPr>
      <w:widowControl w:val="0"/>
      <w:suppressAutoHyphens/>
      <w:overflowPunct w:val="0"/>
      <w:autoSpaceDE w:val="0"/>
      <w:autoSpaceDN w:val="0"/>
      <w:ind w:left="800"/>
      <w:textAlignment w:val="baseline"/>
    </w:pPr>
    <w:rPr>
      <w:rFonts w:ascii="XO Thames" w:eastAsia="XO Thames" w:hAnsi="XO Thames" w:cs="XO Thames"/>
      <w:kern w:val="3"/>
      <w:sz w:val="28"/>
      <w:szCs w:val="28"/>
    </w:rPr>
  </w:style>
  <w:style w:type="paragraph" w:customStyle="1" w:styleId="Contents10">
    <w:name w:val="Contents 10"/>
    <w:next w:val="Standard"/>
    <w:rsid w:val="0036240F"/>
    <w:pPr>
      <w:widowControl w:val="0"/>
      <w:suppressAutoHyphens/>
      <w:overflowPunct w:val="0"/>
      <w:autoSpaceDE w:val="0"/>
      <w:autoSpaceDN w:val="0"/>
      <w:ind w:left="1800"/>
      <w:textAlignment w:val="baseline"/>
    </w:pPr>
    <w:rPr>
      <w:rFonts w:ascii="XO Thames" w:eastAsia="XO Thames" w:hAnsi="XO Thames" w:cs="XO Thame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9A60-6D4F-4000-80EB-9E5815B5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Soboleva</dc:creator>
  <cp:lastModifiedBy>Yaykova</cp:lastModifiedBy>
  <cp:revision>2</cp:revision>
  <cp:lastPrinted>2023-08-07T05:24:00Z</cp:lastPrinted>
  <dcterms:created xsi:type="dcterms:W3CDTF">2023-08-07T06:36:00Z</dcterms:created>
  <dcterms:modified xsi:type="dcterms:W3CDTF">2023-08-07T06:36:00Z</dcterms:modified>
</cp:coreProperties>
</file>