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E" w:rsidRPr="008554FA" w:rsidRDefault="00492CFE" w:rsidP="00492CFE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2695575</wp:posOffset>
            </wp:positionH>
            <wp:positionV relativeFrom="paragraph">
              <wp:posOffset>87630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92CFE" w:rsidRPr="008554FA" w:rsidRDefault="00492CFE" w:rsidP="00492CFE">
      <w:pPr>
        <w:pStyle w:val="a3"/>
        <w:rPr>
          <w:rFonts w:ascii="Times New Roman" w:hAnsi="Times New Roman"/>
        </w:rPr>
      </w:pPr>
    </w:p>
    <w:p w:rsidR="00492CFE" w:rsidRPr="008554FA" w:rsidRDefault="00492CFE" w:rsidP="00492CFE">
      <w:pPr>
        <w:pStyle w:val="a3"/>
        <w:rPr>
          <w:rFonts w:ascii="Times New Roman" w:hAnsi="Times New Roman"/>
        </w:rPr>
      </w:pPr>
    </w:p>
    <w:p w:rsidR="00492CFE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492CFE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492CFE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492CFE" w:rsidRPr="008554FA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492CFE" w:rsidRPr="008554FA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Pr="008554FA">
        <w:rPr>
          <w:rFonts w:ascii="Times New Roman" w:hAnsi="Times New Roman"/>
          <w:b/>
          <w:spacing w:val="34"/>
          <w:sz w:val="24"/>
          <w:szCs w:val="24"/>
        </w:rPr>
        <w:t>РАЙОНА</w:t>
      </w:r>
    </w:p>
    <w:p w:rsidR="00492CFE" w:rsidRPr="008554FA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492CFE" w:rsidRPr="00B348E3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492CFE" w:rsidRPr="00B348E3" w:rsidRDefault="00492CFE" w:rsidP="00492CFE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492CFE" w:rsidRPr="001439B6" w:rsidRDefault="00492CFE" w:rsidP="00492CFE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492CFE" w:rsidRPr="008554FA" w:rsidRDefault="00492CFE" w:rsidP="00492CFE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492CFE" w:rsidRPr="00BE3561" w:rsidRDefault="00492CFE" w:rsidP="00492CF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92CFE" w:rsidRPr="00A17D4A" w:rsidRDefault="006F41DC" w:rsidP="00492CFE">
      <w:pPr>
        <w:pStyle w:val="a3"/>
        <w:jc w:val="both"/>
        <w:rPr>
          <w:rFonts w:ascii="Times New Roman" w:hAnsi="Times New Roman"/>
          <w:b/>
          <w:sz w:val="20"/>
        </w:rPr>
      </w:pPr>
      <w:r w:rsidRPr="0093444B">
        <w:rPr>
          <w:rFonts w:ascii="Times New Roman" w:hAnsi="Times New Roman"/>
          <w:b/>
          <w:sz w:val="28"/>
          <w:szCs w:val="28"/>
          <w:u w:val="single"/>
        </w:rPr>
        <w:t>27 марта 2018</w:t>
      </w:r>
      <w:r w:rsidR="0093444B" w:rsidRPr="0093444B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92CFE">
        <w:rPr>
          <w:rFonts w:ascii="Times New Roman" w:hAnsi="Times New Roman"/>
          <w:sz w:val="20"/>
        </w:rPr>
        <w:t xml:space="preserve">                                              </w:t>
      </w:r>
      <w:proofErr w:type="gramStart"/>
      <w:r w:rsidR="00492CFE" w:rsidRPr="008554FA">
        <w:rPr>
          <w:rFonts w:ascii="Times New Roman" w:hAnsi="Times New Roman"/>
          <w:sz w:val="20"/>
        </w:rPr>
        <w:t>с</w:t>
      </w:r>
      <w:proofErr w:type="gramEnd"/>
      <w:r w:rsidR="00492CFE" w:rsidRPr="008554FA">
        <w:rPr>
          <w:rFonts w:ascii="Times New Roman" w:hAnsi="Times New Roman"/>
          <w:sz w:val="20"/>
        </w:rPr>
        <w:t>. Чугуевка</w:t>
      </w:r>
      <w:r w:rsidR="0093444B">
        <w:rPr>
          <w:rFonts w:ascii="Times New Roman" w:hAnsi="Times New Roman"/>
          <w:sz w:val="20"/>
        </w:rPr>
        <w:t xml:space="preserve">           </w:t>
      </w:r>
      <w:bookmarkStart w:id="0" w:name="_GoBack"/>
      <w:bookmarkEnd w:id="0"/>
      <w:r w:rsidR="00492CFE">
        <w:rPr>
          <w:rFonts w:ascii="Times New Roman" w:hAnsi="Times New Roman"/>
          <w:sz w:val="20"/>
        </w:rPr>
        <w:t xml:space="preserve">                                   </w:t>
      </w:r>
      <w:r w:rsidR="00492CFE" w:rsidRPr="0093444B">
        <w:rPr>
          <w:rFonts w:ascii="Times New Roman" w:hAnsi="Times New Roman"/>
          <w:sz w:val="24"/>
          <w:szCs w:val="24"/>
          <w:u w:val="single"/>
        </w:rPr>
        <w:t xml:space="preserve">№ </w:t>
      </w:r>
      <w:r w:rsidRPr="0093444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444B">
        <w:rPr>
          <w:rFonts w:ascii="Times New Roman" w:hAnsi="Times New Roman"/>
          <w:b/>
          <w:sz w:val="24"/>
          <w:szCs w:val="24"/>
          <w:u w:val="single"/>
        </w:rPr>
        <w:t>167</w:t>
      </w:r>
      <w:r w:rsidR="0093444B" w:rsidRPr="0093444B">
        <w:rPr>
          <w:rFonts w:ascii="Times New Roman" w:hAnsi="Times New Roman"/>
          <w:b/>
          <w:sz w:val="24"/>
          <w:szCs w:val="24"/>
          <w:u w:val="single"/>
        </w:rPr>
        <w:t>-НПА</w:t>
      </w:r>
    </w:p>
    <w:p w:rsidR="00492CFE" w:rsidRDefault="00492CFE" w:rsidP="00492CFE">
      <w:pPr>
        <w:pStyle w:val="a3"/>
        <w:jc w:val="center"/>
        <w:rPr>
          <w:rFonts w:ascii="Times New Roman" w:hAnsi="Times New Roman"/>
          <w:b/>
          <w:bCs/>
        </w:rPr>
      </w:pPr>
    </w:p>
    <w:p w:rsidR="00492CFE" w:rsidRDefault="00492CFE" w:rsidP="00492CFE">
      <w:pPr>
        <w:pStyle w:val="a3"/>
        <w:jc w:val="center"/>
        <w:rPr>
          <w:rFonts w:ascii="Times New Roman" w:hAnsi="Times New Roman"/>
          <w:b/>
          <w:bCs/>
        </w:rPr>
      </w:pPr>
    </w:p>
    <w:p w:rsidR="00492CFE" w:rsidRPr="00492CFE" w:rsidRDefault="00492CFE" w:rsidP="00DA22AC">
      <w:pPr>
        <w:jc w:val="center"/>
        <w:rPr>
          <w:b/>
          <w:sz w:val="26"/>
          <w:szCs w:val="26"/>
        </w:rPr>
      </w:pPr>
      <w:r w:rsidRPr="00A17D4A">
        <w:rPr>
          <w:b/>
          <w:bCs/>
          <w:sz w:val="26"/>
          <w:szCs w:val="26"/>
        </w:rPr>
        <w:t xml:space="preserve">О  </w:t>
      </w:r>
      <w:r>
        <w:rPr>
          <w:b/>
          <w:bCs/>
          <w:sz w:val="26"/>
          <w:szCs w:val="26"/>
        </w:rPr>
        <w:t>внесении изменений в постановление администрации Чугуевского муниципального района от 17 октября 2012 года № 674-НПА «</w:t>
      </w:r>
      <w:r w:rsidRPr="00492CFE">
        <w:rPr>
          <w:b/>
          <w:sz w:val="26"/>
          <w:szCs w:val="26"/>
        </w:rPr>
        <w:t xml:space="preserve">Об утверждении административного регламента предоставления </w:t>
      </w:r>
      <w:r w:rsidRPr="00492CFE">
        <w:rPr>
          <w:b/>
          <w:sz w:val="26"/>
          <w:szCs w:val="26"/>
        </w:rPr>
        <w:br/>
        <w:t xml:space="preserve">муниципальной услуги  «Проведение официальных </w:t>
      </w:r>
      <w:r w:rsidRPr="00492CFE">
        <w:rPr>
          <w:b/>
          <w:sz w:val="26"/>
          <w:szCs w:val="26"/>
        </w:rPr>
        <w:br/>
        <w:t>физкультурно-оздоровительных и спортивных мероприятий»</w:t>
      </w:r>
    </w:p>
    <w:p w:rsidR="00492CFE" w:rsidRPr="00DA22AC" w:rsidRDefault="00492CFE" w:rsidP="00DA22A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492CFE" w:rsidRPr="00DA22AC" w:rsidRDefault="00492CFE" w:rsidP="00DA22A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A22AC">
        <w:rPr>
          <w:sz w:val="26"/>
          <w:szCs w:val="26"/>
        </w:rPr>
        <w:t xml:space="preserve">На основании Федерального </w:t>
      </w:r>
      <w:hyperlink r:id="rId7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</w:t>
      </w:r>
      <w:r w:rsidRPr="00DA22AC">
        <w:rPr>
          <w:rStyle w:val="a5"/>
          <w:sz w:val="26"/>
          <w:szCs w:val="26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DA22AC">
        <w:rPr>
          <w:sz w:val="26"/>
          <w:szCs w:val="26"/>
        </w:rPr>
        <w:t xml:space="preserve">руководствуясь </w:t>
      </w:r>
      <w:hyperlink r:id="rId9" w:history="1">
        <w:r w:rsidRPr="00DA22AC">
          <w:rPr>
            <w:sz w:val="26"/>
            <w:szCs w:val="26"/>
          </w:rPr>
          <w:t>Уставом</w:t>
        </w:r>
      </w:hyperlink>
      <w:r w:rsidRPr="00DA22AC">
        <w:rPr>
          <w:sz w:val="26"/>
          <w:szCs w:val="26"/>
        </w:rPr>
        <w:t xml:space="preserve"> Чугуевского муниципального района, администрация Чугуевского муниципального района</w:t>
      </w:r>
    </w:p>
    <w:p w:rsidR="00492CFE" w:rsidRPr="00DA22AC" w:rsidRDefault="00492CFE" w:rsidP="00DA22AC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92CFE" w:rsidRDefault="00492CFE" w:rsidP="00DA22AC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  <w:r w:rsidRPr="00A17D4A">
        <w:rPr>
          <w:b/>
          <w:sz w:val="26"/>
          <w:szCs w:val="26"/>
        </w:rPr>
        <w:t>ПОСТАНОВЛЯЕТ:</w:t>
      </w:r>
    </w:p>
    <w:p w:rsidR="00492CFE" w:rsidRDefault="00492CFE" w:rsidP="00DA22AC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</w:p>
    <w:p w:rsidR="009337DF" w:rsidRPr="00961323" w:rsidRDefault="00DA22AC" w:rsidP="00DA22A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337DF" w:rsidRPr="00DA22AC">
        <w:rPr>
          <w:sz w:val="26"/>
          <w:szCs w:val="26"/>
        </w:rPr>
        <w:t>1.</w:t>
      </w:r>
      <w:r w:rsidR="009337DF" w:rsidRPr="00961323">
        <w:rPr>
          <w:sz w:val="26"/>
          <w:szCs w:val="26"/>
        </w:rPr>
        <w:t xml:space="preserve"> Внести в постановление администрации Чугуевского муниципального района от </w:t>
      </w:r>
      <w:r w:rsidR="002225EC">
        <w:rPr>
          <w:sz w:val="26"/>
          <w:szCs w:val="26"/>
        </w:rPr>
        <w:t>1</w:t>
      </w:r>
      <w:r w:rsidR="00961323" w:rsidRPr="00961323">
        <w:rPr>
          <w:sz w:val="26"/>
          <w:szCs w:val="26"/>
        </w:rPr>
        <w:t>7 октября 2012</w:t>
      </w:r>
      <w:r w:rsidR="009337DF" w:rsidRPr="00961323">
        <w:rPr>
          <w:sz w:val="26"/>
          <w:szCs w:val="26"/>
        </w:rPr>
        <w:t xml:space="preserve"> № </w:t>
      </w:r>
      <w:r w:rsidR="00961323" w:rsidRPr="00961323">
        <w:rPr>
          <w:sz w:val="26"/>
          <w:szCs w:val="26"/>
        </w:rPr>
        <w:t>674-НПА</w:t>
      </w:r>
      <w:r w:rsidR="009337DF" w:rsidRPr="00961323">
        <w:rPr>
          <w:sz w:val="26"/>
          <w:szCs w:val="26"/>
        </w:rPr>
        <w:t xml:space="preserve"> </w:t>
      </w:r>
      <w:r w:rsidR="00961323" w:rsidRPr="00961323">
        <w:rPr>
          <w:bCs/>
          <w:sz w:val="26"/>
          <w:szCs w:val="26"/>
        </w:rPr>
        <w:t>«</w:t>
      </w:r>
      <w:r w:rsidR="00961323" w:rsidRPr="00492CFE">
        <w:rPr>
          <w:sz w:val="26"/>
          <w:szCs w:val="26"/>
        </w:rPr>
        <w:t>Об утверждении административного регламента</w:t>
      </w:r>
      <w:r w:rsidR="00961323" w:rsidRPr="00961323">
        <w:rPr>
          <w:sz w:val="26"/>
          <w:szCs w:val="26"/>
        </w:rPr>
        <w:t xml:space="preserve"> </w:t>
      </w:r>
      <w:r w:rsidR="00961323" w:rsidRPr="00492CFE">
        <w:rPr>
          <w:sz w:val="26"/>
          <w:szCs w:val="26"/>
        </w:rPr>
        <w:t xml:space="preserve">предоставления муниципальной услуги  «Проведение официальных </w:t>
      </w:r>
      <w:r w:rsidR="00961323" w:rsidRPr="00492CFE">
        <w:rPr>
          <w:sz w:val="26"/>
          <w:szCs w:val="26"/>
        </w:rPr>
        <w:br/>
        <w:t>физкультурно-оздоровительных и спортивных мероприятий»</w:t>
      </w:r>
      <w:r w:rsidR="00961323" w:rsidRPr="00961323">
        <w:rPr>
          <w:sz w:val="26"/>
          <w:szCs w:val="26"/>
        </w:rPr>
        <w:t xml:space="preserve"> </w:t>
      </w:r>
      <w:r w:rsidR="009337DF" w:rsidRPr="00961323">
        <w:rPr>
          <w:sz w:val="28"/>
          <w:szCs w:val="28"/>
        </w:rPr>
        <w:t xml:space="preserve"> </w:t>
      </w:r>
      <w:r w:rsidR="009337DF" w:rsidRPr="00961323">
        <w:rPr>
          <w:sz w:val="26"/>
          <w:szCs w:val="26"/>
        </w:rPr>
        <w:t xml:space="preserve">следующие изменения: </w:t>
      </w:r>
    </w:p>
    <w:p w:rsidR="009337DF" w:rsidRPr="0053128D" w:rsidRDefault="009337DF" w:rsidP="00DA22AC">
      <w:pPr>
        <w:spacing w:line="360" w:lineRule="auto"/>
        <w:ind w:firstLine="540"/>
        <w:outlineLvl w:val="0"/>
        <w:rPr>
          <w:sz w:val="26"/>
          <w:szCs w:val="26"/>
        </w:rPr>
      </w:pPr>
      <w:r w:rsidRPr="0053128D">
        <w:rPr>
          <w:sz w:val="26"/>
          <w:szCs w:val="26"/>
        </w:rPr>
        <w:t xml:space="preserve">1.1. Раздел </w:t>
      </w:r>
      <w:r w:rsidR="00680E63" w:rsidRPr="0053128D">
        <w:rPr>
          <w:sz w:val="26"/>
          <w:szCs w:val="26"/>
        </w:rPr>
        <w:t>5</w:t>
      </w:r>
      <w:r w:rsidRPr="0053128D">
        <w:rPr>
          <w:sz w:val="26"/>
          <w:szCs w:val="26"/>
        </w:rPr>
        <w:t xml:space="preserve"> изложить в новой редакции:</w:t>
      </w:r>
    </w:p>
    <w:p w:rsidR="00680E63" w:rsidRDefault="009337DF" w:rsidP="00DA22AC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53128D">
        <w:rPr>
          <w:b/>
          <w:sz w:val="26"/>
          <w:szCs w:val="26"/>
        </w:rPr>
        <w:t>«</w:t>
      </w:r>
      <w:r w:rsidR="0053128D" w:rsidRPr="0053128D">
        <w:rPr>
          <w:b/>
          <w:sz w:val="26"/>
          <w:szCs w:val="26"/>
        </w:rPr>
        <w:t xml:space="preserve">Раздел </w:t>
      </w:r>
      <w:r w:rsidR="00680E63" w:rsidRPr="0053128D">
        <w:rPr>
          <w:b/>
          <w:sz w:val="26"/>
          <w:szCs w:val="26"/>
        </w:rPr>
        <w:t>5</w:t>
      </w:r>
      <w:r w:rsidR="0053128D">
        <w:rPr>
          <w:sz w:val="26"/>
          <w:szCs w:val="26"/>
        </w:rPr>
        <w:t xml:space="preserve"> </w:t>
      </w:r>
      <w:r w:rsidR="0053128D" w:rsidRPr="0053128D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должностных лиц органа либо муниципальных </w:t>
      </w:r>
      <w:r w:rsidR="0053128D" w:rsidRPr="0053128D">
        <w:rPr>
          <w:b/>
          <w:sz w:val="26"/>
          <w:szCs w:val="26"/>
        </w:rPr>
        <w:lastRenderedPageBreak/>
        <w:t>служащих, должностных лиц многофункционального центра, работника многофункционального центра</w:t>
      </w:r>
      <w:r w:rsidRPr="0053128D">
        <w:rPr>
          <w:b/>
          <w:sz w:val="26"/>
          <w:szCs w:val="26"/>
        </w:rPr>
        <w:t>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961323">
        <w:rPr>
          <w:sz w:val="26"/>
          <w:szCs w:val="26"/>
        </w:rPr>
        <w:t xml:space="preserve">5.1. </w:t>
      </w:r>
      <w:proofErr w:type="gramStart"/>
      <w:r w:rsidRPr="00961323">
        <w:rPr>
          <w:sz w:val="26"/>
          <w:szCs w:val="26"/>
        </w:rPr>
        <w:t xml:space="preserve">Решения и действия (бездействие) администрации Чугуевского муниципального района, учреждений, оказывающих муниципальные услуги, должностных лиц, муниципальных служащих администрации Чугуевского муниципального района, должностных лиц и специалистов учреждений, оказывающих муниципальные услуги, </w:t>
      </w:r>
      <w:r w:rsidR="00B7796C">
        <w:rPr>
          <w:sz w:val="26"/>
          <w:szCs w:val="26"/>
        </w:rPr>
        <w:t xml:space="preserve">должностных лиц </w:t>
      </w:r>
      <w:r w:rsidRPr="00961323">
        <w:rPr>
          <w:sz w:val="26"/>
          <w:szCs w:val="26"/>
        </w:rPr>
        <w:t>многофункционального центра, работника многофункционального центра</w:t>
      </w:r>
      <w:r w:rsidR="00B7796C"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принятые (осуществляемые)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  <w:proofErr w:type="gramEnd"/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0" w:history="1">
        <w:r w:rsidRPr="00961323">
          <w:rPr>
            <w:sz w:val="26"/>
            <w:szCs w:val="26"/>
          </w:rPr>
          <w:t xml:space="preserve">разделе </w:t>
        </w:r>
        <w:r w:rsidR="0053128D">
          <w:rPr>
            <w:sz w:val="26"/>
            <w:szCs w:val="26"/>
          </w:rPr>
          <w:t>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DA22AC" w:rsidRDefault="009337DF" w:rsidP="00DA22AC">
      <w:pPr>
        <w:spacing w:line="360" w:lineRule="auto"/>
        <w:ind w:firstLine="540"/>
        <w:jc w:val="both"/>
        <w:outlineLvl w:val="0"/>
        <w:rPr>
          <w:bCs/>
          <w:sz w:val="26"/>
          <w:szCs w:val="26"/>
        </w:rPr>
      </w:pPr>
      <w:r w:rsidRPr="00961323">
        <w:rPr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961323">
        <w:rPr>
          <w:bCs/>
          <w:sz w:val="26"/>
          <w:szCs w:val="26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DA22AC" w:rsidRDefault="009337DF" w:rsidP="00DA22AC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предоставления муниципальной услуги;</w:t>
      </w:r>
    </w:p>
    <w:p w:rsidR="00DA22AC" w:rsidRDefault="009337DF" w:rsidP="00DA22AC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DA22AC" w:rsidRDefault="009337DF" w:rsidP="00DA22AC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отказа заявителю в приеме документов, предоставление которых предусмотрено нормативными правовыми актами Российской Федерации,</w:t>
      </w:r>
      <w:r w:rsidR="00B7796C" w:rsidRPr="00B7796C">
        <w:rPr>
          <w:sz w:val="26"/>
          <w:szCs w:val="26"/>
        </w:rPr>
        <w:t xml:space="preserve"> </w:t>
      </w:r>
      <w:r w:rsidR="00B7796C" w:rsidRPr="00961323">
        <w:rPr>
          <w:sz w:val="26"/>
          <w:szCs w:val="26"/>
        </w:rPr>
        <w:t>нормативными правовыми актами Приморского края</w:t>
      </w:r>
      <w:r w:rsidR="00B7796C"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муниципальными правовыми актами Чугуевского муниципального района для предоставления муниципальной услуги;</w:t>
      </w:r>
    </w:p>
    <w:p w:rsidR="00DA22AC" w:rsidRDefault="009337DF" w:rsidP="00DA22AC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D67BA8" w:rsidRPr="00961323">
        <w:rPr>
          <w:sz w:val="26"/>
          <w:szCs w:val="26"/>
        </w:rPr>
        <w:lastRenderedPageBreak/>
        <w:t>нормативными правовыми актами Приморского края</w:t>
      </w:r>
      <w:r w:rsidR="00D67BA8">
        <w:rPr>
          <w:sz w:val="26"/>
          <w:szCs w:val="26"/>
        </w:rPr>
        <w:t xml:space="preserve">, </w:t>
      </w:r>
      <w:r w:rsidRPr="00961323">
        <w:rPr>
          <w:sz w:val="26"/>
          <w:szCs w:val="26"/>
        </w:rPr>
        <w:t>муниципальными правовыми актами Чугуевского муниципального района;</w:t>
      </w:r>
      <w:proofErr w:type="gramEnd"/>
    </w:p>
    <w:p w:rsidR="009337DF" w:rsidRDefault="009337DF" w:rsidP="00DA22AC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отказа администрации Чугуевского муниципального района,  учреждений, оказывающих муниципальные услуги, должностных лиц, муниципальных служащих администрации Чугуевского муниципального района, должностных лиц и специалистов учреждений, предоставляющих муниципальные услуги, </w:t>
      </w:r>
      <w:r w:rsidR="002E6F18" w:rsidRPr="00961323">
        <w:rPr>
          <w:sz w:val="26"/>
          <w:szCs w:val="26"/>
        </w:rPr>
        <w:t xml:space="preserve">должностных лиц </w:t>
      </w:r>
      <w:r w:rsidRPr="00961323">
        <w:rPr>
          <w:sz w:val="26"/>
          <w:szCs w:val="26"/>
        </w:rPr>
        <w:t>многофункционального центра, работника многофункционального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D27277">
        <w:rPr>
          <w:sz w:val="26"/>
          <w:szCs w:val="26"/>
        </w:rPr>
        <w:t>нормативными</w:t>
      </w:r>
      <w:r w:rsidR="002E6F18">
        <w:rPr>
          <w:sz w:val="26"/>
          <w:szCs w:val="26"/>
        </w:rPr>
        <w:t xml:space="preserve"> правовы</w:t>
      </w:r>
      <w:r w:rsidR="00D27277">
        <w:rPr>
          <w:sz w:val="26"/>
          <w:szCs w:val="26"/>
        </w:rPr>
        <w:t>ми</w:t>
      </w:r>
      <w:r w:rsidRPr="00961323">
        <w:rPr>
          <w:sz w:val="26"/>
          <w:szCs w:val="26"/>
        </w:rPr>
        <w:t xml:space="preserve"> </w:t>
      </w:r>
      <w:r w:rsidR="00D27277">
        <w:rPr>
          <w:sz w:val="26"/>
          <w:szCs w:val="26"/>
        </w:rPr>
        <w:t>актами</w:t>
      </w:r>
      <w:r w:rsidRPr="00961323">
        <w:rPr>
          <w:sz w:val="26"/>
          <w:szCs w:val="26"/>
        </w:rPr>
        <w:t xml:space="preserve"> Российской Федерации, законами и нормативными правовыми актами Приморского края, </w:t>
      </w:r>
      <w:r w:rsidR="002E6F18">
        <w:rPr>
          <w:sz w:val="26"/>
          <w:szCs w:val="26"/>
        </w:rPr>
        <w:t xml:space="preserve">муниципальными </w:t>
      </w:r>
      <w:r w:rsidRPr="00961323">
        <w:rPr>
          <w:sz w:val="26"/>
          <w:szCs w:val="26"/>
        </w:rPr>
        <w:t>правовыми актами Чугуевского муниципального района.</w:t>
      </w:r>
      <w:proofErr w:type="gramEnd"/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5.3. </w:t>
      </w:r>
      <w:proofErr w:type="gramStart"/>
      <w:r w:rsidRPr="00961323">
        <w:rPr>
          <w:sz w:val="26"/>
          <w:szCs w:val="26"/>
        </w:rPr>
        <w:t>Жалоба на решения и действия (бездействие) администрации Чугуевского муниципального района, учреждений, предоставляющих  муниципальные услуги, должностных лиц, муниципальных служащих администрации Чугуевского муниципального района, должностных лиц и специалистов учреждений, предоставляющих  муниципальные услуги,</w:t>
      </w:r>
      <w:r w:rsidR="001053DD" w:rsidRPr="001053DD">
        <w:rPr>
          <w:sz w:val="26"/>
          <w:szCs w:val="26"/>
        </w:rPr>
        <w:t xml:space="preserve"> </w:t>
      </w:r>
      <w:r w:rsidR="001053DD" w:rsidRPr="00961323">
        <w:rPr>
          <w:sz w:val="26"/>
          <w:szCs w:val="26"/>
        </w:rPr>
        <w:t>должностных лиц</w:t>
      </w:r>
      <w:r w:rsidRPr="00961323">
        <w:rPr>
          <w:sz w:val="26"/>
          <w:szCs w:val="26"/>
        </w:rPr>
        <w:t xml:space="preserve">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</w:t>
      </w:r>
      <w:proofErr w:type="gramEnd"/>
      <w:r w:rsidRPr="00961323">
        <w:rPr>
          <w:sz w:val="26"/>
          <w:szCs w:val="26"/>
        </w:rPr>
        <w:t xml:space="preserve"> образования, являющийся учредителем многофункционального центра (далее - учредитель многофункционального центра).  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961323">
        <w:rPr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  на  решения и действия (бездействие) администрации Чугуевского муниципального района, должностных лиц, муниципальных служащих администрации Чугуевского муниципального района подается в администрацию Чугуевского муниципального района.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района и размещенному на  официальном сайте администрации Чугуевского муниципального района.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="001053DD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1323">
        <w:rPr>
          <w:sz w:val="26"/>
          <w:szCs w:val="26"/>
        </w:rPr>
        <w:t>представлена</w:t>
      </w:r>
      <w:proofErr w:type="gramEnd"/>
      <w:r w:rsidRPr="00961323">
        <w:rPr>
          <w:sz w:val="26"/>
          <w:szCs w:val="26"/>
        </w:rPr>
        <w:t>: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а) оформленная в соответствии с </w:t>
      </w:r>
      <w:hyperlink r:id="rId11" w:history="1">
        <w:r w:rsidRPr="00961323">
          <w:rPr>
            <w:sz w:val="26"/>
            <w:szCs w:val="26"/>
          </w:rPr>
          <w:t>законодательством</w:t>
        </w:r>
      </w:hyperlink>
      <w:r w:rsidRPr="00961323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При поступлении жалобы в многофункциональный  центр, жалоба передается в администрацию Чугуевского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9337DF" w:rsidRPr="00961323" w:rsidRDefault="009337DF" w:rsidP="00DA22AC">
      <w:pPr>
        <w:spacing w:line="360" w:lineRule="auto"/>
        <w:ind w:left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 xml:space="preserve">5.4. Жалоба должна содержать: </w:t>
      </w:r>
    </w:p>
    <w:p w:rsidR="009337DF" w:rsidRPr="00961323" w:rsidRDefault="009337DF" w:rsidP="001053D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наименование органа, предоставляющего муниципальную услугу, должностного лица </w:t>
      </w:r>
      <w:r w:rsidR="0076160C">
        <w:rPr>
          <w:sz w:val="26"/>
          <w:szCs w:val="26"/>
        </w:rPr>
        <w:t xml:space="preserve">соответствующего </w:t>
      </w:r>
      <w:r w:rsidRPr="00961323">
        <w:rPr>
          <w:sz w:val="26"/>
          <w:szCs w:val="26"/>
        </w:rPr>
        <w:t xml:space="preserve">органа, решения и действия (бездействие) которых обжалуются; 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1053DD" w:rsidRPr="00961323">
        <w:rPr>
          <w:sz w:val="26"/>
          <w:szCs w:val="26"/>
        </w:rPr>
        <w:t xml:space="preserve">должностного лица </w:t>
      </w:r>
      <w:r w:rsidRPr="00961323">
        <w:rPr>
          <w:sz w:val="26"/>
          <w:szCs w:val="26"/>
        </w:rPr>
        <w:t xml:space="preserve">многофункционального центра, работника многофункционального центра; 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1053DD" w:rsidRPr="00961323">
        <w:rPr>
          <w:sz w:val="26"/>
          <w:szCs w:val="26"/>
        </w:rPr>
        <w:t xml:space="preserve">должностного лица </w:t>
      </w:r>
      <w:r w:rsidRPr="00961323">
        <w:rPr>
          <w:sz w:val="26"/>
          <w:szCs w:val="26"/>
        </w:rPr>
        <w:t>многофункционального центра, работника многофункционального центра заявителем могут быть представлены документы (при н</w:t>
      </w:r>
      <w:r w:rsidR="001053DD">
        <w:rPr>
          <w:sz w:val="26"/>
          <w:szCs w:val="26"/>
        </w:rPr>
        <w:t>аличии), подтверждающие доводы З</w:t>
      </w:r>
      <w:r w:rsidRPr="00961323">
        <w:rPr>
          <w:sz w:val="26"/>
          <w:szCs w:val="26"/>
        </w:rPr>
        <w:t>аявителя, либо их копии.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5.5. Жалоба подлежит регистрации в день ее поступления в администрацию Чугуевского муниципального района, </w:t>
      </w:r>
      <w:r w:rsidR="00D1545C" w:rsidRPr="00961323">
        <w:rPr>
          <w:sz w:val="26"/>
          <w:szCs w:val="26"/>
        </w:rPr>
        <w:t>орган, предоставляющ</w:t>
      </w:r>
      <w:r w:rsidR="00D1545C">
        <w:rPr>
          <w:sz w:val="26"/>
          <w:szCs w:val="26"/>
        </w:rPr>
        <w:t>ий</w:t>
      </w:r>
      <w:r w:rsidR="00D1545C" w:rsidRPr="00961323">
        <w:rPr>
          <w:sz w:val="26"/>
          <w:szCs w:val="26"/>
        </w:rPr>
        <w:t xml:space="preserve"> муниципальную услугу,  </w:t>
      </w:r>
      <w:r w:rsidRPr="00961323">
        <w:rPr>
          <w:sz w:val="26"/>
          <w:szCs w:val="26"/>
        </w:rPr>
        <w:t>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</w:t>
      </w:r>
      <w:r w:rsidRPr="00961323">
        <w:rPr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12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администрацией Чугуевского муниципального района, </w:t>
      </w:r>
      <w:r w:rsidR="00D1545C" w:rsidRPr="00961323">
        <w:rPr>
          <w:sz w:val="26"/>
          <w:szCs w:val="26"/>
        </w:rPr>
        <w:t>орган</w:t>
      </w:r>
      <w:r w:rsidR="00D1545C">
        <w:rPr>
          <w:sz w:val="26"/>
          <w:szCs w:val="26"/>
        </w:rPr>
        <w:t>ом</w:t>
      </w:r>
      <w:r w:rsidR="00D1545C" w:rsidRPr="00961323">
        <w:rPr>
          <w:sz w:val="26"/>
          <w:szCs w:val="26"/>
        </w:rPr>
        <w:t>, предоставляющи</w:t>
      </w:r>
      <w:r w:rsidR="00D1545C">
        <w:rPr>
          <w:sz w:val="26"/>
          <w:szCs w:val="26"/>
        </w:rPr>
        <w:t>м</w:t>
      </w:r>
      <w:r w:rsidR="00D1545C" w:rsidRPr="00961323">
        <w:rPr>
          <w:sz w:val="26"/>
          <w:szCs w:val="26"/>
        </w:rPr>
        <w:t xml:space="preserve"> муниципальную услугу</w:t>
      </w:r>
      <w:r w:rsidR="00D1545C">
        <w:rPr>
          <w:sz w:val="26"/>
          <w:szCs w:val="26"/>
        </w:rPr>
        <w:t>,</w:t>
      </w:r>
      <w:r w:rsidR="00D1545C" w:rsidRPr="00961323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>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удовлетворении жалобы отказывается.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961323">
        <w:rPr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961323">
        <w:rPr>
          <w:sz w:val="26"/>
          <w:szCs w:val="26"/>
        </w:rPr>
        <w:t xml:space="preserve"> администрации Чугуевского муниципального района.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</w:r>
      <w:r w:rsidR="0076160C"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заявителю, направившему обращение.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lastRenderedPageBreak/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района, гражданину, направившему жалобу, в течение </w:t>
      </w:r>
      <w:r w:rsidR="0076160C"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электронный адрес официального сайта администрации Чугуевского муниципального района, на котором размещен ответ</w:t>
      </w:r>
      <w:proofErr w:type="gramEnd"/>
      <w:r w:rsidRPr="00961323">
        <w:rPr>
          <w:sz w:val="26"/>
          <w:szCs w:val="26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Должностные лица, указанные в </w:t>
      </w:r>
      <w:hyperlink r:id="rId13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4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</w:t>
      </w:r>
      <w:r w:rsidRPr="00961323">
        <w:rPr>
          <w:sz w:val="26"/>
          <w:szCs w:val="26"/>
        </w:rPr>
        <w:lastRenderedPageBreak/>
        <w:t>связи с ранее направляемыми жалобами, и при этом в жалобе не приводятся новые доводы или обстоятельства</w:t>
      </w:r>
      <w:r w:rsidR="00D65E84"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должностные лица, указанные в </w:t>
      </w:r>
      <w:hyperlink r:id="rId15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DA22AC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961323">
          <w:rPr>
            <w:sz w:val="26"/>
            <w:szCs w:val="26"/>
          </w:rPr>
          <w:t>статьей 5.63</w:t>
        </w:r>
      </w:hyperlink>
      <w:r w:rsidRPr="00961323"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7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9337DF" w:rsidRPr="00961323" w:rsidRDefault="009337DF" w:rsidP="00DA22AC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5.7. </w:t>
      </w:r>
      <w:proofErr w:type="gramStart"/>
      <w:r w:rsidRPr="00961323">
        <w:rPr>
          <w:sz w:val="26"/>
          <w:szCs w:val="26"/>
        </w:rPr>
        <w:t>Решения, действия (бездействие) администрации Чугуевского муниципального района,</w:t>
      </w:r>
      <w:r w:rsidR="00D8089C" w:rsidRPr="00D8089C">
        <w:rPr>
          <w:sz w:val="26"/>
          <w:szCs w:val="26"/>
        </w:rPr>
        <w:t xml:space="preserve"> </w:t>
      </w:r>
      <w:r w:rsidR="00D8089C" w:rsidRPr="00961323">
        <w:rPr>
          <w:sz w:val="26"/>
          <w:szCs w:val="26"/>
        </w:rPr>
        <w:t xml:space="preserve"> должностных лиц, муниципальных служащих администрации Чугуевского муниципального района, должностных лиц и специалистов учреждений, оказывающих муниципальные услуги, </w:t>
      </w:r>
      <w:r w:rsidR="00D8089C">
        <w:rPr>
          <w:sz w:val="26"/>
          <w:szCs w:val="26"/>
        </w:rPr>
        <w:t xml:space="preserve">должностных лиц </w:t>
      </w:r>
      <w:r w:rsidR="00D8089C" w:rsidRPr="00961323">
        <w:rPr>
          <w:sz w:val="26"/>
          <w:szCs w:val="26"/>
        </w:rPr>
        <w:t>многофункционального центра, работника многофункционального центра</w:t>
      </w:r>
      <w:r w:rsidRPr="00961323">
        <w:rPr>
          <w:sz w:val="26"/>
          <w:szCs w:val="26"/>
        </w:rPr>
        <w:t xml:space="preserve">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порядке.</w:t>
      </w:r>
      <w:proofErr w:type="gramEnd"/>
    </w:p>
    <w:p w:rsidR="00492CFE" w:rsidRPr="00A17D4A" w:rsidRDefault="00492CFE" w:rsidP="00DA22AC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D4A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Настоящее 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377B77"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377B77">
        <w:rPr>
          <w:rFonts w:ascii="Times New Roman" w:hAnsi="Times New Roman" w:cs="Times New Roman"/>
          <w:sz w:val="26"/>
          <w:szCs w:val="26"/>
        </w:rPr>
        <w:t>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</w:t>
      </w:r>
      <w:r w:rsidRPr="0022655D">
        <w:rPr>
          <w:rFonts w:ascii="Times New Roman" w:hAnsi="Times New Roman" w:cs="Times New Roman"/>
          <w:sz w:val="26"/>
          <w:szCs w:val="26"/>
        </w:rPr>
        <w:t>опубликовани</w:t>
      </w:r>
      <w:r w:rsidR="00377B77" w:rsidRPr="0022655D">
        <w:rPr>
          <w:rFonts w:ascii="Times New Roman" w:hAnsi="Times New Roman" w:cs="Times New Roman"/>
          <w:sz w:val="26"/>
          <w:szCs w:val="26"/>
        </w:rPr>
        <w:t>я</w:t>
      </w:r>
      <w:r w:rsidRPr="0022655D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Чугуевского муниципального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A22AC" w:rsidRPr="00A17D4A" w:rsidRDefault="00DA22AC" w:rsidP="00DA22AC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284"/>
        <w:gridCol w:w="2471"/>
      </w:tblGrid>
      <w:tr w:rsidR="00492CFE" w:rsidRPr="00600A14" w:rsidTr="00BA38DF">
        <w:tc>
          <w:tcPr>
            <w:tcW w:w="3794" w:type="dxa"/>
            <w:shd w:val="clear" w:color="auto" w:fill="auto"/>
          </w:tcPr>
          <w:p w:rsidR="00492CFE" w:rsidRPr="00600A14" w:rsidRDefault="00492CFE" w:rsidP="0022655D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Чугуевского </w:t>
            </w:r>
          </w:p>
          <w:p w:rsidR="00492CFE" w:rsidRPr="00600A14" w:rsidRDefault="00492CFE" w:rsidP="0022655D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района, </w:t>
            </w:r>
          </w:p>
          <w:p w:rsidR="00492CFE" w:rsidRPr="00600A14" w:rsidRDefault="00492CFE" w:rsidP="0022655D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администрации  </w:t>
            </w:r>
          </w:p>
        </w:tc>
        <w:tc>
          <w:tcPr>
            <w:tcW w:w="3284" w:type="dxa"/>
            <w:shd w:val="clear" w:color="auto" w:fill="auto"/>
          </w:tcPr>
          <w:p w:rsidR="00492CFE" w:rsidRPr="00600A14" w:rsidRDefault="00492CFE" w:rsidP="0022655D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471" w:type="dxa"/>
            <w:shd w:val="clear" w:color="auto" w:fill="auto"/>
          </w:tcPr>
          <w:p w:rsidR="00492CFE" w:rsidRPr="00600A14" w:rsidRDefault="00492CFE" w:rsidP="0022655D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FE" w:rsidRPr="00600A14" w:rsidRDefault="00492CFE" w:rsidP="0022655D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CFE" w:rsidRPr="00600A14" w:rsidRDefault="00492CFE" w:rsidP="0022655D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Р.Ю.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492CFE" w:rsidRPr="0050367A" w:rsidRDefault="00492CFE" w:rsidP="00DA22AC">
      <w:pPr>
        <w:pStyle w:val="a3"/>
        <w:suppressAutoHyphens/>
        <w:spacing w:line="240" w:lineRule="atLeast"/>
        <w:rPr>
          <w:rFonts w:ascii="Times New Roman" w:hAnsi="Times New Roman"/>
          <w:sz w:val="28"/>
          <w:szCs w:val="28"/>
        </w:rPr>
      </w:pPr>
      <w:r w:rsidRPr="0050367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0A1F" w:rsidRDefault="00600A1F" w:rsidP="00DA22AC">
      <w:pPr>
        <w:spacing w:line="360" w:lineRule="auto"/>
      </w:pPr>
    </w:p>
    <w:sectPr w:rsidR="00600A1F" w:rsidSect="00226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204D"/>
    <w:multiLevelType w:val="multilevel"/>
    <w:tmpl w:val="6176733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FE"/>
    <w:rsid w:val="000C56CA"/>
    <w:rsid w:val="001053DD"/>
    <w:rsid w:val="001A3DB7"/>
    <w:rsid w:val="002225EC"/>
    <w:rsid w:val="0022655D"/>
    <w:rsid w:val="002E6F18"/>
    <w:rsid w:val="00377B77"/>
    <w:rsid w:val="00492CFE"/>
    <w:rsid w:val="0053128D"/>
    <w:rsid w:val="005B2F15"/>
    <w:rsid w:val="00600A1F"/>
    <w:rsid w:val="00680E63"/>
    <w:rsid w:val="006F41DC"/>
    <w:rsid w:val="0076160C"/>
    <w:rsid w:val="009337DF"/>
    <w:rsid w:val="0093444B"/>
    <w:rsid w:val="00961323"/>
    <w:rsid w:val="00A85E91"/>
    <w:rsid w:val="00B7796C"/>
    <w:rsid w:val="00C52393"/>
    <w:rsid w:val="00D1545C"/>
    <w:rsid w:val="00D27277"/>
    <w:rsid w:val="00D65E84"/>
    <w:rsid w:val="00D67BA8"/>
    <w:rsid w:val="00D8089C"/>
    <w:rsid w:val="00DA22AC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2CFE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C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92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2CF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92CFE"/>
    <w:rPr>
      <w:i/>
      <w:iCs/>
    </w:rPr>
  </w:style>
  <w:style w:type="character" w:customStyle="1" w:styleId="a5">
    <w:name w:val="Цветовое выделение для Нормальный"/>
    <w:rsid w:val="00492CFE"/>
    <w:rPr>
      <w:rFonts w:cs="Times New Roman"/>
      <w:sz w:val="20"/>
      <w:szCs w:val="20"/>
    </w:rPr>
  </w:style>
  <w:style w:type="paragraph" w:customStyle="1" w:styleId="ConsPlusTitle">
    <w:name w:val="ConsPlusTitle"/>
    <w:rsid w:val="00933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337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2CFE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C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92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2CF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492CFE"/>
    <w:rPr>
      <w:i/>
      <w:iCs/>
    </w:rPr>
  </w:style>
  <w:style w:type="character" w:customStyle="1" w:styleId="a5">
    <w:name w:val="Цветовое выделение для Нормальный"/>
    <w:rsid w:val="00492CFE"/>
    <w:rPr>
      <w:rFonts w:cs="Times New Roman"/>
      <w:sz w:val="20"/>
      <w:szCs w:val="20"/>
    </w:rPr>
  </w:style>
  <w:style w:type="paragraph" w:customStyle="1" w:styleId="ConsPlusTitle">
    <w:name w:val="ConsPlusTitle"/>
    <w:rsid w:val="00933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337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hyperlink" Target="consultantplus://offline/ref=154A4C317F3F75BFC692ECCEBF93C6BA2A102B28AA53508A9C2DA58D0AF4EE81707E7CDC23A42FCF98486DBDi5W7X" TargetMode="External"/><Relationship Id="rId17" Type="http://schemas.openxmlformats.org/officeDocument/2006/relationships/hyperlink" Target="consultantplus://offline/ref=2836A1FA50B6D76491DBDB5703E10C4086B98F284DB3493BCF329AF793650D9711482C63175A5824941EDE96q5e8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ED79487F01DE0DC8B9CCB46C5F79B185A6F85D59ED6EB62B46FB3E7EB1908893144C0E00BBBEJ9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A6F98159E76C561895BDC187406E14245173D83EA697C125A60F94D18E0CCF525C40D206C8C72FfCK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9</cp:revision>
  <cp:lastPrinted>2018-03-20T23:05:00Z</cp:lastPrinted>
  <dcterms:created xsi:type="dcterms:W3CDTF">2018-03-12T02:35:00Z</dcterms:created>
  <dcterms:modified xsi:type="dcterms:W3CDTF">2018-03-28T04:20:00Z</dcterms:modified>
</cp:coreProperties>
</file>