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9A" w:rsidRDefault="00672D9A" w:rsidP="00672D9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4E31D1C" wp14:editId="67E081AD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D9A" w:rsidRDefault="00672D9A" w:rsidP="00672D9A">
      <w:pPr>
        <w:jc w:val="center"/>
      </w:pPr>
    </w:p>
    <w:p w:rsidR="00672D9A" w:rsidRDefault="00672D9A" w:rsidP="00672D9A">
      <w:pPr>
        <w:pStyle w:val="a3"/>
        <w:tabs>
          <w:tab w:val="left" w:pos="0"/>
        </w:tabs>
        <w:rPr>
          <w:sz w:val="52"/>
        </w:rPr>
      </w:pPr>
    </w:p>
    <w:p w:rsidR="00672D9A" w:rsidRDefault="00672D9A" w:rsidP="00672D9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72D9A" w:rsidRDefault="00672D9A" w:rsidP="00672D9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72D9A" w:rsidRDefault="00672D9A" w:rsidP="00672D9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72D9A" w:rsidRDefault="00672D9A" w:rsidP="00672D9A">
      <w:pPr>
        <w:tabs>
          <w:tab w:val="left" w:pos="0"/>
        </w:tabs>
        <w:rPr>
          <w:sz w:val="32"/>
        </w:rPr>
      </w:pPr>
    </w:p>
    <w:p w:rsidR="00672D9A" w:rsidRDefault="00672D9A" w:rsidP="00672D9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2947"/>
        <w:gridCol w:w="2630"/>
        <w:gridCol w:w="1075"/>
      </w:tblGrid>
      <w:tr w:rsidR="00672D9A" w:rsidRPr="00B646C3" w:rsidTr="00F91C77">
        <w:trPr>
          <w:trHeight w:val="360"/>
        </w:trPr>
        <w:tc>
          <w:tcPr>
            <w:tcW w:w="2690" w:type="dxa"/>
          </w:tcPr>
          <w:p w:rsidR="00672D9A" w:rsidRPr="00B646C3" w:rsidRDefault="00672D9A" w:rsidP="00F91C77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23</w:t>
            </w:r>
            <w:r w:rsidRPr="00EA010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05.</w:t>
            </w:r>
            <w:r w:rsidRPr="00B646C3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4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672D9A" w:rsidRPr="00B646C3" w:rsidRDefault="00672D9A" w:rsidP="00F91C77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672D9A" w:rsidRPr="00B646C3" w:rsidRDefault="00672D9A" w:rsidP="00672D9A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425</w:t>
            </w:r>
          </w:p>
        </w:tc>
      </w:tr>
      <w:tr w:rsidR="00672D9A" w:rsidRPr="00F44335" w:rsidTr="00892E21">
        <w:trPr>
          <w:gridAfter w:val="2"/>
          <w:wAfter w:w="3705" w:type="dxa"/>
          <w:trHeight w:val="345"/>
        </w:trPr>
        <w:tc>
          <w:tcPr>
            <w:tcW w:w="5637" w:type="dxa"/>
            <w:gridSpan w:val="2"/>
          </w:tcPr>
          <w:p w:rsidR="00672D9A" w:rsidRPr="00F44335" w:rsidRDefault="00892E21" w:rsidP="00F91C77">
            <w:pPr>
              <w:jc w:val="both"/>
              <w:rPr>
                <w:b/>
                <w:sz w:val="26"/>
                <w:szCs w:val="26"/>
              </w:rPr>
            </w:pPr>
            <w:r w:rsidRPr="00542157">
              <w:rPr>
                <w:b/>
                <w:sz w:val="26"/>
                <w:szCs w:val="26"/>
              </w:rPr>
              <w:t>Положение о представлении гражданами, претендующими на замещение должностей муниципальной службы  в органах местного самоуправления Чугуевского муниципальн</w:t>
            </w:r>
            <w:r w:rsidRPr="00542157">
              <w:rPr>
                <w:b/>
                <w:sz w:val="26"/>
                <w:szCs w:val="26"/>
              </w:rPr>
              <w:t>о</w:t>
            </w:r>
            <w:r w:rsidRPr="00542157">
              <w:rPr>
                <w:b/>
                <w:sz w:val="26"/>
                <w:szCs w:val="26"/>
              </w:rPr>
              <w:t>го района, и муниципальными служащими органов местного самоуправления Чугуе</w:t>
            </w:r>
            <w:r w:rsidRPr="00542157">
              <w:rPr>
                <w:b/>
                <w:sz w:val="26"/>
                <w:szCs w:val="26"/>
              </w:rPr>
              <w:t>в</w:t>
            </w:r>
            <w:r w:rsidRPr="00542157">
              <w:rPr>
                <w:b/>
                <w:sz w:val="26"/>
                <w:szCs w:val="26"/>
              </w:rPr>
              <w:t>ского муниципального района сведений о д</w:t>
            </w:r>
            <w:r w:rsidRPr="00542157">
              <w:rPr>
                <w:b/>
                <w:sz w:val="26"/>
                <w:szCs w:val="26"/>
              </w:rPr>
              <w:t>о</w:t>
            </w:r>
            <w:r w:rsidRPr="00542157">
              <w:rPr>
                <w:b/>
                <w:sz w:val="26"/>
                <w:szCs w:val="26"/>
              </w:rPr>
              <w:t>ходах, об имуществе и обязательствах им</w:t>
            </w:r>
            <w:r w:rsidRPr="00542157">
              <w:rPr>
                <w:b/>
                <w:sz w:val="26"/>
                <w:szCs w:val="26"/>
              </w:rPr>
              <w:t>у</w:t>
            </w:r>
            <w:r w:rsidRPr="00542157">
              <w:rPr>
                <w:b/>
                <w:sz w:val="26"/>
                <w:szCs w:val="26"/>
              </w:rPr>
              <w:t>щественного характера</w:t>
            </w:r>
          </w:p>
        </w:tc>
      </w:tr>
    </w:tbl>
    <w:p w:rsidR="00191833" w:rsidRDefault="00191833"/>
    <w:p w:rsidR="00ED0168" w:rsidRDefault="00ED0168"/>
    <w:p w:rsidR="00ED0168" w:rsidRDefault="00ED0168" w:rsidP="00ED016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150200">
        <w:rPr>
          <w:sz w:val="26"/>
          <w:szCs w:val="26"/>
        </w:rPr>
        <w:t xml:space="preserve">В соответствии с Федеральными законами от 6 октября 2003 года </w:t>
      </w:r>
      <w:hyperlink r:id="rId8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150200">
          <w:rPr>
            <w:sz w:val="26"/>
            <w:szCs w:val="26"/>
          </w:rPr>
          <w:t>№ 131-ФЗ</w:t>
        </w:r>
      </w:hyperlink>
      <w:r w:rsidRPr="00150200">
        <w:rPr>
          <w:sz w:val="26"/>
          <w:szCs w:val="26"/>
        </w:rPr>
        <w:t xml:space="preserve"> «Об общих принципах организации местного самоуправления в Российской Фед</w:t>
      </w:r>
      <w:r w:rsidRPr="00150200">
        <w:rPr>
          <w:sz w:val="26"/>
          <w:szCs w:val="26"/>
        </w:rPr>
        <w:t>е</w:t>
      </w:r>
      <w:r w:rsidRPr="00150200">
        <w:rPr>
          <w:sz w:val="26"/>
          <w:szCs w:val="26"/>
        </w:rPr>
        <w:t xml:space="preserve">рации», от 25 декабря 2008 года </w:t>
      </w:r>
      <w:hyperlink r:id="rId9" w:tooltip="Федеральный закон от 25.12.2008 N 273-ФЗ (ред. от 28.12.2013) &quot;О противодействии коррупции&quot;{КонсультантПлюс}" w:history="1">
        <w:r w:rsidRPr="00150200">
          <w:rPr>
            <w:sz w:val="26"/>
            <w:szCs w:val="26"/>
          </w:rPr>
          <w:t>№ 273-ФЗ</w:t>
        </w:r>
      </w:hyperlink>
      <w:r w:rsidRPr="00150200">
        <w:rPr>
          <w:sz w:val="26"/>
          <w:szCs w:val="26"/>
        </w:rPr>
        <w:t xml:space="preserve"> «О противодействии коррупции», </w:t>
      </w:r>
      <w:hyperlink r:id="rId10" w:tooltip="Указ Президента РФ от 18.05.2009 N 559 (ред. от 03.12.2013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 w:history="1">
        <w:r w:rsidRPr="00150200">
          <w:rPr>
            <w:sz w:val="26"/>
            <w:szCs w:val="26"/>
          </w:rPr>
          <w:t>Ук</w:t>
        </w:r>
        <w:r w:rsidRPr="00150200">
          <w:rPr>
            <w:sz w:val="26"/>
            <w:szCs w:val="26"/>
          </w:rPr>
          <w:t>а</w:t>
        </w:r>
        <w:r w:rsidRPr="00150200">
          <w:rPr>
            <w:sz w:val="26"/>
            <w:szCs w:val="26"/>
          </w:rPr>
          <w:t>зом</w:t>
        </w:r>
      </w:hyperlink>
      <w:r w:rsidRPr="00150200">
        <w:rPr>
          <w:sz w:val="26"/>
          <w:szCs w:val="26"/>
        </w:rPr>
        <w:t xml:space="preserve"> Президента Российской Федерации от 18 мая 2009 года № 559 «О представл</w:t>
      </w:r>
      <w:r w:rsidRPr="00150200">
        <w:rPr>
          <w:sz w:val="26"/>
          <w:szCs w:val="26"/>
        </w:rPr>
        <w:t>е</w:t>
      </w:r>
      <w:r w:rsidRPr="00150200">
        <w:rPr>
          <w:sz w:val="26"/>
          <w:szCs w:val="26"/>
        </w:rPr>
        <w:t>нии гражданами, претендующими на замещение должностей федеральной госуда</w:t>
      </w:r>
      <w:r w:rsidRPr="00150200">
        <w:rPr>
          <w:sz w:val="26"/>
          <w:szCs w:val="26"/>
        </w:rPr>
        <w:t>р</w:t>
      </w:r>
      <w:r w:rsidRPr="00150200">
        <w:rPr>
          <w:sz w:val="26"/>
          <w:szCs w:val="26"/>
        </w:rPr>
        <w:t>ственной службы, и федеральными государственными служащими сведений о д</w:t>
      </w:r>
      <w:r w:rsidRPr="00150200">
        <w:rPr>
          <w:sz w:val="26"/>
          <w:szCs w:val="26"/>
        </w:rPr>
        <w:t>о</w:t>
      </w:r>
      <w:r w:rsidRPr="00150200">
        <w:rPr>
          <w:sz w:val="26"/>
          <w:szCs w:val="26"/>
        </w:rPr>
        <w:t>ходах, об имуществе и обязательствах</w:t>
      </w:r>
      <w:proofErr w:type="gramEnd"/>
      <w:r w:rsidRPr="00150200">
        <w:rPr>
          <w:sz w:val="26"/>
          <w:szCs w:val="26"/>
        </w:rPr>
        <w:t xml:space="preserve"> имущественного характера», Законами Пр</w:t>
      </w:r>
      <w:r w:rsidRPr="00150200">
        <w:rPr>
          <w:sz w:val="26"/>
          <w:szCs w:val="26"/>
        </w:rPr>
        <w:t>и</w:t>
      </w:r>
      <w:r w:rsidRPr="00150200">
        <w:rPr>
          <w:sz w:val="26"/>
          <w:szCs w:val="26"/>
        </w:rPr>
        <w:t xml:space="preserve">морского края от 4 июня 2007 года </w:t>
      </w:r>
      <w:hyperlink r:id="rId11" w:tooltip="Закон Приморского края от 04.06.2007 N 82-КЗ (ред. от 10.02.2014) &quot;О муниципальной службе в Приморском крае&quot; (принят Законодательным Собранием Приморского края 23.05.2007){КонсультантПлюс}" w:history="1">
        <w:r w:rsidRPr="00150200">
          <w:rPr>
            <w:sz w:val="26"/>
            <w:szCs w:val="26"/>
          </w:rPr>
          <w:t>№ 82-КЗ</w:t>
        </w:r>
      </w:hyperlink>
      <w:r w:rsidRPr="00150200">
        <w:rPr>
          <w:sz w:val="26"/>
          <w:szCs w:val="26"/>
        </w:rPr>
        <w:t xml:space="preserve"> «О муниципальной службе в Примо</w:t>
      </w:r>
      <w:r w:rsidRPr="00150200">
        <w:rPr>
          <w:sz w:val="26"/>
          <w:szCs w:val="26"/>
        </w:rPr>
        <w:t>р</w:t>
      </w:r>
      <w:proofErr w:type="gramStart"/>
      <w:r w:rsidRPr="00150200">
        <w:rPr>
          <w:sz w:val="26"/>
          <w:szCs w:val="26"/>
        </w:rPr>
        <w:t xml:space="preserve">ском крае», от 4 июня 2007 года </w:t>
      </w:r>
      <w:hyperlink r:id="rId12" w:tooltip="Закон Приморского края от 04.06.2007 N 83-КЗ (ред. от 06.10.2011) &quot;О Реестре должностей муниципальной службы в Приморском крае&quot; (принят Законодательным Собранием Приморского края 23.05.2007){КонсультантПлюс}" w:history="1">
        <w:r w:rsidRPr="00150200">
          <w:rPr>
            <w:sz w:val="26"/>
            <w:szCs w:val="26"/>
          </w:rPr>
          <w:t>№ 83-КЗ</w:t>
        </w:r>
      </w:hyperlink>
      <w:r w:rsidRPr="00150200">
        <w:rPr>
          <w:sz w:val="26"/>
          <w:szCs w:val="26"/>
        </w:rPr>
        <w:t xml:space="preserve"> «О Реестре должностей муниципальной службы в Приморском крае», </w:t>
      </w:r>
      <w:hyperlink r:id="rId13" w:tooltip="Постановление Губернатора Приморского края от 28.01.2010 N 2-пг (ред. от 19.06.2012) &quot;О представлении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" w:history="1">
        <w:r w:rsidRPr="00150200">
          <w:rPr>
            <w:sz w:val="26"/>
            <w:szCs w:val="26"/>
          </w:rPr>
          <w:t>постановлением</w:t>
        </w:r>
      </w:hyperlink>
      <w:r w:rsidRPr="00150200">
        <w:rPr>
          <w:sz w:val="26"/>
          <w:szCs w:val="26"/>
        </w:rPr>
        <w:t xml:space="preserve"> Губернатора Приморского края от 28 января 2010 года № 2-пг «О представлении гражданами, претендующими на з</w:t>
      </w:r>
      <w:r w:rsidRPr="00150200">
        <w:rPr>
          <w:sz w:val="26"/>
          <w:szCs w:val="26"/>
        </w:rPr>
        <w:t>а</w:t>
      </w:r>
      <w:r w:rsidRPr="00150200">
        <w:rPr>
          <w:sz w:val="26"/>
          <w:szCs w:val="26"/>
        </w:rPr>
        <w:t>мещение должностей государственной гражданской службы Приморского края, и государственными гражданскими служащими Приморского края сведений о дох</w:t>
      </w:r>
      <w:r w:rsidRPr="00150200">
        <w:rPr>
          <w:sz w:val="26"/>
          <w:szCs w:val="26"/>
        </w:rPr>
        <w:t>о</w:t>
      </w:r>
      <w:r w:rsidRPr="00150200">
        <w:rPr>
          <w:sz w:val="26"/>
          <w:szCs w:val="26"/>
        </w:rPr>
        <w:t>дах, об имуществе и обязательствах имущественного характера»,</w:t>
      </w:r>
      <w:r>
        <w:t xml:space="preserve"> </w:t>
      </w:r>
      <w:r>
        <w:rPr>
          <w:sz w:val="26"/>
          <w:szCs w:val="26"/>
        </w:rPr>
        <w:t xml:space="preserve">руководствуясь Уставом Чугуевского муниципального района, </w:t>
      </w:r>
      <w:r w:rsidRPr="00414326">
        <w:rPr>
          <w:sz w:val="26"/>
          <w:szCs w:val="26"/>
        </w:rPr>
        <w:t>Дума Чугуевского</w:t>
      </w:r>
      <w:proofErr w:type="gramEnd"/>
      <w:r w:rsidRPr="00414326">
        <w:rPr>
          <w:sz w:val="26"/>
          <w:szCs w:val="26"/>
        </w:rPr>
        <w:t xml:space="preserve"> муниципального района  </w:t>
      </w:r>
    </w:p>
    <w:p w:rsidR="00ED0168" w:rsidRDefault="00ED0168" w:rsidP="00ED0168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РЕШИЛА:</w:t>
      </w:r>
    </w:p>
    <w:p w:rsidR="00ED0168" w:rsidRDefault="00ED0168" w:rsidP="00ED0168">
      <w:pPr>
        <w:pStyle w:val="ConsPlusNormal"/>
        <w:ind w:firstLine="0"/>
        <w:jc w:val="both"/>
      </w:pPr>
    </w:p>
    <w:p w:rsidR="00ED0168" w:rsidRPr="00150200" w:rsidRDefault="00ED0168" w:rsidP="00ED0168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 w:rsidRPr="00150200">
        <w:rPr>
          <w:b w:val="0"/>
          <w:sz w:val="26"/>
          <w:szCs w:val="26"/>
        </w:rPr>
        <w:t xml:space="preserve">1. Принять решение </w:t>
      </w:r>
      <w:r w:rsidRPr="00ED0168">
        <w:rPr>
          <w:sz w:val="26"/>
          <w:szCs w:val="26"/>
        </w:rPr>
        <w:t>«Положение о представлении гражданами, прете</w:t>
      </w:r>
      <w:r w:rsidRPr="00ED0168">
        <w:rPr>
          <w:sz w:val="26"/>
          <w:szCs w:val="26"/>
        </w:rPr>
        <w:t>н</w:t>
      </w:r>
      <w:r w:rsidRPr="00ED0168">
        <w:rPr>
          <w:sz w:val="26"/>
          <w:szCs w:val="26"/>
        </w:rPr>
        <w:t xml:space="preserve">дующими на замещение должностей муниципальной службы </w:t>
      </w:r>
      <w:r w:rsidRPr="00ED0168">
        <w:rPr>
          <w:bCs w:val="0"/>
          <w:sz w:val="26"/>
          <w:szCs w:val="26"/>
        </w:rPr>
        <w:t xml:space="preserve"> в органах мес</w:t>
      </w:r>
      <w:r w:rsidRPr="00ED0168">
        <w:rPr>
          <w:bCs w:val="0"/>
          <w:sz w:val="26"/>
          <w:szCs w:val="26"/>
        </w:rPr>
        <w:t>т</w:t>
      </w:r>
      <w:r w:rsidRPr="00ED0168">
        <w:rPr>
          <w:bCs w:val="0"/>
          <w:sz w:val="26"/>
          <w:szCs w:val="26"/>
        </w:rPr>
        <w:t>ного самоуправления Чугуевского муниципального района</w:t>
      </w:r>
      <w:r w:rsidRPr="00ED0168">
        <w:rPr>
          <w:sz w:val="26"/>
          <w:szCs w:val="26"/>
        </w:rPr>
        <w:t>, и муниципал</w:t>
      </w:r>
      <w:r w:rsidRPr="00ED0168">
        <w:rPr>
          <w:sz w:val="26"/>
          <w:szCs w:val="26"/>
        </w:rPr>
        <w:t>ь</w:t>
      </w:r>
      <w:r w:rsidRPr="00ED0168">
        <w:rPr>
          <w:sz w:val="26"/>
          <w:szCs w:val="26"/>
        </w:rPr>
        <w:t>ными служащими органов местного самоуправления Чугуевского муниц</w:t>
      </w:r>
      <w:r w:rsidRPr="00ED0168">
        <w:rPr>
          <w:sz w:val="26"/>
          <w:szCs w:val="26"/>
        </w:rPr>
        <w:t>и</w:t>
      </w:r>
      <w:r w:rsidRPr="00ED0168">
        <w:rPr>
          <w:sz w:val="26"/>
          <w:szCs w:val="26"/>
        </w:rPr>
        <w:t>пального района сведений о доходах, об имуществе и обязательствах имущ</w:t>
      </w:r>
      <w:r w:rsidRPr="00ED0168">
        <w:rPr>
          <w:sz w:val="26"/>
          <w:szCs w:val="26"/>
        </w:rPr>
        <w:t>е</w:t>
      </w:r>
      <w:r w:rsidRPr="00ED0168">
        <w:rPr>
          <w:sz w:val="26"/>
          <w:szCs w:val="26"/>
        </w:rPr>
        <w:t>ственного характера»</w:t>
      </w:r>
      <w:r w:rsidRPr="00150200">
        <w:rPr>
          <w:b w:val="0"/>
          <w:sz w:val="26"/>
          <w:szCs w:val="26"/>
        </w:rPr>
        <w:t xml:space="preserve">. </w:t>
      </w:r>
    </w:p>
    <w:p w:rsidR="00ED0168" w:rsidRDefault="00ED0168" w:rsidP="00ED0168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настоящее решение главе Чугуевского муниципального района для подписания и опубликования.</w:t>
      </w:r>
    </w:p>
    <w:p w:rsidR="00ED0168" w:rsidRDefault="00ED0168" w:rsidP="00ED0168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ED0168" w:rsidRDefault="00ED0168" w:rsidP="00ED0168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6C3F4E" w:rsidTr="008F2E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6C3F4E" w:rsidRDefault="006C3F4E" w:rsidP="008F2E2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6C3F4E" w:rsidRDefault="006C3F4E" w:rsidP="008F2E2D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6C3F4E" w:rsidRDefault="006C3F4E" w:rsidP="008F2E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F4E" w:rsidRDefault="006C3F4E" w:rsidP="008F2E2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6C3F4E" w:rsidRDefault="006C3F4E" w:rsidP="008F2E2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C3F4E" w:rsidRDefault="006C3F4E" w:rsidP="008F2E2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ED0168" w:rsidRDefault="00ED0168" w:rsidP="00ED0168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ED0168" w:rsidRDefault="00ED0168" w:rsidP="00ED0168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ED0168" w:rsidRDefault="00ED0168" w:rsidP="00ED0168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ED0168" w:rsidRDefault="00ED0168" w:rsidP="00ED0168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ED0168" w:rsidRDefault="00ED0168" w:rsidP="00ED0168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ED0168" w:rsidRDefault="00ED0168" w:rsidP="00ED0168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ED0168" w:rsidRDefault="00ED0168" w:rsidP="00ED0168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ED0168" w:rsidRDefault="00ED0168" w:rsidP="00ED0168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ED0168" w:rsidRDefault="00ED0168" w:rsidP="00ED0168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ED0168" w:rsidRDefault="00ED0168" w:rsidP="00ED0168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ED0168" w:rsidRDefault="00ED0168" w:rsidP="00ED0168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ED0168" w:rsidRDefault="00ED0168" w:rsidP="00ED0168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ED0168" w:rsidRDefault="00ED0168" w:rsidP="00ED0168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D425A2" w:rsidRDefault="00D425A2" w:rsidP="00ED0168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ED0168" w:rsidRDefault="00ED0168" w:rsidP="00ED0168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D425A2" w:rsidRDefault="00D425A2" w:rsidP="00ED0168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D425A2" w:rsidRDefault="00D425A2" w:rsidP="00ED0168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spacing w:line="360" w:lineRule="auto"/>
      </w:pPr>
      <w:bookmarkStart w:id="0" w:name="_GoBack"/>
      <w:bookmarkEnd w:id="0"/>
    </w:p>
    <w:p w:rsidR="00807021" w:rsidRDefault="00807021" w:rsidP="00807021">
      <w:pPr>
        <w:overflowPunct w:val="0"/>
        <w:autoSpaceDE w:val="0"/>
        <w:autoSpaceDN w:val="0"/>
        <w:adjustRightInd w:val="0"/>
        <w:spacing w:line="360" w:lineRule="auto"/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0" wp14:anchorId="2ADBC721" wp14:editId="4C730B70">
            <wp:simplePos x="0" y="0"/>
            <wp:positionH relativeFrom="column">
              <wp:posOffset>2534920</wp:posOffset>
            </wp:positionH>
            <wp:positionV relativeFrom="paragraph">
              <wp:posOffset>-458470</wp:posOffset>
            </wp:positionV>
            <wp:extent cx="718820" cy="907415"/>
            <wp:effectExtent l="0" t="0" r="5080" b="6985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021" w:rsidRDefault="00807021" w:rsidP="00807021">
      <w:pPr>
        <w:overflowPunct w:val="0"/>
        <w:autoSpaceDE w:val="0"/>
        <w:autoSpaceDN w:val="0"/>
        <w:adjustRightInd w:val="0"/>
        <w:spacing w:line="360" w:lineRule="auto"/>
      </w:pPr>
    </w:p>
    <w:p w:rsidR="00807021" w:rsidRPr="00150200" w:rsidRDefault="00807021" w:rsidP="00807021">
      <w:pPr>
        <w:pStyle w:val="a3"/>
        <w:tabs>
          <w:tab w:val="left" w:pos="0"/>
        </w:tabs>
        <w:rPr>
          <w:sz w:val="40"/>
          <w:szCs w:val="40"/>
        </w:rPr>
      </w:pPr>
      <w:r w:rsidRPr="00150200">
        <w:rPr>
          <w:sz w:val="40"/>
          <w:szCs w:val="40"/>
        </w:rPr>
        <w:t xml:space="preserve">ДУМА </w:t>
      </w:r>
    </w:p>
    <w:p w:rsidR="00807021" w:rsidRPr="00150200" w:rsidRDefault="00807021" w:rsidP="00807021">
      <w:pPr>
        <w:pStyle w:val="a3"/>
        <w:tabs>
          <w:tab w:val="left" w:pos="0"/>
        </w:tabs>
        <w:rPr>
          <w:sz w:val="40"/>
          <w:szCs w:val="40"/>
        </w:rPr>
      </w:pPr>
      <w:r w:rsidRPr="00150200">
        <w:rPr>
          <w:sz w:val="40"/>
          <w:szCs w:val="40"/>
        </w:rPr>
        <w:t xml:space="preserve">ЧУГУЕВСКОГО </w:t>
      </w:r>
    </w:p>
    <w:p w:rsidR="00807021" w:rsidRPr="00150200" w:rsidRDefault="00807021" w:rsidP="00807021">
      <w:pPr>
        <w:pStyle w:val="a3"/>
        <w:tabs>
          <w:tab w:val="left" w:pos="0"/>
        </w:tabs>
        <w:rPr>
          <w:sz w:val="40"/>
          <w:szCs w:val="40"/>
        </w:rPr>
      </w:pPr>
      <w:r w:rsidRPr="00150200">
        <w:rPr>
          <w:sz w:val="40"/>
          <w:szCs w:val="40"/>
        </w:rPr>
        <w:t>МУНИЦИПАЛЬНОГО РАЙОНА</w:t>
      </w:r>
    </w:p>
    <w:p w:rsidR="00807021" w:rsidRPr="00150200" w:rsidRDefault="00807021" w:rsidP="00807021">
      <w:pPr>
        <w:pStyle w:val="a3"/>
        <w:tabs>
          <w:tab w:val="left" w:pos="0"/>
        </w:tabs>
        <w:rPr>
          <w:sz w:val="40"/>
          <w:szCs w:val="40"/>
        </w:rPr>
      </w:pPr>
      <w:r w:rsidRPr="00150200">
        <w:rPr>
          <w:sz w:val="40"/>
          <w:szCs w:val="40"/>
        </w:rPr>
        <w:t xml:space="preserve"> </w:t>
      </w:r>
    </w:p>
    <w:p w:rsidR="00807021" w:rsidRDefault="00807021" w:rsidP="00807021">
      <w:pPr>
        <w:pStyle w:val="a3"/>
        <w:tabs>
          <w:tab w:val="left" w:pos="0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</w:t>
      </w:r>
      <w:r w:rsidRPr="00150200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50200">
        <w:rPr>
          <w:sz w:val="40"/>
          <w:szCs w:val="40"/>
        </w:rPr>
        <w:t>Ш</w:t>
      </w:r>
      <w:r>
        <w:rPr>
          <w:sz w:val="40"/>
          <w:szCs w:val="40"/>
        </w:rPr>
        <w:t xml:space="preserve"> </w:t>
      </w:r>
      <w:r w:rsidRPr="00150200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50200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50200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50200">
        <w:rPr>
          <w:sz w:val="40"/>
          <w:szCs w:val="40"/>
        </w:rPr>
        <w:t>Е</w:t>
      </w:r>
    </w:p>
    <w:tbl>
      <w:tblPr>
        <w:tblpPr w:leftFromText="180" w:rightFromText="180" w:vertAnchor="text" w:horzAnchor="margin" w:tblpY="285"/>
        <w:tblW w:w="0" w:type="auto"/>
        <w:tblLook w:val="0000" w:firstRow="0" w:lastRow="0" w:firstColumn="0" w:lastColumn="0" w:noHBand="0" w:noVBand="0"/>
      </w:tblPr>
      <w:tblGrid>
        <w:gridCol w:w="4928"/>
      </w:tblGrid>
      <w:tr w:rsidR="00807021" w:rsidRPr="00414326" w:rsidTr="00807021">
        <w:trPr>
          <w:trHeight w:val="2160"/>
        </w:trPr>
        <w:tc>
          <w:tcPr>
            <w:tcW w:w="4928" w:type="dxa"/>
          </w:tcPr>
          <w:p w:rsidR="00807021" w:rsidRPr="00150200" w:rsidRDefault="00807021" w:rsidP="00807021">
            <w:pPr>
              <w:jc w:val="both"/>
              <w:rPr>
                <w:b/>
                <w:sz w:val="26"/>
                <w:szCs w:val="26"/>
              </w:rPr>
            </w:pPr>
            <w:r w:rsidRPr="00150200">
              <w:rPr>
                <w:b/>
                <w:sz w:val="26"/>
                <w:szCs w:val="26"/>
              </w:rPr>
              <w:t>Положени</w:t>
            </w:r>
            <w:r>
              <w:rPr>
                <w:b/>
                <w:sz w:val="26"/>
                <w:szCs w:val="26"/>
              </w:rPr>
              <w:t>е</w:t>
            </w:r>
            <w:r w:rsidRPr="00150200">
              <w:rPr>
                <w:b/>
                <w:sz w:val="26"/>
                <w:szCs w:val="26"/>
              </w:rPr>
              <w:t xml:space="preserve"> о представлении гражд</w:t>
            </w:r>
            <w:r w:rsidRPr="00150200">
              <w:rPr>
                <w:b/>
                <w:sz w:val="26"/>
                <w:szCs w:val="26"/>
              </w:rPr>
              <w:t>а</w:t>
            </w:r>
            <w:r w:rsidRPr="00150200">
              <w:rPr>
                <w:b/>
                <w:sz w:val="26"/>
                <w:szCs w:val="26"/>
              </w:rPr>
              <w:t xml:space="preserve">нами, претендующими на замещение должностей муниципальной службы </w:t>
            </w:r>
            <w:r w:rsidRPr="00150200">
              <w:rPr>
                <w:b/>
                <w:bCs/>
                <w:sz w:val="26"/>
                <w:szCs w:val="26"/>
              </w:rPr>
              <w:t xml:space="preserve"> в органах местного самоуправления Ч</w:t>
            </w:r>
            <w:r w:rsidRPr="00150200">
              <w:rPr>
                <w:b/>
                <w:bCs/>
                <w:sz w:val="26"/>
                <w:szCs w:val="26"/>
              </w:rPr>
              <w:t>у</w:t>
            </w:r>
            <w:r w:rsidRPr="00150200">
              <w:rPr>
                <w:b/>
                <w:bCs/>
                <w:sz w:val="26"/>
                <w:szCs w:val="26"/>
              </w:rPr>
              <w:t>гуевского муниципального района</w:t>
            </w:r>
            <w:r w:rsidRPr="00150200">
              <w:rPr>
                <w:b/>
                <w:sz w:val="26"/>
                <w:szCs w:val="26"/>
              </w:rPr>
              <w:t>, и муниципальными служащими органов местного самоуправления Чугуевского муниципального района сведений о д</w:t>
            </w:r>
            <w:r w:rsidRPr="00150200">
              <w:rPr>
                <w:b/>
                <w:sz w:val="26"/>
                <w:szCs w:val="26"/>
              </w:rPr>
              <w:t>о</w:t>
            </w:r>
            <w:r w:rsidRPr="00150200">
              <w:rPr>
                <w:b/>
                <w:sz w:val="26"/>
                <w:szCs w:val="26"/>
              </w:rPr>
              <w:t xml:space="preserve">ходах, об имуществе и обязательствах имущественного характера </w:t>
            </w:r>
          </w:p>
        </w:tc>
      </w:tr>
    </w:tbl>
    <w:p w:rsidR="00807021" w:rsidRPr="00150200" w:rsidRDefault="00807021" w:rsidP="00807021">
      <w:pPr>
        <w:pStyle w:val="a3"/>
        <w:tabs>
          <w:tab w:val="left" w:pos="0"/>
        </w:tabs>
        <w:rPr>
          <w:sz w:val="40"/>
          <w:szCs w:val="40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rPr>
          <w:szCs w:val="20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rPr>
          <w:szCs w:val="20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rPr>
          <w:szCs w:val="20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07021" w:rsidRPr="00414326" w:rsidRDefault="00807021" w:rsidP="0080702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07021" w:rsidRPr="00414326" w:rsidRDefault="00807021" w:rsidP="0080702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07021" w:rsidRPr="00414326" w:rsidRDefault="00807021" w:rsidP="0080702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jc w:val="center"/>
        <w:rPr>
          <w:noProof/>
          <w:szCs w:val="20"/>
        </w:rPr>
      </w:pPr>
    </w:p>
    <w:p w:rsidR="00807021" w:rsidRDefault="00807021" w:rsidP="00807021">
      <w:pPr>
        <w:jc w:val="right"/>
        <w:rPr>
          <w:b/>
          <w:sz w:val="26"/>
          <w:szCs w:val="26"/>
        </w:rPr>
      </w:pPr>
    </w:p>
    <w:p w:rsidR="00807021" w:rsidRDefault="00807021" w:rsidP="00807021">
      <w:pPr>
        <w:rPr>
          <w:b/>
          <w:sz w:val="26"/>
          <w:szCs w:val="26"/>
        </w:rPr>
      </w:pPr>
    </w:p>
    <w:p w:rsidR="00807021" w:rsidRDefault="00807021" w:rsidP="00807021">
      <w:pPr>
        <w:jc w:val="right"/>
        <w:rPr>
          <w:b/>
          <w:sz w:val="26"/>
          <w:szCs w:val="26"/>
        </w:rPr>
      </w:pPr>
    </w:p>
    <w:p w:rsidR="00807021" w:rsidRPr="00F46FBA" w:rsidRDefault="00807021" w:rsidP="00807021">
      <w:pPr>
        <w:jc w:val="right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Принято Думой Чугуевского муниципального района</w:t>
      </w:r>
    </w:p>
    <w:p w:rsidR="00807021" w:rsidRDefault="00F91C77" w:rsidP="00807021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07021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>»</w:t>
      </w:r>
      <w:r w:rsidR="00807021">
        <w:rPr>
          <w:b/>
          <w:sz w:val="26"/>
          <w:szCs w:val="26"/>
        </w:rPr>
        <w:t xml:space="preserve"> мая </w:t>
      </w:r>
      <w:r w:rsidR="00807021" w:rsidRPr="00F46FBA">
        <w:rPr>
          <w:b/>
          <w:sz w:val="26"/>
          <w:szCs w:val="26"/>
        </w:rPr>
        <w:t xml:space="preserve"> 201</w:t>
      </w:r>
      <w:r w:rsidR="00807021">
        <w:rPr>
          <w:b/>
          <w:sz w:val="26"/>
          <w:szCs w:val="26"/>
        </w:rPr>
        <w:t>4</w:t>
      </w:r>
      <w:r w:rsidR="00807021" w:rsidRPr="00F46FBA">
        <w:rPr>
          <w:b/>
          <w:sz w:val="26"/>
          <w:szCs w:val="26"/>
        </w:rPr>
        <w:t xml:space="preserve"> года</w:t>
      </w:r>
    </w:p>
    <w:p w:rsidR="00807021" w:rsidRPr="00414326" w:rsidRDefault="00807021" w:rsidP="00807021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414326">
        <w:rPr>
          <w:b/>
          <w:sz w:val="26"/>
          <w:szCs w:val="26"/>
        </w:rPr>
        <w:t xml:space="preserve">Статья 1. </w:t>
      </w:r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6"/>
      <w:bookmarkEnd w:id="1"/>
      <w:r w:rsidRPr="005167B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167B5"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представления гражданами, претендующими на замещение должностей муниципальной службы органов мес</w:t>
      </w:r>
      <w:r w:rsidRPr="005167B5">
        <w:rPr>
          <w:rFonts w:ascii="Times New Roman" w:hAnsi="Times New Roman" w:cs="Times New Roman"/>
          <w:sz w:val="26"/>
          <w:szCs w:val="26"/>
        </w:rPr>
        <w:t>т</w:t>
      </w:r>
      <w:r w:rsidRPr="005167B5">
        <w:rPr>
          <w:rFonts w:ascii="Times New Roman" w:hAnsi="Times New Roman" w:cs="Times New Roman"/>
          <w:sz w:val="26"/>
          <w:szCs w:val="26"/>
        </w:rPr>
        <w:t>ного самоуправления Чугуевского муниципального района (далее - должности м</w:t>
      </w:r>
      <w:r w:rsidRPr="005167B5">
        <w:rPr>
          <w:rFonts w:ascii="Times New Roman" w:hAnsi="Times New Roman" w:cs="Times New Roman"/>
          <w:sz w:val="26"/>
          <w:szCs w:val="26"/>
        </w:rPr>
        <w:t>у</w:t>
      </w:r>
      <w:r w:rsidRPr="005167B5">
        <w:rPr>
          <w:rFonts w:ascii="Times New Roman" w:hAnsi="Times New Roman" w:cs="Times New Roman"/>
          <w:sz w:val="26"/>
          <w:szCs w:val="26"/>
        </w:rPr>
        <w:t>ниципальной службы), и муниципальными служащими органов местного сам</w:t>
      </w:r>
      <w:r w:rsidRPr="005167B5">
        <w:rPr>
          <w:rFonts w:ascii="Times New Roman" w:hAnsi="Times New Roman" w:cs="Times New Roman"/>
          <w:sz w:val="26"/>
          <w:szCs w:val="26"/>
        </w:rPr>
        <w:t>о</w:t>
      </w:r>
      <w:r w:rsidRPr="005167B5">
        <w:rPr>
          <w:rFonts w:ascii="Times New Roman" w:hAnsi="Times New Roman" w:cs="Times New Roman"/>
          <w:sz w:val="26"/>
          <w:szCs w:val="26"/>
        </w:rPr>
        <w:t>управления Чугуевского муниципального района сведений о полученных ими д</w:t>
      </w:r>
      <w:r w:rsidRPr="005167B5">
        <w:rPr>
          <w:rFonts w:ascii="Times New Roman" w:hAnsi="Times New Roman" w:cs="Times New Roman"/>
          <w:sz w:val="26"/>
          <w:szCs w:val="26"/>
        </w:rPr>
        <w:t>о</w:t>
      </w:r>
      <w:r w:rsidRPr="005167B5">
        <w:rPr>
          <w:rFonts w:ascii="Times New Roman" w:hAnsi="Times New Roman" w:cs="Times New Roman"/>
          <w:sz w:val="26"/>
          <w:szCs w:val="26"/>
        </w:rPr>
        <w:t>ходах, об имуществе, принадлежащем им на праве собственности, и об их обяз</w:t>
      </w:r>
      <w:r w:rsidRPr="005167B5">
        <w:rPr>
          <w:rFonts w:ascii="Times New Roman" w:hAnsi="Times New Roman" w:cs="Times New Roman"/>
          <w:sz w:val="26"/>
          <w:szCs w:val="26"/>
        </w:rPr>
        <w:t>а</w:t>
      </w:r>
      <w:r w:rsidRPr="005167B5">
        <w:rPr>
          <w:rFonts w:ascii="Times New Roman" w:hAnsi="Times New Roman" w:cs="Times New Roman"/>
          <w:sz w:val="26"/>
          <w:szCs w:val="26"/>
        </w:rPr>
        <w:t>тельствах имущественного характера, а также сведений о доходах супруги (супр</w:t>
      </w:r>
      <w:r w:rsidRPr="005167B5">
        <w:rPr>
          <w:rFonts w:ascii="Times New Roman" w:hAnsi="Times New Roman" w:cs="Times New Roman"/>
          <w:sz w:val="26"/>
          <w:szCs w:val="26"/>
        </w:rPr>
        <w:t>у</w:t>
      </w:r>
      <w:r w:rsidRPr="005167B5">
        <w:rPr>
          <w:rFonts w:ascii="Times New Roman" w:hAnsi="Times New Roman" w:cs="Times New Roman"/>
          <w:sz w:val="26"/>
          <w:szCs w:val="26"/>
        </w:rPr>
        <w:t>га) и несовершеннолетних детей, об</w:t>
      </w:r>
      <w:proofErr w:type="gramEnd"/>
      <w:r w:rsidRPr="005167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67B5">
        <w:rPr>
          <w:rFonts w:ascii="Times New Roman" w:hAnsi="Times New Roman" w:cs="Times New Roman"/>
          <w:sz w:val="26"/>
          <w:szCs w:val="26"/>
        </w:rPr>
        <w:t>имуществе</w:t>
      </w:r>
      <w:proofErr w:type="gramEnd"/>
      <w:r w:rsidRPr="005167B5">
        <w:rPr>
          <w:rFonts w:ascii="Times New Roman" w:hAnsi="Times New Roman" w:cs="Times New Roman"/>
          <w:sz w:val="26"/>
          <w:szCs w:val="26"/>
        </w:rPr>
        <w:t>, принадлежащем им на праве со</w:t>
      </w:r>
      <w:r w:rsidRPr="005167B5">
        <w:rPr>
          <w:rFonts w:ascii="Times New Roman" w:hAnsi="Times New Roman" w:cs="Times New Roman"/>
          <w:sz w:val="26"/>
          <w:szCs w:val="26"/>
        </w:rPr>
        <w:t>б</w:t>
      </w:r>
      <w:r w:rsidRPr="005167B5">
        <w:rPr>
          <w:rFonts w:ascii="Times New Roman" w:hAnsi="Times New Roman" w:cs="Times New Roman"/>
          <w:sz w:val="26"/>
          <w:szCs w:val="26"/>
        </w:rPr>
        <w:t>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1"/>
      <w:bookmarkEnd w:id="2"/>
      <w:r w:rsidRPr="005167B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167B5">
        <w:rPr>
          <w:rFonts w:ascii="Times New Roman" w:hAnsi="Times New Roman" w:cs="Times New Roman"/>
          <w:sz w:val="26"/>
          <w:szCs w:val="26"/>
        </w:rPr>
        <w:t>Обязанность представлять сведения о доходах, об имуществе и обязател</w:t>
      </w:r>
      <w:r w:rsidRPr="005167B5">
        <w:rPr>
          <w:rFonts w:ascii="Times New Roman" w:hAnsi="Times New Roman" w:cs="Times New Roman"/>
          <w:sz w:val="26"/>
          <w:szCs w:val="26"/>
        </w:rPr>
        <w:t>ь</w:t>
      </w:r>
      <w:r w:rsidRPr="005167B5">
        <w:rPr>
          <w:rFonts w:ascii="Times New Roman" w:hAnsi="Times New Roman" w:cs="Times New Roman"/>
          <w:sz w:val="26"/>
          <w:szCs w:val="26"/>
        </w:rPr>
        <w:t xml:space="preserve">ствах имущественного характера в соответствии с </w:t>
      </w:r>
      <w:r>
        <w:rPr>
          <w:rFonts w:ascii="Times New Roman" w:hAnsi="Times New Roman" w:cs="Times New Roman"/>
          <w:sz w:val="26"/>
          <w:szCs w:val="26"/>
        </w:rPr>
        <w:t>федеральным законодательством и законодательством Приморского края</w:t>
      </w:r>
      <w:r w:rsidRPr="005167B5">
        <w:rPr>
          <w:rFonts w:ascii="Times New Roman" w:hAnsi="Times New Roman" w:cs="Times New Roman"/>
          <w:sz w:val="26"/>
          <w:szCs w:val="26"/>
        </w:rPr>
        <w:t xml:space="preserve"> возлагается на гражданина, претендующ</w:t>
      </w:r>
      <w:r w:rsidRPr="005167B5">
        <w:rPr>
          <w:rFonts w:ascii="Times New Roman" w:hAnsi="Times New Roman" w:cs="Times New Roman"/>
          <w:sz w:val="26"/>
          <w:szCs w:val="26"/>
        </w:rPr>
        <w:t>е</w:t>
      </w:r>
      <w:r w:rsidRPr="005167B5">
        <w:rPr>
          <w:rFonts w:ascii="Times New Roman" w:hAnsi="Times New Roman" w:cs="Times New Roman"/>
          <w:sz w:val="26"/>
          <w:szCs w:val="26"/>
        </w:rPr>
        <w:t>го на замещение должности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67B5">
        <w:rPr>
          <w:rFonts w:ascii="Times New Roman" w:hAnsi="Times New Roman" w:cs="Times New Roman"/>
          <w:sz w:val="26"/>
          <w:szCs w:val="26"/>
        </w:rPr>
        <w:t>(далее - гражданин), пред</w:t>
      </w:r>
      <w:r w:rsidRPr="005167B5">
        <w:rPr>
          <w:rFonts w:ascii="Times New Roman" w:hAnsi="Times New Roman" w:cs="Times New Roman"/>
          <w:sz w:val="26"/>
          <w:szCs w:val="26"/>
        </w:rPr>
        <w:t>у</w:t>
      </w:r>
      <w:r w:rsidRPr="005167B5">
        <w:rPr>
          <w:rFonts w:ascii="Times New Roman" w:hAnsi="Times New Roman" w:cs="Times New Roman"/>
          <w:sz w:val="26"/>
          <w:szCs w:val="26"/>
        </w:rPr>
        <w:t>смотренной перечнем должностей, утвержденным нормативным правовым актом Чугуевского муни</w:t>
      </w:r>
      <w:r>
        <w:rPr>
          <w:rFonts w:ascii="Times New Roman" w:hAnsi="Times New Roman" w:cs="Times New Roman"/>
          <w:sz w:val="26"/>
          <w:szCs w:val="26"/>
        </w:rPr>
        <w:t>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(далее – Перечень), </w:t>
      </w:r>
      <w:r w:rsidRPr="005167B5">
        <w:rPr>
          <w:rFonts w:ascii="Times New Roman" w:hAnsi="Times New Roman" w:cs="Times New Roman"/>
          <w:sz w:val="26"/>
          <w:szCs w:val="26"/>
        </w:rPr>
        <w:t>и на м</w:t>
      </w:r>
      <w:r w:rsidRPr="005167B5">
        <w:rPr>
          <w:rFonts w:ascii="Times New Roman" w:hAnsi="Times New Roman" w:cs="Times New Roman"/>
          <w:sz w:val="26"/>
          <w:szCs w:val="26"/>
        </w:rPr>
        <w:t>у</w:t>
      </w:r>
      <w:r w:rsidRPr="005167B5">
        <w:rPr>
          <w:rFonts w:ascii="Times New Roman" w:hAnsi="Times New Roman" w:cs="Times New Roman"/>
          <w:sz w:val="26"/>
          <w:szCs w:val="26"/>
        </w:rPr>
        <w:t>ниципального служащего, замещающего должность муниципальной службы, предусмотренную</w:t>
      </w:r>
      <w:r>
        <w:rPr>
          <w:rFonts w:ascii="Times New Roman" w:hAnsi="Times New Roman" w:cs="Times New Roman"/>
          <w:sz w:val="26"/>
          <w:szCs w:val="26"/>
        </w:rPr>
        <w:t xml:space="preserve"> этим П</w:t>
      </w:r>
      <w:r w:rsidRPr="005167B5">
        <w:rPr>
          <w:rFonts w:ascii="Times New Roman" w:hAnsi="Times New Roman" w:cs="Times New Roman"/>
          <w:sz w:val="26"/>
          <w:szCs w:val="26"/>
        </w:rPr>
        <w:t>еречнем должностей (далее - муниципальный служащий).</w:t>
      </w:r>
      <w:proofErr w:type="gramEnd"/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7B5">
        <w:rPr>
          <w:rFonts w:ascii="Times New Roman" w:hAnsi="Times New Roman" w:cs="Times New Roman"/>
          <w:sz w:val="26"/>
          <w:szCs w:val="26"/>
        </w:rPr>
        <w:t>3. Сведения о доходах, об имуществе и обязательствах имущественного х</w:t>
      </w:r>
      <w:r w:rsidRPr="005167B5">
        <w:rPr>
          <w:rFonts w:ascii="Times New Roman" w:hAnsi="Times New Roman" w:cs="Times New Roman"/>
          <w:sz w:val="26"/>
          <w:szCs w:val="26"/>
        </w:rPr>
        <w:t>а</w:t>
      </w:r>
      <w:r w:rsidRPr="005167B5">
        <w:rPr>
          <w:rFonts w:ascii="Times New Roman" w:hAnsi="Times New Roman" w:cs="Times New Roman"/>
          <w:sz w:val="26"/>
          <w:szCs w:val="26"/>
        </w:rPr>
        <w:t xml:space="preserve">рактера представляются </w:t>
      </w:r>
      <w:r>
        <w:rPr>
          <w:rFonts w:ascii="Times New Roman" w:hAnsi="Times New Roman" w:cs="Times New Roman"/>
          <w:sz w:val="26"/>
          <w:szCs w:val="26"/>
        </w:rPr>
        <w:t>по утвержденным формам справок</w:t>
      </w:r>
      <w:r w:rsidRPr="005167B5">
        <w:rPr>
          <w:rFonts w:ascii="Times New Roman" w:hAnsi="Times New Roman" w:cs="Times New Roman"/>
          <w:sz w:val="26"/>
          <w:szCs w:val="26"/>
        </w:rPr>
        <w:t>:</w:t>
      </w:r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3"/>
      <w:bookmarkEnd w:id="3"/>
      <w:r>
        <w:rPr>
          <w:rFonts w:ascii="Times New Roman" w:hAnsi="Times New Roman" w:cs="Times New Roman"/>
          <w:sz w:val="26"/>
          <w:szCs w:val="26"/>
        </w:rPr>
        <w:t>а)</w:t>
      </w:r>
      <w:r w:rsidRPr="005167B5">
        <w:rPr>
          <w:rFonts w:ascii="Times New Roman" w:hAnsi="Times New Roman" w:cs="Times New Roman"/>
          <w:sz w:val="26"/>
          <w:szCs w:val="26"/>
        </w:rPr>
        <w:t xml:space="preserve"> гражданами - при назначении на должности муниципальной службы, пред</w:t>
      </w:r>
      <w:r w:rsidRPr="005167B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смотренные П</w:t>
      </w:r>
      <w:r w:rsidRPr="005167B5">
        <w:rPr>
          <w:rFonts w:ascii="Times New Roman" w:hAnsi="Times New Roman" w:cs="Times New Roman"/>
          <w:sz w:val="26"/>
          <w:szCs w:val="26"/>
        </w:rPr>
        <w:t xml:space="preserve">еречнем должностей, указанным в </w:t>
      </w:r>
      <w:hyperlink w:anchor="Par51" w:tooltip="Ссылка на текущий документ" w:history="1">
        <w:r w:rsidRPr="005167B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5167B5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4"/>
      <w:bookmarkEnd w:id="4"/>
      <w:r>
        <w:rPr>
          <w:rFonts w:ascii="Times New Roman" w:hAnsi="Times New Roman" w:cs="Times New Roman"/>
          <w:sz w:val="26"/>
          <w:szCs w:val="26"/>
        </w:rPr>
        <w:t>б)</w:t>
      </w:r>
      <w:r w:rsidRPr="005167B5">
        <w:rPr>
          <w:rFonts w:ascii="Times New Roman" w:hAnsi="Times New Roman" w:cs="Times New Roman"/>
          <w:sz w:val="26"/>
          <w:szCs w:val="26"/>
        </w:rPr>
        <w:t xml:space="preserve"> муниципальными служащими, замещающими должности муниципальной службы, предусмотренные перечнем должностей, указанным в </w:t>
      </w:r>
      <w:hyperlink w:anchor="Par51" w:tooltip="Ссылка на текущий документ" w:history="1">
        <w:r w:rsidRPr="005167B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5167B5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Pr="005167B5">
        <w:rPr>
          <w:rFonts w:ascii="Times New Roman" w:hAnsi="Times New Roman" w:cs="Times New Roman"/>
          <w:sz w:val="26"/>
          <w:szCs w:val="26"/>
        </w:rPr>
        <w:t>е</w:t>
      </w:r>
      <w:r w:rsidRPr="005167B5">
        <w:rPr>
          <w:rFonts w:ascii="Times New Roman" w:hAnsi="Times New Roman" w:cs="Times New Roman"/>
          <w:sz w:val="26"/>
          <w:szCs w:val="26"/>
        </w:rPr>
        <w:t xml:space="preserve">го Положения, - ежегодно, не позднее 30 апреля года, следующего </w:t>
      </w:r>
      <w:proofErr w:type="gramStart"/>
      <w:r w:rsidRPr="005167B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167B5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55"/>
      <w:bookmarkEnd w:id="5"/>
      <w:r w:rsidRPr="005167B5">
        <w:rPr>
          <w:rFonts w:ascii="Times New Roman" w:hAnsi="Times New Roman" w:cs="Times New Roman"/>
          <w:sz w:val="26"/>
          <w:szCs w:val="26"/>
        </w:rPr>
        <w:t>4. Гражданин при назначении на должность муниципальной службы пре</w:t>
      </w:r>
      <w:r w:rsidRPr="005167B5">
        <w:rPr>
          <w:rFonts w:ascii="Times New Roman" w:hAnsi="Times New Roman" w:cs="Times New Roman"/>
          <w:sz w:val="26"/>
          <w:szCs w:val="26"/>
        </w:rPr>
        <w:t>д</w:t>
      </w:r>
      <w:r w:rsidRPr="005167B5">
        <w:rPr>
          <w:rFonts w:ascii="Times New Roman" w:hAnsi="Times New Roman" w:cs="Times New Roman"/>
          <w:sz w:val="26"/>
          <w:szCs w:val="26"/>
        </w:rPr>
        <w:t>ставляет:</w:t>
      </w:r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67B5">
        <w:rPr>
          <w:rFonts w:ascii="Times New Roman" w:hAnsi="Times New Roman" w:cs="Times New Roman"/>
          <w:sz w:val="26"/>
          <w:szCs w:val="26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</w:t>
      </w:r>
      <w:r w:rsidRPr="005167B5">
        <w:rPr>
          <w:rFonts w:ascii="Times New Roman" w:hAnsi="Times New Roman" w:cs="Times New Roman"/>
          <w:sz w:val="26"/>
          <w:szCs w:val="26"/>
        </w:rPr>
        <w:t>о</w:t>
      </w:r>
      <w:r w:rsidRPr="005167B5">
        <w:rPr>
          <w:rFonts w:ascii="Times New Roman" w:hAnsi="Times New Roman" w:cs="Times New Roman"/>
          <w:sz w:val="26"/>
          <w:szCs w:val="26"/>
        </w:rPr>
        <w:t>собия, иные выплаты) за календарный год, предшествующий году подачи докуме</w:t>
      </w:r>
      <w:r w:rsidRPr="005167B5">
        <w:rPr>
          <w:rFonts w:ascii="Times New Roman" w:hAnsi="Times New Roman" w:cs="Times New Roman"/>
          <w:sz w:val="26"/>
          <w:szCs w:val="26"/>
        </w:rPr>
        <w:t>н</w:t>
      </w:r>
      <w:r w:rsidRPr="005167B5">
        <w:rPr>
          <w:rFonts w:ascii="Times New Roman" w:hAnsi="Times New Roman" w:cs="Times New Roman"/>
          <w:sz w:val="26"/>
          <w:szCs w:val="26"/>
        </w:rPr>
        <w:t>тов для замещения должности муниципальной службы, а также сведения об им</w:t>
      </w:r>
      <w:r w:rsidRPr="005167B5">
        <w:rPr>
          <w:rFonts w:ascii="Times New Roman" w:hAnsi="Times New Roman" w:cs="Times New Roman"/>
          <w:sz w:val="26"/>
          <w:szCs w:val="26"/>
        </w:rPr>
        <w:t>у</w:t>
      </w:r>
      <w:r w:rsidRPr="005167B5">
        <w:rPr>
          <w:rFonts w:ascii="Times New Roman" w:hAnsi="Times New Roman" w:cs="Times New Roman"/>
          <w:sz w:val="26"/>
          <w:szCs w:val="26"/>
        </w:rPr>
        <w:t>ществе, принадлежащем ему на праве собственности, и о своих обязательствах имущественного характера по состоянию на первое число месяца, предшеству</w:t>
      </w:r>
      <w:r w:rsidRPr="005167B5">
        <w:rPr>
          <w:rFonts w:ascii="Times New Roman" w:hAnsi="Times New Roman" w:cs="Times New Roman"/>
          <w:sz w:val="26"/>
          <w:szCs w:val="26"/>
        </w:rPr>
        <w:t>ю</w:t>
      </w:r>
      <w:r w:rsidRPr="005167B5">
        <w:rPr>
          <w:rFonts w:ascii="Times New Roman" w:hAnsi="Times New Roman" w:cs="Times New Roman"/>
          <w:sz w:val="26"/>
          <w:szCs w:val="26"/>
        </w:rPr>
        <w:t>щего месяцу</w:t>
      </w:r>
      <w:proofErr w:type="gramEnd"/>
      <w:r w:rsidRPr="005167B5">
        <w:rPr>
          <w:rFonts w:ascii="Times New Roman" w:hAnsi="Times New Roman" w:cs="Times New Roman"/>
          <w:sz w:val="26"/>
          <w:szCs w:val="26"/>
        </w:rPr>
        <w:t xml:space="preserve"> подачи документов для замещения должности муниципальной слу</w:t>
      </w:r>
      <w:r w:rsidRPr="005167B5">
        <w:rPr>
          <w:rFonts w:ascii="Times New Roman" w:hAnsi="Times New Roman" w:cs="Times New Roman"/>
          <w:sz w:val="26"/>
          <w:szCs w:val="26"/>
        </w:rPr>
        <w:t>ж</w:t>
      </w:r>
      <w:r w:rsidRPr="005167B5">
        <w:rPr>
          <w:rFonts w:ascii="Times New Roman" w:hAnsi="Times New Roman" w:cs="Times New Roman"/>
          <w:sz w:val="26"/>
          <w:szCs w:val="26"/>
        </w:rPr>
        <w:t xml:space="preserve">бы (на отчетную дату), в соответствии с </w:t>
      </w:r>
      <w:hyperlink w:anchor="Par101" w:tooltip="Ссылка на текущий документ" w:history="1">
        <w:r w:rsidRPr="005167B5">
          <w:rPr>
            <w:rFonts w:ascii="Times New Roman" w:hAnsi="Times New Roman" w:cs="Times New Roman"/>
            <w:sz w:val="26"/>
            <w:szCs w:val="26"/>
          </w:rPr>
          <w:t>приложением 1</w:t>
        </w:r>
      </w:hyperlink>
      <w:r w:rsidRPr="005167B5">
        <w:rPr>
          <w:rFonts w:ascii="Times New Roman" w:hAnsi="Times New Roman" w:cs="Times New Roman"/>
          <w:sz w:val="26"/>
          <w:szCs w:val="26"/>
        </w:rPr>
        <w:t xml:space="preserve"> к настоящему Положению;</w:t>
      </w:r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67B5">
        <w:rPr>
          <w:rFonts w:ascii="Times New Roman" w:hAnsi="Times New Roman" w:cs="Times New Roman"/>
          <w:sz w:val="26"/>
          <w:szCs w:val="26"/>
        </w:rPr>
        <w:t>б) сведения о доходах супруги (супруга) и несовершеннолетних детей, пол</w:t>
      </w:r>
      <w:r w:rsidRPr="005167B5">
        <w:rPr>
          <w:rFonts w:ascii="Times New Roman" w:hAnsi="Times New Roman" w:cs="Times New Roman"/>
          <w:sz w:val="26"/>
          <w:szCs w:val="26"/>
        </w:rPr>
        <w:t>у</w:t>
      </w:r>
      <w:r w:rsidRPr="005167B5">
        <w:rPr>
          <w:rFonts w:ascii="Times New Roman" w:hAnsi="Times New Roman" w:cs="Times New Roman"/>
          <w:sz w:val="26"/>
          <w:szCs w:val="26"/>
        </w:rPr>
        <w:t>ченных от всех источников (включая заработанную плату, пенсии, пособия, иные выплаты) за календарный год, предшествующий году подачи гражданином док</w:t>
      </w:r>
      <w:r w:rsidRPr="005167B5">
        <w:rPr>
          <w:rFonts w:ascii="Times New Roman" w:hAnsi="Times New Roman" w:cs="Times New Roman"/>
          <w:sz w:val="26"/>
          <w:szCs w:val="26"/>
        </w:rPr>
        <w:t>у</w:t>
      </w:r>
      <w:r w:rsidRPr="005167B5">
        <w:rPr>
          <w:rFonts w:ascii="Times New Roman" w:hAnsi="Times New Roman" w:cs="Times New Roman"/>
          <w:sz w:val="26"/>
          <w:szCs w:val="26"/>
        </w:rPr>
        <w:t>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</w:t>
      </w:r>
      <w:r w:rsidRPr="005167B5">
        <w:rPr>
          <w:rFonts w:ascii="Times New Roman" w:hAnsi="Times New Roman" w:cs="Times New Roman"/>
          <w:sz w:val="26"/>
          <w:szCs w:val="26"/>
        </w:rPr>
        <w:t>ю</w:t>
      </w:r>
      <w:r w:rsidRPr="005167B5">
        <w:rPr>
          <w:rFonts w:ascii="Times New Roman" w:hAnsi="Times New Roman" w:cs="Times New Roman"/>
          <w:sz w:val="26"/>
          <w:szCs w:val="26"/>
        </w:rPr>
        <w:t>щего месяцу подачи гражданином документов</w:t>
      </w:r>
      <w:proofErr w:type="gramEnd"/>
      <w:r w:rsidRPr="005167B5">
        <w:rPr>
          <w:rFonts w:ascii="Times New Roman" w:hAnsi="Times New Roman" w:cs="Times New Roman"/>
          <w:sz w:val="26"/>
          <w:szCs w:val="26"/>
        </w:rPr>
        <w:t xml:space="preserve"> для замещения должности муниц</w:t>
      </w:r>
      <w:r w:rsidRPr="005167B5">
        <w:rPr>
          <w:rFonts w:ascii="Times New Roman" w:hAnsi="Times New Roman" w:cs="Times New Roman"/>
          <w:sz w:val="26"/>
          <w:szCs w:val="26"/>
        </w:rPr>
        <w:t>и</w:t>
      </w:r>
      <w:r w:rsidRPr="005167B5">
        <w:rPr>
          <w:rFonts w:ascii="Times New Roman" w:hAnsi="Times New Roman" w:cs="Times New Roman"/>
          <w:sz w:val="26"/>
          <w:szCs w:val="26"/>
        </w:rPr>
        <w:t xml:space="preserve">пальной службы (на отчетную дату), в соответствии с </w:t>
      </w:r>
      <w:hyperlink w:anchor="Par382" w:tooltip="Ссылка на текущий документ" w:history="1">
        <w:r w:rsidRPr="005167B5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Pr="005167B5">
        <w:rPr>
          <w:rFonts w:ascii="Times New Roman" w:hAnsi="Times New Roman" w:cs="Times New Roman"/>
          <w:sz w:val="26"/>
          <w:szCs w:val="26"/>
        </w:rPr>
        <w:t xml:space="preserve"> к настоящ</w:t>
      </w:r>
      <w:r w:rsidRPr="005167B5">
        <w:rPr>
          <w:rFonts w:ascii="Times New Roman" w:hAnsi="Times New Roman" w:cs="Times New Roman"/>
          <w:sz w:val="26"/>
          <w:szCs w:val="26"/>
        </w:rPr>
        <w:t>е</w:t>
      </w:r>
      <w:r w:rsidRPr="005167B5">
        <w:rPr>
          <w:rFonts w:ascii="Times New Roman" w:hAnsi="Times New Roman" w:cs="Times New Roman"/>
          <w:sz w:val="26"/>
          <w:szCs w:val="26"/>
        </w:rPr>
        <w:t>му Положению.</w:t>
      </w:r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7B5">
        <w:rPr>
          <w:rFonts w:ascii="Times New Roman" w:hAnsi="Times New Roman" w:cs="Times New Roman"/>
          <w:sz w:val="26"/>
          <w:szCs w:val="26"/>
        </w:rPr>
        <w:t>5. Муниципальный служащий представляет ежегодно:</w:t>
      </w:r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5167B5">
        <w:rPr>
          <w:rFonts w:ascii="Times New Roman" w:hAnsi="Times New Roman" w:cs="Times New Roman"/>
          <w:sz w:val="26"/>
          <w:szCs w:val="26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</w:t>
      </w:r>
      <w:r w:rsidRPr="005167B5">
        <w:rPr>
          <w:rFonts w:ascii="Times New Roman" w:hAnsi="Times New Roman" w:cs="Times New Roman"/>
          <w:sz w:val="26"/>
          <w:szCs w:val="26"/>
        </w:rPr>
        <w:t>б</w:t>
      </w:r>
      <w:r w:rsidRPr="005167B5">
        <w:rPr>
          <w:rFonts w:ascii="Times New Roman" w:hAnsi="Times New Roman" w:cs="Times New Roman"/>
          <w:sz w:val="26"/>
          <w:szCs w:val="26"/>
        </w:rPr>
        <w:t>ственности, и о своих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167B5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ar673" w:tooltip="Ссылка на текущий документ" w:history="1">
        <w:r w:rsidRPr="005167B5">
          <w:rPr>
            <w:rFonts w:ascii="Times New Roman" w:hAnsi="Times New Roman" w:cs="Times New Roman"/>
            <w:sz w:val="26"/>
            <w:szCs w:val="26"/>
          </w:rPr>
          <w:t>приложением 3</w:t>
        </w:r>
      </w:hyperlink>
      <w:r w:rsidRPr="005167B5">
        <w:rPr>
          <w:rFonts w:ascii="Times New Roman" w:hAnsi="Times New Roman" w:cs="Times New Roman"/>
          <w:sz w:val="26"/>
          <w:szCs w:val="26"/>
        </w:rPr>
        <w:t xml:space="preserve"> к настоящему Полож</w:t>
      </w:r>
      <w:r w:rsidRPr="005167B5">
        <w:rPr>
          <w:rFonts w:ascii="Times New Roman" w:hAnsi="Times New Roman" w:cs="Times New Roman"/>
          <w:sz w:val="26"/>
          <w:szCs w:val="26"/>
        </w:rPr>
        <w:t>е</w:t>
      </w:r>
      <w:r w:rsidRPr="005167B5">
        <w:rPr>
          <w:rFonts w:ascii="Times New Roman" w:hAnsi="Times New Roman" w:cs="Times New Roman"/>
          <w:sz w:val="26"/>
          <w:szCs w:val="26"/>
        </w:rPr>
        <w:t>нию;</w:t>
      </w:r>
      <w:proofErr w:type="gramEnd"/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5167B5">
        <w:rPr>
          <w:rFonts w:ascii="Times New Roman" w:hAnsi="Times New Roman" w:cs="Times New Roman"/>
          <w:sz w:val="26"/>
          <w:szCs w:val="26"/>
        </w:rPr>
        <w:t>сведения о доходах супруги (супруга) и несовершеннолетних детей, пол</w:t>
      </w:r>
      <w:r w:rsidRPr="005167B5">
        <w:rPr>
          <w:rFonts w:ascii="Times New Roman" w:hAnsi="Times New Roman" w:cs="Times New Roman"/>
          <w:sz w:val="26"/>
          <w:szCs w:val="26"/>
        </w:rPr>
        <w:t>у</w:t>
      </w:r>
      <w:r w:rsidRPr="005167B5">
        <w:rPr>
          <w:rFonts w:ascii="Times New Roman" w:hAnsi="Times New Roman" w:cs="Times New Roman"/>
          <w:sz w:val="26"/>
          <w:szCs w:val="26"/>
        </w:rPr>
        <w:t>ченных за отчетный период (с 1 января по 31 декабря) от всех источников (включая заработную плату, пенсии, пособия, иные выплаты), а также сведения об имущ</w:t>
      </w:r>
      <w:r w:rsidRPr="005167B5">
        <w:rPr>
          <w:rFonts w:ascii="Times New Roman" w:hAnsi="Times New Roman" w:cs="Times New Roman"/>
          <w:sz w:val="26"/>
          <w:szCs w:val="26"/>
        </w:rPr>
        <w:t>е</w:t>
      </w:r>
      <w:r w:rsidRPr="005167B5">
        <w:rPr>
          <w:rFonts w:ascii="Times New Roman" w:hAnsi="Times New Roman" w:cs="Times New Roman"/>
          <w:sz w:val="26"/>
          <w:szCs w:val="26"/>
        </w:rPr>
        <w:t>стве, принадлежащем им на праве собственности, и об их обязательствах имущ</w:t>
      </w:r>
      <w:r w:rsidRPr="005167B5">
        <w:rPr>
          <w:rFonts w:ascii="Times New Roman" w:hAnsi="Times New Roman" w:cs="Times New Roman"/>
          <w:sz w:val="26"/>
          <w:szCs w:val="26"/>
        </w:rPr>
        <w:t>е</w:t>
      </w:r>
      <w:r w:rsidRPr="005167B5">
        <w:rPr>
          <w:rFonts w:ascii="Times New Roman" w:hAnsi="Times New Roman" w:cs="Times New Roman"/>
          <w:sz w:val="26"/>
          <w:szCs w:val="26"/>
        </w:rPr>
        <w:t xml:space="preserve">ственного характера по состоянию на конец отчетного периода, в соответствии с </w:t>
      </w:r>
      <w:hyperlink w:anchor="Par951" w:tooltip="Ссылка на текущий документ" w:history="1">
        <w:r w:rsidRPr="005167B5">
          <w:rPr>
            <w:rFonts w:ascii="Times New Roman" w:hAnsi="Times New Roman" w:cs="Times New Roman"/>
            <w:sz w:val="26"/>
            <w:szCs w:val="26"/>
          </w:rPr>
          <w:t>приложением 4</w:t>
        </w:r>
      </w:hyperlink>
      <w:r w:rsidRPr="005167B5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  <w:proofErr w:type="gramEnd"/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61"/>
      <w:bookmarkEnd w:id="6"/>
      <w:r w:rsidRPr="005167B5">
        <w:rPr>
          <w:rFonts w:ascii="Times New Roman" w:hAnsi="Times New Roman" w:cs="Times New Roman"/>
          <w:sz w:val="26"/>
          <w:szCs w:val="26"/>
        </w:rPr>
        <w:t>6. Муниципальный служащий, замещающий должность муниципальной слу</w:t>
      </w:r>
      <w:r w:rsidRPr="005167B5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бы, не включенную в П</w:t>
      </w:r>
      <w:r w:rsidRPr="005167B5">
        <w:rPr>
          <w:rFonts w:ascii="Times New Roman" w:hAnsi="Times New Roman" w:cs="Times New Roman"/>
          <w:sz w:val="26"/>
          <w:szCs w:val="26"/>
        </w:rPr>
        <w:t xml:space="preserve">еречень должностей, указанных в </w:t>
      </w:r>
      <w:hyperlink w:anchor="Par51" w:tooltip="Ссылка на текущий документ" w:history="1">
        <w:r w:rsidRPr="005167B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5167B5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Pr="005167B5">
        <w:rPr>
          <w:rFonts w:ascii="Times New Roman" w:hAnsi="Times New Roman" w:cs="Times New Roman"/>
          <w:sz w:val="26"/>
          <w:szCs w:val="26"/>
        </w:rPr>
        <w:t>о</w:t>
      </w:r>
      <w:r w:rsidRPr="005167B5">
        <w:rPr>
          <w:rFonts w:ascii="Times New Roman" w:hAnsi="Times New Roman" w:cs="Times New Roman"/>
          <w:sz w:val="26"/>
          <w:szCs w:val="26"/>
        </w:rPr>
        <w:t>ложения, и претендующий на замещение должности муниципал</w:t>
      </w:r>
      <w:r>
        <w:rPr>
          <w:rFonts w:ascii="Times New Roman" w:hAnsi="Times New Roman" w:cs="Times New Roman"/>
          <w:sz w:val="26"/>
          <w:szCs w:val="26"/>
        </w:rPr>
        <w:t>ьной службы, включенной в этот П</w:t>
      </w:r>
      <w:r w:rsidRPr="005167B5">
        <w:rPr>
          <w:rFonts w:ascii="Times New Roman" w:hAnsi="Times New Roman" w:cs="Times New Roman"/>
          <w:sz w:val="26"/>
          <w:szCs w:val="26"/>
        </w:rPr>
        <w:t>еречень должностей, представляет указанные сведения в соо</w:t>
      </w:r>
      <w:r w:rsidRPr="005167B5">
        <w:rPr>
          <w:rFonts w:ascii="Times New Roman" w:hAnsi="Times New Roman" w:cs="Times New Roman"/>
          <w:sz w:val="26"/>
          <w:szCs w:val="26"/>
        </w:rPr>
        <w:t>т</w:t>
      </w:r>
      <w:r w:rsidRPr="005167B5">
        <w:rPr>
          <w:rFonts w:ascii="Times New Roman" w:hAnsi="Times New Roman" w:cs="Times New Roman"/>
          <w:sz w:val="26"/>
          <w:szCs w:val="26"/>
        </w:rPr>
        <w:t xml:space="preserve">ветствии с </w:t>
      </w:r>
      <w:hyperlink w:anchor="Par51" w:tooltip="Ссылка на текущий документ" w:history="1">
        <w:r w:rsidRPr="005167B5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5167B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53" w:tooltip="Ссылка на текущий документ" w:history="1">
        <w:r>
          <w:rPr>
            <w:rFonts w:ascii="Times New Roman" w:hAnsi="Times New Roman" w:cs="Times New Roman"/>
            <w:sz w:val="26"/>
            <w:szCs w:val="26"/>
          </w:rPr>
          <w:t xml:space="preserve">подпунктом «а» </w:t>
        </w:r>
        <w:r w:rsidRPr="005167B5">
          <w:rPr>
            <w:rFonts w:ascii="Times New Roman" w:hAnsi="Times New Roman" w:cs="Times New Roman"/>
            <w:sz w:val="26"/>
            <w:szCs w:val="26"/>
          </w:rPr>
          <w:t xml:space="preserve"> пункта 3</w:t>
        </w:r>
      </w:hyperlink>
      <w:r w:rsidRPr="005167B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5" w:tooltip="Ссылка на текущий документ" w:history="1">
        <w:r w:rsidRPr="005167B5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5167B5">
        <w:rPr>
          <w:rFonts w:ascii="Times New Roman" w:hAnsi="Times New Roman" w:cs="Times New Roman"/>
          <w:sz w:val="26"/>
          <w:szCs w:val="26"/>
        </w:rPr>
        <w:t xml:space="preserve"> настоящего Полож</w:t>
      </w:r>
      <w:r w:rsidRPr="005167B5">
        <w:rPr>
          <w:rFonts w:ascii="Times New Roman" w:hAnsi="Times New Roman" w:cs="Times New Roman"/>
          <w:sz w:val="26"/>
          <w:szCs w:val="26"/>
        </w:rPr>
        <w:t>е</w:t>
      </w:r>
      <w:r w:rsidRPr="005167B5">
        <w:rPr>
          <w:rFonts w:ascii="Times New Roman" w:hAnsi="Times New Roman" w:cs="Times New Roman"/>
          <w:sz w:val="26"/>
          <w:szCs w:val="26"/>
        </w:rPr>
        <w:t>ния.</w:t>
      </w:r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7B5">
        <w:rPr>
          <w:rFonts w:ascii="Times New Roman" w:hAnsi="Times New Roman" w:cs="Times New Roman"/>
          <w:sz w:val="26"/>
          <w:szCs w:val="26"/>
        </w:rPr>
        <w:t>7. Сведения о доходах, об имуществе и обязательствах имущественного х</w:t>
      </w:r>
      <w:r w:rsidRPr="005167B5">
        <w:rPr>
          <w:rFonts w:ascii="Times New Roman" w:hAnsi="Times New Roman" w:cs="Times New Roman"/>
          <w:sz w:val="26"/>
          <w:szCs w:val="26"/>
        </w:rPr>
        <w:t>а</w:t>
      </w:r>
      <w:r w:rsidRPr="005167B5">
        <w:rPr>
          <w:rFonts w:ascii="Times New Roman" w:hAnsi="Times New Roman" w:cs="Times New Roman"/>
          <w:sz w:val="26"/>
          <w:szCs w:val="26"/>
        </w:rPr>
        <w:t>рактера представляются специалисту органа местного самоуправления, уполном</w:t>
      </w:r>
      <w:r w:rsidRPr="005167B5">
        <w:rPr>
          <w:rFonts w:ascii="Times New Roman" w:hAnsi="Times New Roman" w:cs="Times New Roman"/>
          <w:sz w:val="26"/>
          <w:szCs w:val="26"/>
        </w:rPr>
        <w:t>о</w:t>
      </w:r>
      <w:r w:rsidRPr="005167B5">
        <w:rPr>
          <w:rFonts w:ascii="Times New Roman" w:hAnsi="Times New Roman" w:cs="Times New Roman"/>
          <w:sz w:val="26"/>
          <w:szCs w:val="26"/>
        </w:rPr>
        <w:t>ченному руководителем органа местного самоуправления (далее - уполномоченное лицо).</w:t>
      </w:r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7B5">
        <w:rPr>
          <w:rFonts w:ascii="Times New Roman" w:hAnsi="Times New Roman" w:cs="Times New Roman"/>
          <w:sz w:val="26"/>
          <w:szCs w:val="26"/>
        </w:rPr>
        <w:t>8. В случае</w:t>
      </w:r>
      <w:proofErr w:type="gramStart"/>
      <w:r w:rsidRPr="005167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167B5">
        <w:rPr>
          <w:rFonts w:ascii="Times New Roman" w:hAnsi="Times New Roman" w:cs="Times New Roman"/>
          <w:sz w:val="26"/>
          <w:szCs w:val="26"/>
        </w:rPr>
        <w:t xml:space="preserve"> если гражданин или муниципальный служащий обнаружили, что в представленных ими уполномоченному лицу сведениях о доходах, об имуществе и обязательствах имущественного характера не отражены или не полностью отраж</w:t>
      </w:r>
      <w:r w:rsidRPr="005167B5">
        <w:rPr>
          <w:rFonts w:ascii="Times New Roman" w:hAnsi="Times New Roman" w:cs="Times New Roman"/>
          <w:sz w:val="26"/>
          <w:szCs w:val="26"/>
        </w:rPr>
        <w:t>е</w:t>
      </w:r>
      <w:r w:rsidRPr="005167B5">
        <w:rPr>
          <w:rFonts w:ascii="Times New Roman" w:hAnsi="Times New Roman" w:cs="Times New Roman"/>
          <w:sz w:val="26"/>
          <w:szCs w:val="26"/>
        </w:rPr>
        <w:t>ны какие-либо сведения либо имеются ошибки, они вправе представить уточне</w:t>
      </w:r>
      <w:r w:rsidRPr="005167B5">
        <w:rPr>
          <w:rFonts w:ascii="Times New Roman" w:hAnsi="Times New Roman" w:cs="Times New Roman"/>
          <w:sz w:val="26"/>
          <w:szCs w:val="26"/>
        </w:rPr>
        <w:t>н</w:t>
      </w:r>
      <w:r w:rsidRPr="005167B5">
        <w:rPr>
          <w:rFonts w:ascii="Times New Roman" w:hAnsi="Times New Roman" w:cs="Times New Roman"/>
          <w:sz w:val="26"/>
          <w:szCs w:val="26"/>
        </w:rPr>
        <w:t>ные сведения в порядке, установленном настоящим Положением.</w:t>
      </w:r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7B5">
        <w:rPr>
          <w:rFonts w:ascii="Times New Roman" w:hAnsi="Times New Roman" w:cs="Times New Roman"/>
          <w:sz w:val="26"/>
          <w:szCs w:val="26"/>
        </w:rPr>
        <w:t>Муниципальный служащий может представить уточненные сведения в теч</w:t>
      </w:r>
      <w:r w:rsidRPr="005167B5">
        <w:rPr>
          <w:rFonts w:ascii="Times New Roman" w:hAnsi="Times New Roman" w:cs="Times New Roman"/>
          <w:sz w:val="26"/>
          <w:szCs w:val="26"/>
        </w:rPr>
        <w:t>е</w:t>
      </w:r>
      <w:r w:rsidRPr="005167B5">
        <w:rPr>
          <w:rFonts w:ascii="Times New Roman" w:hAnsi="Times New Roman" w:cs="Times New Roman"/>
          <w:sz w:val="26"/>
          <w:szCs w:val="26"/>
        </w:rPr>
        <w:t xml:space="preserve">ние трех месяцев после окончания срока, указанного в </w:t>
      </w:r>
      <w:hyperlink w:anchor="Par54" w:tooltip="Ссылка на текущий документ" w:history="1">
        <w:r>
          <w:rPr>
            <w:rFonts w:ascii="Times New Roman" w:hAnsi="Times New Roman" w:cs="Times New Roman"/>
            <w:sz w:val="26"/>
            <w:szCs w:val="26"/>
          </w:rPr>
          <w:t>подпункте «б»</w:t>
        </w:r>
        <w:r w:rsidRPr="005167B5">
          <w:rPr>
            <w:rFonts w:ascii="Times New Roman" w:hAnsi="Times New Roman" w:cs="Times New Roman"/>
            <w:sz w:val="26"/>
            <w:szCs w:val="26"/>
          </w:rPr>
          <w:t xml:space="preserve"> пункта 3</w:t>
        </w:r>
      </w:hyperlink>
      <w:r w:rsidRPr="005167B5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7B5">
        <w:rPr>
          <w:rFonts w:ascii="Times New Roman" w:hAnsi="Times New Roman" w:cs="Times New Roman"/>
          <w:sz w:val="26"/>
          <w:szCs w:val="26"/>
        </w:rPr>
        <w:t>9. В случае непредставления по объективным причинам муниципальным сл</w:t>
      </w:r>
      <w:r w:rsidRPr="005167B5">
        <w:rPr>
          <w:rFonts w:ascii="Times New Roman" w:hAnsi="Times New Roman" w:cs="Times New Roman"/>
          <w:sz w:val="26"/>
          <w:szCs w:val="26"/>
        </w:rPr>
        <w:t>у</w:t>
      </w:r>
      <w:r w:rsidRPr="005167B5">
        <w:rPr>
          <w:rFonts w:ascii="Times New Roman" w:hAnsi="Times New Roman" w:cs="Times New Roman"/>
          <w:sz w:val="26"/>
          <w:szCs w:val="26"/>
        </w:rPr>
        <w:t>жащим сведений о доходах, об имуществе и обязательствах имущественного х</w:t>
      </w:r>
      <w:r w:rsidRPr="005167B5">
        <w:rPr>
          <w:rFonts w:ascii="Times New Roman" w:hAnsi="Times New Roman" w:cs="Times New Roman"/>
          <w:sz w:val="26"/>
          <w:szCs w:val="26"/>
        </w:rPr>
        <w:t>а</w:t>
      </w:r>
      <w:r w:rsidRPr="005167B5">
        <w:rPr>
          <w:rFonts w:ascii="Times New Roman" w:hAnsi="Times New Roman" w:cs="Times New Roman"/>
          <w:sz w:val="26"/>
          <w:szCs w:val="26"/>
        </w:rPr>
        <w:t>рактера супруги (супруга) и несовершеннолетних детей,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интересов.</w:t>
      </w:r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7B5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5167B5">
        <w:rPr>
          <w:rFonts w:ascii="Times New Roman" w:hAnsi="Times New Roman" w:cs="Times New Roman"/>
          <w:sz w:val="26"/>
          <w:szCs w:val="26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</w:t>
      </w:r>
      <w:r w:rsidRPr="005167B5">
        <w:rPr>
          <w:rFonts w:ascii="Times New Roman" w:hAnsi="Times New Roman" w:cs="Times New Roman"/>
          <w:sz w:val="26"/>
          <w:szCs w:val="26"/>
        </w:rPr>
        <w:t>я</w:t>
      </w:r>
      <w:r w:rsidRPr="005167B5">
        <w:rPr>
          <w:rFonts w:ascii="Times New Roman" w:hAnsi="Times New Roman" w:cs="Times New Roman"/>
          <w:sz w:val="26"/>
          <w:szCs w:val="26"/>
        </w:rPr>
        <w:t xml:space="preserve">ется в соответствии с </w:t>
      </w:r>
      <w:hyperlink r:id="rId15" w:tooltip="Постановление Губернатора Приморского края от 10.07.2012 N 49-пг (ред. от 03.02.2014) &quot;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" w:history="1">
        <w:r w:rsidRPr="005167B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167B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10.07.2012 </w:t>
      </w:r>
      <w:r>
        <w:rPr>
          <w:rFonts w:ascii="Times New Roman" w:hAnsi="Times New Roman" w:cs="Times New Roman"/>
          <w:sz w:val="26"/>
          <w:szCs w:val="26"/>
        </w:rPr>
        <w:t>№ 49-пг «</w:t>
      </w:r>
      <w:r w:rsidRPr="005167B5">
        <w:rPr>
          <w:rFonts w:ascii="Times New Roman" w:hAnsi="Times New Roman" w:cs="Times New Roman"/>
          <w:sz w:val="26"/>
          <w:szCs w:val="26"/>
        </w:rPr>
        <w:t>Об утверждении Положения о проверке достоверности и по</w:t>
      </w:r>
      <w:r w:rsidRPr="005167B5">
        <w:rPr>
          <w:rFonts w:ascii="Times New Roman" w:hAnsi="Times New Roman" w:cs="Times New Roman"/>
          <w:sz w:val="26"/>
          <w:szCs w:val="26"/>
        </w:rPr>
        <w:t>л</w:t>
      </w:r>
      <w:r w:rsidRPr="005167B5">
        <w:rPr>
          <w:rFonts w:ascii="Times New Roman" w:hAnsi="Times New Roman" w:cs="Times New Roman"/>
          <w:sz w:val="26"/>
          <w:szCs w:val="26"/>
        </w:rPr>
        <w:t>ноты сведений о доходах, об имуществе и обязательствах имущественного хара</w:t>
      </w:r>
      <w:r w:rsidRPr="005167B5">
        <w:rPr>
          <w:rFonts w:ascii="Times New Roman" w:hAnsi="Times New Roman" w:cs="Times New Roman"/>
          <w:sz w:val="26"/>
          <w:szCs w:val="26"/>
        </w:rPr>
        <w:t>к</w:t>
      </w:r>
      <w:r w:rsidRPr="005167B5">
        <w:rPr>
          <w:rFonts w:ascii="Times New Roman" w:hAnsi="Times New Roman" w:cs="Times New Roman"/>
          <w:sz w:val="26"/>
          <w:szCs w:val="26"/>
        </w:rPr>
        <w:t>тера, представляемых гражданами, претендующими на замещение должностей м</w:t>
      </w:r>
      <w:r w:rsidRPr="005167B5">
        <w:rPr>
          <w:rFonts w:ascii="Times New Roman" w:hAnsi="Times New Roman" w:cs="Times New Roman"/>
          <w:sz w:val="26"/>
          <w:szCs w:val="26"/>
        </w:rPr>
        <w:t>у</w:t>
      </w:r>
      <w:r w:rsidRPr="005167B5">
        <w:rPr>
          <w:rFonts w:ascii="Times New Roman" w:hAnsi="Times New Roman" w:cs="Times New Roman"/>
          <w:sz w:val="26"/>
          <w:szCs w:val="26"/>
        </w:rPr>
        <w:t>ниципальной службы, муниципальными</w:t>
      </w:r>
      <w:proofErr w:type="gramEnd"/>
      <w:r w:rsidRPr="005167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67B5">
        <w:rPr>
          <w:rFonts w:ascii="Times New Roman" w:hAnsi="Times New Roman" w:cs="Times New Roman"/>
          <w:sz w:val="26"/>
          <w:szCs w:val="26"/>
        </w:rPr>
        <w:t>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</w:t>
      </w:r>
      <w:r w:rsidRPr="005167B5">
        <w:rPr>
          <w:rFonts w:ascii="Times New Roman" w:hAnsi="Times New Roman" w:cs="Times New Roman"/>
          <w:sz w:val="26"/>
          <w:szCs w:val="26"/>
        </w:rPr>
        <w:t>ы</w:t>
      </w:r>
      <w:r w:rsidRPr="005167B5">
        <w:rPr>
          <w:rFonts w:ascii="Times New Roman" w:hAnsi="Times New Roman" w:cs="Times New Roman"/>
          <w:sz w:val="26"/>
          <w:szCs w:val="26"/>
        </w:rPr>
        <w:t>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</w:t>
      </w:r>
      <w:r w:rsidRPr="005167B5">
        <w:rPr>
          <w:rFonts w:ascii="Times New Roman" w:hAnsi="Times New Roman" w:cs="Times New Roman"/>
          <w:sz w:val="26"/>
          <w:szCs w:val="26"/>
        </w:rPr>
        <w:t>о</w:t>
      </w:r>
      <w:r w:rsidRPr="005167B5">
        <w:rPr>
          <w:rFonts w:ascii="Times New Roman" w:hAnsi="Times New Roman" w:cs="Times New Roman"/>
          <w:sz w:val="26"/>
          <w:szCs w:val="26"/>
        </w:rPr>
        <w:t>тиводействия корруп</w:t>
      </w:r>
      <w:r>
        <w:rPr>
          <w:rFonts w:ascii="Times New Roman" w:hAnsi="Times New Roman" w:cs="Times New Roman"/>
          <w:sz w:val="26"/>
          <w:szCs w:val="26"/>
        </w:rPr>
        <w:t>ции», нормативным правовым актом Чугуевского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района</w:t>
      </w:r>
      <w:r w:rsidRPr="005167B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7B5">
        <w:rPr>
          <w:rFonts w:ascii="Times New Roman" w:hAnsi="Times New Roman" w:cs="Times New Roman"/>
          <w:sz w:val="26"/>
          <w:szCs w:val="26"/>
        </w:rPr>
        <w:t>11. Сведения о доходах, об имуществе и обязательствах имущественного х</w:t>
      </w:r>
      <w:r w:rsidRPr="005167B5">
        <w:rPr>
          <w:rFonts w:ascii="Times New Roman" w:hAnsi="Times New Roman" w:cs="Times New Roman"/>
          <w:sz w:val="26"/>
          <w:szCs w:val="26"/>
        </w:rPr>
        <w:t>а</w:t>
      </w:r>
      <w:r w:rsidRPr="005167B5">
        <w:rPr>
          <w:rFonts w:ascii="Times New Roman" w:hAnsi="Times New Roman" w:cs="Times New Roman"/>
          <w:sz w:val="26"/>
          <w:szCs w:val="26"/>
        </w:rPr>
        <w:t>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</w:t>
      </w:r>
      <w:r w:rsidRPr="005167B5">
        <w:rPr>
          <w:rFonts w:ascii="Times New Roman" w:hAnsi="Times New Roman" w:cs="Times New Roman"/>
          <w:sz w:val="26"/>
          <w:szCs w:val="26"/>
        </w:rPr>
        <w:t>р</w:t>
      </w:r>
      <w:r w:rsidRPr="005167B5">
        <w:rPr>
          <w:rFonts w:ascii="Times New Roman" w:hAnsi="Times New Roman" w:cs="Times New Roman"/>
          <w:sz w:val="26"/>
          <w:szCs w:val="26"/>
        </w:rPr>
        <w:t>ственную тайну.</w:t>
      </w:r>
    </w:p>
    <w:p w:rsidR="00807021" w:rsidRPr="006C0C03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7B5">
        <w:rPr>
          <w:rFonts w:ascii="Times New Roman" w:hAnsi="Times New Roman" w:cs="Times New Roman"/>
          <w:sz w:val="26"/>
          <w:szCs w:val="26"/>
        </w:rPr>
        <w:t>Эти сведения представляются уполномоченному лицу</w:t>
      </w:r>
      <w:r>
        <w:rPr>
          <w:rFonts w:eastAsia="Calibri"/>
          <w:sz w:val="26"/>
          <w:szCs w:val="26"/>
        </w:rPr>
        <w:t xml:space="preserve">, </w:t>
      </w:r>
      <w:r w:rsidRPr="006C0C03">
        <w:rPr>
          <w:rFonts w:ascii="Times New Roman" w:eastAsia="Calibri" w:hAnsi="Times New Roman" w:cs="Times New Roman"/>
          <w:sz w:val="26"/>
          <w:szCs w:val="26"/>
        </w:rPr>
        <w:t>наделен</w:t>
      </w:r>
      <w:r>
        <w:rPr>
          <w:rFonts w:ascii="Times New Roman" w:eastAsia="Calibri" w:hAnsi="Times New Roman" w:cs="Times New Roman"/>
          <w:sz w:val="26"/>
          <w:szCs w:val="26"/>
        </w:rPr>
        <w:t>ному</w:t>
      </w:r>
      <w:r w:rsidRPr="006C0C03">
        <w:rPr>
          <w:rFonts w:ascii="Times New Roman" w:eastAsia="Calibri" w:hAnsi="Times New Roman" w:cs="Times New Roman"/>
          <w:sz w:val="26"/>
          <w:szCs w:val="26"/>
        </w:rPr>
        <w:t xml:space="preserve"> полном</w:t>
      </w:r>
      <w:r w:rsidRPr="006C0C03">
        <w:rPr>
          <w:rFonts w:ascii="Times New Roman" w:eastAsia="Calibri" w:hAnsi="Times New Roman" w:cs="Times New Roman"/>
          <w:sz w:val="26"/>
          <w:szCs w:val="26"/>
        </w:rPr>
        <w:t>о</w:t>
      </w:r>
      <w:r w:rsidRPr="006C0C03">
        <w:rPr>
          <w:rFonts w:ascii="Times New Roman" w:eastAsia="Calibri" w:hAnsi="Times New Roman" w:cs="Times New Roman"/>
          <w:sz w:val="26"/>
          <w:szCs w:val="26"/>
        </w:rPr>
        <w:t xml:space="preserve">чиями назначать на должность и освобождать от должности </w:t>
      </w:r>
      <w:r>
        <w:rPr>
          <w:rFonts w:ascii="Times New Roman" w:eastAsia="Calibri" w:hAnsi="Times New Roman" w:cs="Times New Roman"/>
          <w:sz w:val="26"/>
          <w:szCs w:val="26"/>
        </w:rPr>
        <w:t>муниципальных</w:t>
      </w:r>
      <w:r w:rsidRPr="006C0C03">
        <w:rPr>
          <w:rFonts w:ascii="Times New Roman" w:eastAsia="Calibri" w:hAnsi="Times New Roman" w:cs="Times New Roman"/>
          <w:sz w:val="26"/>
          <w:szCs w:val="26"/>
        </w:rPr>
        <w:t xml:space="preserve"> сл</w:t>
      </w:r>
      <w:r w:rsidRPr="006C0C03">
        <w:rPr>
          <w:rFonts w:ascii="Times New Roman" w:eastAsia="Calibri" w:hAnsi="Times New Roman" w:cs="Times New Roman"/>
          <w:sz w:val="26"/>
          <w:szCs w:val="26"/>
        </w:rPr>
        <w:t>у</w:t>
      </w:r>
      <w:r w:rsidRPr="006C0C03">
        <w:rPr>
          <w:rFonts w:ascii="Times New Roman" w:eastAsia="Calibri" w:hAnsi="Times New Roman" w:cs="Times New Roman"/>
          <w:sz w:val="26"/>
          <w:szCs w:val="26"/>
        </w:rPr>
        <w:t>жащих, а также иным должностным лицам в случаях, предусмотренных федерал</w:t>
      </w:r>
      <w:r w:rsidRPr="006C0C03">
        <w:rPr>
          <w:rFonts w:ascii="Times New Roman" w:eastAsia="Calibri" w:hAnsi="Times New Roman" w:cs="Times New Roman"/>
          <w:sz w:val="26"/>
          <w:szCs w:val="26"/>
        </w:rPr>
        <w:t>ь</w:t>
      </w:r>
      <w:r w:rsidRPr="006C0C03">
        <w:rPr>
          <w:rFonts w:ascii="Times New Roman" w:eastAsia="Calibri" w:hAnsi="Times New Roman" w:cs="Times New Roman"/>
          <w:sz w:val="26"/>
          <w:szCs w:val="26"/>
        </w:rPr>
        <w:t>ными законами.</w:t>
      </w:r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7B5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5167B5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</w:t>
      </w:r>
      <w:r w:rsidRPr="005167B5">
        <w:rPr>
          <w:rFonts w:ascii="Times New Roman" w:hAnsi="Times New Roman" w:cs="Times New Roman"/>
          <w:sz w:val="26"/>
          <w:szCs w:val="26"/>
        </w:rPr>
        <w:t>а</w:t>
      </w:r>
      <w:r w:rsidRPr="005167B5">
        <w:rPr>
          <w:rFonts w:ascii="Times New Roman" w:hAnsi="Times New Roman" w:cs="Times New Roman"/>
          <w:sz w:val="26"/>
          <w:szCs w:val="26"/>
        </w:rPr>
        <w:t xml:space="preserve">рактера, представляемые муниципальным служащим, его супругом (супругой) и несовершеннолетними детьми размещаются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района, а в случае отсутствия этих сведений на сайте -</w:t>
      </w:r>
      <w:r w:rsidRPr="005167B5">
        <w:rPr>
          <w:rFonts w:ascii="Times New Roman" w:hAnsi="Times New Roman" w:cs="Times New Roman"/>
          <w:sz w:val="26"/>
          <w:szCs w:val="26"/>
        </w:rPr>
        <w:t xml:space="preserve"> предоста</w:t>
      </w:r>
      <w:r w:rsidRPr="005167B5">
        <w:rPr>
          <w:rFonts w:ascii="Times New Roman" w:hAnsi="Times New Roman" w:cs="Times New Roman"/>
          <w:sz w:val="26"/>
          <w:szCs w:val="26"/>
        </w:rPr>
        <w:t>в</w:t>
      </w:r>
      <w:r w:rsidRPr="005167B5">
        <w:rPr>
          <w:rFonts w:ascii="Times New Roman" w:hAnsi="Times New Roman" w:cs="Times New Roman"/>
          <w:sz w:val="26"/>
          <w:szCs w:val="26"/>
        </w:rPr>
        <w:t>ляются для опубликования средствам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по их запросам </w:t>
      </w:r>
      <w:r w:rsidRPr="005167B5">
        <w:rPr>
          <w:rFonts w:ascii="Times New Roman" w:hAnsi="Times New Roman" w:cs="Times New Roman"/>
          <w:sz w:val="26"/>
          <w:szCs w:val="26"/>
        </w:rPr>
        <w:t xml:space="preserve"> в п</w:t>
      </w:r>
      <w:r w:rsidRPr="005167B5">
        <w:rPr>
          <w:rFonts w:ascii="Times New Roman" w:hAnsi="Times New Roman" w:cs="Times New Roman"/>
          <w:sz w:val="26"/>
          <w:szCs w:val="26"/>
        </w:rPr>
        <w:t>о</w:t>
      </w:r>
      <w:r w:rsidRPr="005167B5">
        <w:rPr>
          <w:rFonts w:ascii="Times New Roman" w:hAnsi="Times New Roman" w:cs="Times New Roman"/>
          <w:sz w:val="26"/>
          <w:szCs w:val="26"/>
        </w:rPr>
        <w:t xml:space="preserve">рядке, определяемом нормативным правовым актом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5167B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07021" w:rsidRPr="006B3CE3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sz w:val="26"/>
          <w:szCs w:val="26"/>
        </w:rPr>
        <w:t xml:space="preserve">. </w:t>
      </w:r>
      <w:r w:rsidRPr="006B3CE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6B3CE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B3CE3">
        <w:rPr>
          <w:rFonts w:ascii="Times New Roman" w:hAnsi="Times New Roman" w:cs="Times New Roman"/>
          <w:sz w:val="26"/>
          <w:szCs w:val="26"/>
        </w:rPr>
        <w:t xml:space="preserve"> если гражданин или муниципальный служащий, указанный в </w:t>
      </w:r>
      <w:hyperlink w:anchor="Par61" w:tooltip="Ссылка на текущий документ" w:history="1">
        <w:r w:rsidRPr="006B3CE3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Pr="006B3CE3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представившие уполномоченному лицу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</w:t>
      </w:r>
      <w:r w:rsidRPr="006B3CE3">
        <w:rPr>
          <w:rFonts w:ascii="Times New Roman" w:hAnsi="Times New Roman" w:cs="Times New Roman"/>
          <w:sz w:val="26"/>
          <w:szCs w:val="26"/>
        </w:rPr>
        <w:t>у</w:t>
      </w:r>
      <w:r w:rsidRPr="006B3CE3">
        <w:rPr>
          <w:rFonts w:ascii="Times New Roman" w:hAnsi="Times New Roman" w:cs="Times New Roman"/>
          <w:sz w:val="26"/>
          <w:szCs w:val="26"/>
        </w:rPr>
        <w:t>ги (супруга) и несовершеннолетних детей, не были назначены на должность мун</w:t>
      </w:r>
      <w:r w:rsidRPr="006B3CE3">
        <w:rPr>
          <w:rFonts w:ascii="Times New Roman" w:hAnsi="Times New Roman" w:cs="Times New Roman"/>
          <w:sz w:val="26"/>
          <w:szCs w:val="26"/>
        </w:rPr>
        <w:t>и</w:t>
      </w:r>
      <w:r w:rsidRPr="006B3CE3">
        <w:rPr>
          <w:rFonts w:ascii="Times New Roman" w:hAnsi="Times New Roman" w:cs="Times New Roman"/>
          <w:sz w:val="26"/>
          <w:szCs w:val="26"/>
        </w:rPr>
        <w:t xml:space="preserve">ципальной службы, включенную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B3CE3">
        <w:rPr>
          <w:rFonts w:ascii="Times New Roman" w:hAnsi="Times New Roman" w:cs="Times New Roman"/>
          <w:sz w:val="26"/>
          <w:szCs w:val="26"/>
        </w:rPr>
        <w:t xml:space="preserve">еречень должностей, указанных в </w:t>
      </w:r>
      <w:hyperlink w:anchor="Par51" w:tooltip="Ссылка на текущий документ" w:history="1">
        <w:r w:rsidRPr="006B3CE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6B3CE3">
        <w:rPr>
          <w:rFonts w:ascii="Times New Roman" w:hAnsi="Times New Roman" w:cs="Times New Roman"/>
          <w:sz w:val="26"/>
          <w:szCs w:val="26"/>
        </w:rPr>
        <w:t xml:space="preserve"> настоящего Положения, эти справки возвращаются им по их письменному заявл</w:t>
      </w:r>
      <w:r w:rsidRPr="006B3CE3">
        <w:rPr>
          <w:rFonts w:ascii="Times New Roman" w:hAnsi="Times New Roman" w:cs="Times New Roman"/>
          <w:sz w:val="26"/>
          <w:szCs w:val="26"/>
        </w:rPr>
        <w:t>е</w:t>
      </w:r>
      <w:r w:rsidRPr="006B3CE3">
        <w:rPr>
          <w:rFonts w:ascii="Times New Roman" w:hAnsi="Times New Roman" w:cs="Times New Roman"/>
          <w:sz w:val="26"/>
          <w:szCs w:val="26"/>
        </w:rPr>
        <w:t>нию вместе с другими документами.</w:t>
      </w:r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7B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167B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167B5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</w:t>
      </w:r>
      <w:r w:rsidRPr="005167B5">
        <w:rPr>
          <w:rFonts w:ascii="Times New Roman" w:hAnsi="Times New Roman" w:cs="Times New Roman"/>
          <w:sz w:val="26"/>
          <w:szCs w:val="26"/>
        </w:rPr>
        <w:t>а</w:t>
      </w:r>
      <w:r w:rsidRPr="005167B5">
        <w:rPr>
          <w:rFonts w:ascii="Times New Roman" w:hAnsi="Times New Roman" w:cs="Times New Roman"/>
          <w:sz w:val="26"/>
          <w:szCs w:val="26"/>
        </w:rPr>
        <w:t xml:space="preserve">рактера, представленные в соответствии с настоящим Положением гражданином или муниципальным служащим, указанным в </w:t>
      </w:r>
      <w:hyperlink w:anchor="Par61" w:tooltip="Ссылка на текущий документ" w:history="1">
        <w:r w:rsidRPr="005167B5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Pr="005167B5">
        <w:rPr>
          <w:rFonts w:ascii="Times New Roman" w:hAnsi="Times New Roman" w:cs="Times New Roman"/>
          <w:sz w:val="26"/>
          <w:szCs w:val="26"/>
        </w:rPr>
        <w:t xml:space="preserve"> настоящего Положения, при назначении на должность муниципальной службы, а также представляемые мун</w:t>
      </w:r>
      <w:r w:rsidRPr="005167B5">
        <w:rPr>
          <w:rFonts w:ascii="Times New Roman" w:hAnsi="Times New Roman" w:cs="Times New Roman"/>
          <w:sz w:val="26"/>
          <w:szCs w:val="26"/>
        </w:rPr>
        <w:t>и</w:t>
      </w:r>
      <w:r w:rsidRPr="005167B5">
        <w:rPr>
          <w:rFonts w:ascii="Times New Roman" w:hAnsi="Times New Roman" w:cs="Times New Roman"/>
          <w:sz w:val="26"/>
          <w:szCs w:val="26"/>
        </w:rPr>
        <w:t>ципальным служащим ежегодно, и информация о результатах проверки достове</w:t>
      </w:r>
      <w:r w:rsidRPr="005167B5">
        <w:rPr>
          <w:rFonts w:ascii="Times New Roman" w:hAnsi="Times New Roman" w:cs="Times New Roman"/>
          <w:sz w:val="26"/>
          <w:szCs w:val="26"/>
        </w:rPr>
        <w:t>р</w:t>
      </w:r>
      <w:r w:rsidRPr="005167B5">
        <w:rPr>
          <w:rFonts w:ascii="Times New Roman" w:hAnsi="Times New Roman" w:cs="Times New Roman"/>
          <w:sz w:val="26"/>
          <w:szCs w:val="26"/>
        </w:rPr>
        <w:t>ности и полноты этих сведений приобщаются к личному делу муниципального служащего.</w:t>
      </w:r>
      <w:proofErr w:type="gramEnd"/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Pr="005167B5">
        <w:rPr>
          <w:rFonts w:ascii="Times New Roman" w:hAnsi="Times New Roman" w:cs="Times New Roman"/>
          <w:sz w:val="26"/>
          <w:szCs w:val="26"/>
        </w:rPr>
        <w:t>Непредставление гражданином сведений о доходах, об имуществе и обяз</w:t>
      </w:r>
      <w:r w:rsidRPr="005167B5">
        <w:rPr>
          <w:rFonts w:ascii="Times New Roman" w:hAnsi="Times New Roman" w:cs="Times New Roman"/>
          <w:sz w:val="26"/>
          <w:szCs w:val="26"/>
        </w:rPr>
        <w:t>а</w:t>
      </w:r>
      <w:r w:rsidRPr="005167B5">
        <w:rPr>
          <w:rFonts w:ascii="Times New Roman" w:hAnsi="Times New Roman" w:cs="Times New Roman"/>
          <w:sz w:val="26"/>
          <w:szCs w:val="26"/>
        </w:rPr>
        <w:t>тельствах имущественного характера, а также о доходах, об имуществе и обяз</w:t>
      </w:r>
      <w:r w:rsidRPr="005167B5">
        <w:rPr>
          <w:rFonts w:ascii="Times New Roman" w:hAnsi="Times New Roman" w:cs="Times New Roman"/>
          <w:sz w:val="26"/>
          <w:szCs w:val="26"/>
        </w:rPr>
        <w:t>а</w:t>
      </w:r>
      <w:r w:rsidRPr="005167B5">
        <w:rPr>
          <w:rFonts w:ascii="Times New Roman" w:hAnsi="Times New Roman" w:cs="Times New Roman"/>
          <w:sz w:val="26"/>
          <w:szCs w:val="26"/>
        </w:rPr>
        <w:t>тельствах имущественного характера своих супруги (супруги) и несовершенноле</w:t>
      </w:r>
      <w:r w:rsidRPr="005167B5">
        <w:rPr>
          <w:rFonts w:ascii="Times New Roman" w:hAnsi="Times New Roman" w:cs="Times New Roman"/>
          <w:sz w:val="26"/>
          <w:szCs w:val="26"/>
        </w:rPr>
        <w:t>т</w:t>
      </w:r>
      <w:r w:rsidRPr="005167B5">
        <w:rPr>
          <w:rFonts w:ascii="Times New Roman" w:hAnsi="Times New Roman" w:cs="Times New Roman"/>
          <w:sz w:val="26"/>
          <w:szCs w:val="26"/>
        </w:rPr>
        <w:t xml:space="preserve">них детей либо представление заведомо </w:t>
      </w:r>
      <w:r>
        <w:rPr>
          <w:rFonts w:ascii="Times New Roman" w:hAnsi="Times New Roman" w:cs="Times New Roman"/>
          <w:sz w:val="26"/>
          <w:szCs w:val="26"/>
        </w:rPr>
        <w:t>ложных</w:t>
      </w:r>
      <w:r w:rsidRPr="005167B5">
        <w:rPr>
          <w:rFonts w:ascii="Times New Roman" w:hAnsi="Times New Roman" w:cs="Times New Roman"/>
          <w:sz w:val="26"/>
          <w:szCs w:val="26"/>
        </w:rPr>
        <w:t xml:space="preserve"> сведений является основанием для отказа в приеме указанного гражданина на муниципальную службу.</w:t>
      </w:r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67B5">
        <w:rPr>
          <w:rFonts w:ascii="Times New Roman" w:hAnsi="Times New Roman" w:cs="Times New Roman"/>
          <w:sz w:val="26"/>
          <w:szCs w:val="26"/>
        </w:rPr>
        <w:t xml:space="preserve">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</w:t>
      </w:r>
      <w:r>
        <w:rPr>
          <w:rFonts w:ascii="Times New Roman" w:hAnsi="Times New Roman" w:cs="Times New Roman"/>
          <w:sz w:val="26"/>
          <w:szCs w:val="26"/>
        </w:rPr>
        <w:t>ложных</w:t>
      </w:r>
      <w:r w:rsidRPr="005167B5">
        <w:rPr>
          <w:rFonts w:ascii="Times New Roman" w:hAnsi="Times New Roman" w:cs="Times New Roman"/>
          <w:sz w:val="26"/>
          <w:szCs w:val="26"/>
        </w:rPr>
        <w:t xml:space="preserve"> сведений явл</w:t>
      </w:r>
      <w:r w:rsidRPr="005167B5">
        <w:rPr>
          <w:rFonts w:ascii="Times New Roman" w:hAnsi="Times New Roman" w:cs="Times New Roman"/>
          <w:sz w:val="26"/>
          <w:szCs w:val="26"/>
        </w:rPr>
        <w:t>я</w:t>
      </w:r>
      <w:r w:rsidRPr="005167B5">
        <w:rPr>
          <w:rFonts w:ascii="Times New Roman" w:hAnsi="Times New Roman" w:cs="Times New Roman"/>
          <w:sz w:val="26"/>
          <w:szCs w:val="26"/>
        </w:rPr>
        <w:t xml:space="preserve">ется основанием для </w:t>
      </w:r>
      <w:r>
        <w:rPr>
          <w:rFonts w:ascii="Times New Roman" w:hAnsi="Times New Roman" w:cs="Times New Roman"/>
          <w:sz w:val="26"/>
          <w:szCs w:val="26"/>
        </w:rPr>
        <w:t>освобождения его от должности муниципальной службы или применения иных видов</w:t>
      </w:r>
      <w:r w:rsidRPr="005167B5">
        <w:rPr>
          <w:rFonts w:ascii="Times New Roman" w:hAnsi="Times New Roman" w:cs="Times New Roman"/>
          <w:sz w:val="26"/>
          <w:szCs w:val="26"/>
        </w:rPr>
        <w:t xml:space="preserve"> дисциплинарной ответственности в соответствии с зак</w:t>
      </w:r>
      <w:r w:rsidRPr="005167B5">
        <w:rPr>
          <w:rFonts w:ascii="Times New Roman" w:hAnsi="Times New Roman" w:cs="Times New Roman"/>
          <w:sz w:val="26"/>
          <w:szCs w:val="26"/>
        </w:rPr>
        <w:t>о</w:t>
      </w:r>
      <w:r w:rsidRPr="005167B5">
        <w:rPr>
          <w:rFonts w:ascii="Times New Roman" w:hAnsi="Times New Roman" w:cs="Times New Roman"/>
          <w:sz w:val="26"/>
          <w:szCs w:val="26"/>
        </w:rPr>
        <w:t>нодательством Российской Федерации.</w:t>
      </w:r>
      <w:proofErr w:type="gramEnd"/>
    </w:p>
    <w:p w:rsidR="00807021" w:rsidRPr="005167B5" w:rsidRDefault="00807021" w:rsidP="00807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 w:rsidRPr="00414326">
        <w:rPr>
          <w:b/>
          <w:sz w:val="26"/>
          <w:szCs w:val="26"/>
        </w:rPr>
        <w:t>Статья 2.</w:t>
      </w:r>
    </w:p>
    <w:p w:rsidR="00807021" w:rsidRDefault="00807021" w:rsidP="00807021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021544">
        <w:rPr>
          <w:sz w:val="26"/>
          <w:szCs w:val="26"/>
        </w:rPr>
        <w:t>Признать утратившим силу решение Думы Чугуевского муниципального района</w:t>
      </w:r>
      <w:r>
        <w:rPr>
          <w:sz w:val="26"/>
          <w:szCs w:val="26"/>
        </w:rPr>
        <w:t xml:space="preserve"> от 18 декабря 2012 года № 280-НПА «О представлении гражданами,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тендующими на замещение должностей муниципальной службы, 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ными служащими сведений о доходах, об имуществе и обязательствах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ственного характера, об организации проверки их достоверности и соблюдения муниципальными служащими требований к служебному поведению в органах местного самоуправления Чугуевского муниципального района» (с изменениями от 05 июня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2013 года № 327-НПА, от 30 декабря 2013 года № 385-НПА).</w:t>
      </w:r>
      <w:proofErr w:type="gramEnd"/>
    </w:p>
    <w:p w:rsidR="00807021" w:rsidRDefault="00807021" w:rsidP="00807021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807021" w:rsidRPr="003E6375" w:rsidRDefault="00807021" w:rsidP="00807021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 w:rsidRPr="003E6375">
        <w:rPr>
          <w:b/>
          <w:sz w:val="26"/>
          <w:szCs w:val="26"/>
        </w:rPr>
        <w:t>Статья 3.</w:t>
      </w:r>
    </w:p>
    <w:p w:rsidR="00807021" w:rsidRDefault="00807021" w:rsidP="00807021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14326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41432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414326">
        <w:rPr>
          <w:sz w:val="26"/>
          <w:szCs w:val="26"/>
        </w:rPr>
        <w:t xml:space="preserve"> вступает в силу со дня его официального опубликов</w:t>
      </w:r>
      <w:r w:rsidRPr="00414326">
        <w:rPr>
          <w:sz w:val="26"/>
          <w:szCs w:val="26"/>
        </w:rPr>
        <w:t>а</w:t>
      </w:r>
      <w:r w:rsidRPr="00414326">
        <w:rPr>
          <w:sz w:val="26"/>
          <w:szCs w:val="26"/>
        </w:rPr>
        <w:t>ния.</w:t>
      </w:r>
    </w:p>
    <w:p w:rsidR="00C91E90" w:rsidRDefault="00C91E90" w:rsidP="00807021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91E90" w:rsidRDefault="00C91E90" w:rsidP="00807021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C91E90" w:rsidTr="008F2E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C91E90" w:rsidRDefault="00C91E90" w:rsidP="008F2E2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C91E90" w:rsidRDefault="00C91E90" w:rsidP="008F2E2D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C91E90" w:rsidRDefault="00C91E90" w:rsidP="008F2E2D">
            <w:pPr>
              <w:jc w:val="center"/>
              <w:rPr>
                <w:noProof/>
              </w:rPr>
            </w:pPr>
          </w:p>
          <w:p w:rsidR="00C91E90" w:rsidRDefault="00C91E90" w:rsidP="008F2E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E90" w:rsidRDefault="00C91E90" w:rsidP="008F2E2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C91E90" w:rsidRDefault="00C91E90" w:rsidP="008F2E2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91E90" w:rsidRDefault="00C91E90" w:rsidP="008F2E2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807021" w:rsidRDefault="00807021" w:rsidP="0080702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021" w:rsidRPr="00BB661A" w:rsidRDefault="00BB661A" w:rsidP="00807021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BB661A">
        <w:rPr>
          <w:b/>
          <w:sz w:val="26"/>
          <w:szCs w:val="26"/>
          <w:u w:val="single"/>
        </w:rPr>
        <w:t>«28» мая 2014 г.</w:t>
      </w:r>
    </w:p>
    <w:p w:rsidR="00BB661A" w:rsidRPr="00BB661A" w:rsidRDefault="00BB661A" w:rsidP="00807021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BB661A">
        <w:rPr>
          <w:b/>
          <w:sz w:val="26"/>
          <w:szCs w:val="26"/>
          <w:u w:val="single"/>
        </w:rPr>
        <w:t>№ 425 - НПА</w:t>
      </w:r>
    </w:p>
    <w:p w:rsidR="00807021" w:rsidRPr="00BB661A" w:rsidRDefault="00807021" w:rsidP="00807021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021" w:rsidRDefault="00807021" w:rsidP="0080702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021" w:rsidRPr="00DD03BE" w:rsidRDefault="00807021" w:rsidP="00807021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D03BE">
        <w:rPr>
          <w:sz w:val="26"/>
          <w:szCs w:val="26"/>
        </w:rPr>
        <w:t>Приложение 1</w:t>
      </w:r>
    </w:p>
    <w:p w:rsidR="00807021" w:rsidRDefault="00807021" w:rsidP="0080702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D03BE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807021" w:rsidRPr="00DD03BE" w:rsidRDefault="00807021" w:rsidP="0080702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района</w:t>
      </w:r>
    </w:p>
    <w:p w:rsidR="00807021" w:rsidRPr="00DD03BE" w:rsidRDefault="00807021" w:rsidP="0080702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D03BE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F91C77">
        <w:rPr>
          <w:sz w:val="26"/>
          <w:szCs w:val="26"/>
        </w:rPr>
        <w:t>8</w:t>
      </w:r>
      <w:r>
        <w:rPr>
          <w:sz w:val="26"/>
          <w:szCs w:val="26"/>
        </w:rPr>
        <w:t xml:space="preserve">.05.2014 № </w:t>
      </w:r>
      <w:r w:rsidR="00F91C77">
        <w:rPr>
          <w:sz w:val="26"/>
          <w:szCs w:val="26"/>
        </w:rPr>
        <w:t>425</w:t>
      </w:r>
      <w:r>
        <w:rPr>
          <w:sz w:val="26"/>
          <w:szCs w:val="26"/>
        </w:rPr>
        <w:t xml:space="preserve"> - НПА</w:t>
      </w:r>
    </w:p>
    <w:p w:rsidR="00807021" w:rsidRPr="00DD03BE" w:rsidRDefault="00807021" w:rsidP="0080702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807021" w:rsidRPr="00A5728D" w:rsidRDefault="00807021" w:rsidP="00807021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A5728D">
        <w:t>Форма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(наименование органа местного самоуправления)</w:t>
      </w:r>
    </w:p>
    <w:p w:rsidR="00807021" w:rsidRPr="00CA691B" w:rsidRDefault="00807021" w:rsidP="00807021">
      <w:pPr>
        <w:pStyle w:val="ConsPlusNonformat"/>
      </w:pPr>
    </w:p>
    <w:p w:rsidR="00807021" w:rsidRPr="00CA691B" w:rsidRDefault="00807021" w:rsidP="00807021">
      <w:pPr>
        <w:pStyle w:val="ConsPlusNonformat"/>
      </w:pPr>
      <w:bookmarkStart w:id="7" w:name="Par165"/>
      <w:bookmarkEnd w:id="7"/>
      <w:r w:rsidRPr="00CA691B">
        <w:t xml:space="preserve">                                  СПРАВКА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      О ДОХОДАХ, ОБ ИМУЩЕСТВЕ И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</w:t>
      </w:r>
      <w:proofErr w:type="gramStart"/>
      <w:r w:rsidRPr="00CA691B">
        <w:t>ОБЯЗАТЕЛЬСТВАХ</w:t>
      </w:r>
      <w:proofErr w:type="gramEnd"/>
      <w:r w:rsidRPr="00CA691B">
        <w:t xml:space="preserve"> ИМУЩЕСТВЕННОГО ХАРАКТЕРА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ГРАЖДАНИНА, ПРЕТЕНДУЮЩЕГО НА ЗАМЕЩЕНИЕ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   ДОЛЖНОСТИ МУНИЦИПАЛЬНОЙ СЛУЖБЫ</w:t>
      </w:r>
    </w:p>
    <w:p w:rsidR="00807021" w:rsidRPr="00CA691B" w:rsidRDefault="00807021" w:rsidP="00807021">
      <w:pPr>
        <w:pStyle w:val="ConsPlusNonformat"/>
      </w:pPr>
    </w:p>
    <w:p w:rsidR="00807021" w:rsidRPr="00CA691B" w:rsidRDefault="00807021" w:rsidP="00807021">
      <w:pPr>
        <w:pStyle w:val="ConsPlusNonformat"/>
      </w:pPr>
      <w:r w:rsidRPr="00CA691B">
        <w:t>Я, 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(фамилия, имя, отчество, дата рождения)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__________________________________________________________________________,</w:t>
      </w:r>
    </w:p>
    <w:p w:rsidR="00807021" w:rsidRPr="00CA691B" w:rsidRDefault="00807021" w:rsidP="00807021">
      <w:pPr>
        <w:pStyle w:val="ConsPlusNonformat"/>
      </w:pPr>
      <w:r w:rsidRPr="00CA691B">
        <w:t xml:space="preserve">     </w:t>
      </w:r>
      <w:proofErr w:type="gramStart"/>
      <w:r w:rsidRPr="00CA691B">
        <w:t>(основное место работы или службы, занимаемая должность: в случае</w:t>
      </w:r>
      <w:proofErr w:type="gramEnd"/>
    </w:p>
    <w:p w:rsidR="00807021" w:rsidRPr="00CA691B" w:rsidRDefault="00807021" w:rsidP="00807021">
      <w:pPr>
        <w:pStyle w:val="ConsPlusNonformat"/>
      </w:pPr>
      <w:r w:rsidRPr="00CA691B">
        <w:t xml:space="preserve">        отсутствия основного места работы или службы - род занятий)</w:t>
      </w:r>
    </w:p>
    <w:p w:rsidR="00807021" w:rsidRPr="00CA691B" w:rsidRDefault="00807021" w:rsidP="00807021">
      <w:pPr>
        <w:pStyle w:val="ConsPlusNonformat"/>
      </w:pPr>
      <w:proofErr w:type="gramStart"/>
      <w:r w:rsidRPr="00CA691B">
        <w:t>проживающий</w:t>
      </w:r>
      <w:proofErr w:type="gramEnd"/>
      <w:r w:rsidRPr="00CA691B">
        <w:t xml:space="preserve"> по адресу: 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                 (адрес места жительства)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__________________________________________________________________________,</w:t>
      </w:r>
    </w:p>
    <w:p w:rsidR="00807021" w:rsidRPr="00CA691B" w:rsidRDefault="00807021" w:rsidP="00807021">
      <w:pPr>
        <w:pStyle w:val="ConsPlusNonformat"/>
      </w:pPr>
      <w:r w:rsidRPr="00CA691B">
        <w:t xml:space="preserve">сообщаю  сведения  </w:t>
      </w:r>
      <w:hyperlink w:anchor="Par186" w:history="1">
        <w:r w:rsidRPr="00CA691B">
          <w:t>&lt;1&gt;</w:t>
        </w:r>
      </w:hyperlink>
      <w:r w:rsidRPr="00CA691B">
        <w:t xml:space="preserve">  о своих доходах, об имуществе, принадлежащем мне </w:t>
      </w:r>
      <w:proofErr w:type="gramStart"/>
      <w:r w:rsidRPr="00CA691B">
        <w:t>на</w:t>
      </w:r>
      <w:proofErr w:type="gramEnd"/>
    </w:p>
    <w:p w:rsidR="00807021" w:rsidRPr="00CA691B" w:rsidRDefault="00807021" w:rsidP="00807021">
      <w:pPr>
        <w:pStyle w:val="ConsPlusNonformat"/>
      </w:pPr>
      <w:proofErr w:type="gramStart"/>
      <w:r w:rsidRPr="00CA691B">
        <w:t>праве</w:t>
      </w:r>
      <w:proofErr w:type="gramEnd"/>
      <w:r w:rsidRPr="00CA691B">
        <w:t xml:space="preserve">  собственности, о вкладах в банках, ценных бумагах, об обязательствах</w:t>
      </w:r>
    </w:p>
    <w:p w:rsidR="00807021" w:rsidRPr="00CA691B" w:rsidRDefault="00807021" w:rsidP="00807021">
      <w:pPr>
        <w:pStyle w:val="ConsPlusNonformat"/>
      </w:pPr>
      <w:r w:rsidRPr="00CA691B">
        <w:t>имущественного характера: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" w:name="Par186"/>
      <w:bookmarkEnd w:id="8"/>
      <w:r w:rsidRPr="00CA691B">
        <w:rPr>
          <w:sz w:val="20"/>
          <w:szCs w:val="20"/>
        </w:rPr>
        <w:t>&lt;1&gt; -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муниципальной службы (на отче</w:t>
      </w:r>
      <w:r w:rsidRPr="00CA691B">
        <w:rPr>
          <w:sz w:val="20"/>
          <w:szCs w:val="20"/>
        </w:rPr>
        <w:t>т</w:t>
      </w:r>
      <w:r w:rsidRPr="00CA691B">
        <w:rPr>
          <w:sz w:val="20"/>
          <w:szCs w:val="20"/>
        </w:rPr>
        <w:t>ную дату).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 xml:space="preserve">Раздел 1. СВЕДЕНИЯ О ДОХОДАХ </w:t>
      </w:r>
      <w:hyperlink w:anchor="Par219" w:history="1">
        <w:r w:rsidRPr="00CA691B">
          <w:rPr>
            <w:sz w:val="20"/>
            <w:szCs w:val="20"/>
          </w:rPr>
          <w:t>&lt;1&gt;</w:t>
        </w:r>
      </w:hyperlink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2520"/>
      </w:tblGrid>
      <w:tr w:rsidR="00807021" w:rsidRPr="00CA691B" w:rsidTr="00F91C7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  Вид дохода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Величина дохода </w:t>
            </w:r>
            <w:hyperlink w:anchor="Par22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(рублей) 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Доход от вкладов в банках и иных кредитных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в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коммерческих организациях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" w:name="Par219"/>
      <w:bookmarkEnd w:id="9"/>
      <w:r w:rsidRPr="00CA691B">
        <w:rPr>
          <w:sz w:val="20"/>
          <w:szCs w:val="20"/>
        </w:rPr>
        <w:t>&lt;1&gt; - Указываются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" w:name="Par220"/>
      <w:bookmarkEnd w:id="10"/>
      <w:r w:rsidRPr="00CA691B">
        <w:rPr>
          <w:sz w:val="20"/>
          <w:szCs w:val="20"/>
        </w:rPr>
        <w:t>&lt;2&gt; - Доход, полученный в иностранной валюте, указывается в рублях по курсу Банка России на дату получения дохода.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2. СВЕДЕНИЯ ОБ ИМУЩЕСТВЕ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2.1. Недвижимое имущество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1800"/>
        <w:gridCol w:w="2160"/>
        <w:gridCol w:w="1080"/>
      </w:tblGrid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Вид и наименование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имущества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59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(адрес)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26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: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Дачи: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1" w:name="Par259"/>
      <w:bookmarkEnd w:id="11"/>
      <w:r w:rsidRPr="00CA691B">
        <w:rPr>
          <w:sz w:val="20"/>
          <w:szCs w:val="20"/>
        </w:rPr>
        <w:t>&lt;1&gt; - Указывается вид собственности (индивидуальная, общая);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для совместной собственности указываются иные лица (Ф.И.О. или наименование), в собственности которых находится имущество;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 xml:space="preserve">для долевой собственности указывается доля гражданина, претендующего на замещение должности муниципальной службы, </w:t>
      </w:r>
      <w:proofErr w:type="gramStart"/>
      <w:r w:rsidRPr="00CA691B">
        <w:rPr>
          <w:sz w:val="20"/>
          <w:szCs w:val="20"/>
        </w:rPr>
        <w:t>который</w:t>
      </w:r>
      <w:proofErr w:type="gramEnd"/>
      <w:r w:rsidRPr="00CA691B">
        <w:rPr>
          <w:sz w:val="20"/>
          <w:szCs w:val="20"/>
        </w:rPr>
        <w:t xml:space="preserve"> представляет сведения.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2" w:name="Par262"/>
      <w:bookmarkEnd w:id="12"/>
      <w:r w:rsidRPr="00CA691B">
        <w:rPr>
          <w:sz w:val="20"/>
          <w:szCs w:val="20"/>
        </w:rPr>
        <w:t>&lt;2&gt; -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2.2. Транспортные средства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920"/>
        <w:gridCol w:w="2400"/>
      </w:tblGrid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Вид и марка транспортного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средства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Вид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0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Место регистрации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Мототранспортные средства: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техника: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3" w:name="Par307"/>
      <w:bookmarkEnd w:id="13"/>
      <w:r w:rsidRPr="00CA691B">
        <w:rPr>
          <w:sz w:val="20"/>
          <w:szCs w:val="20"/>
        </w:rPr>
        <w:t>&lt;1&gt; - Указывается вид собственности (индивидуальная, общая);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для совместной собственности указываются иные лица (Ф.И.О. или наименование), в собственности которых находится имущество;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 xml:space="preserve">для долевой собственности указывается доля члена семьи гражданина, претендующего на замещение должности муниципальной службы, </w:t>
      </w:r>
      <w:proofErr w:type="gramStart"/>
      <w:r w:rsidRPr="00CA691B">
        <w:rPr>
          <w:sz w:val="20"/>
          <w:szCs w:val="20"/>
        </w:rPr>
        <w:t>который</w:t>
      </w:r>
      <w:proofErr w:type="gramEnd"/>
      <w:r w:rsidRPr="00CA691B">
        <w:rPr>
          <w:sz w:val="20"/>
          <w:szCs w:val="20"/>
        </w:rPr>
        <w:t xml:space="preserve"> представляет сведения.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 xml:space="preserve">Раздел 3. СВЕДЕНИЯ О </w:t>
      </w:r>
      <w:proofErr w:type="gramStart"/>
      <w:r w:rsidRPr="00CA691B">
        <w:rPr>
          <w:sz w:val="20"/>
          <w:szCs w:val="20"/>
        </w:rPr>
        <w:t>ДЕНЕЖНЫХ</w:t>
      </w:r>
      <w:proofErr w:type="gramEnd"/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A691B">
        <w:rPr>
          <w:sz w:val="20"/>
          <w:szCs w:val="20"/>
        </w:rPr>
        <w:t>СРЕДСТВАХ</w:t>
      </w:r>
      <w:proofErr w:type="gramEnd"/>
      <w:r w:rsidRPr="00CA691B">
        <w:rPr>
          <w:sz w:val="20"/>
          <w:szCs w:val="20"/>
        </w:rPr>
        <w:t>, НАХОДЯЩИХСЯ НА СЧЕТАХ В БАНКАХ И ИНЫХ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691B">
        <w:rPr>
          <w:sz w:val="20"/>
          <w:szCs w:val="20"/>
        </w:rPr>
        <w:t xml:space="preserve">КРЕДИТНЫХ </w:t>
      </w:r>
      <w:proofErr w:type="gramStart"/>
      <w:r w:rsidRPr="00CA691B">
        <w:rPr>
          <w:sz w:val="20"/>
          <w:szCs w:val="20"/>
        </w:rPr>
        <w:t>ОРГАНИЗАЦИЯХ</w:t>
      </w:r>
      <w:proofErr w:type="gramEnd"/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800"/>
        <w:gridCol w:w="1200"/>
        <w:gridCol w:w="1440"/>
        <w:gridCol w:w="1680"/>
      </w:tblGrid>
      <w:tr w:rsidR="00807021" w:rsidRPr="00CA691B" w:rsidTr="00F91C77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Наименование 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адрес банка или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иной кредитной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Вид и валюта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счета </w:t>
            </w:r>
            <w:hyperlink w:anchor="Par329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Дата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открытия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Номер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счета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Остаток на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счете </w:t>
            </w:r>
            <w:hyperlink w:anchor="Par33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4" w:name="Par329"/>
      <w:bookmarkEnd w:id="14"/>
      <w:r w:rsidRPr="00CA691B">
        <w:rPr>
          <w:sz w:val="20"/>
          <w:szCs w:val="20"/>
        </w:rPr>
        <w:t>&lt;1&gt; - Указываются вид счета (депозитный, текущий, расчетный, ссудный и другие) и валюта счета.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5" w:name="Par330"/>
      <w:bookmarkEnd w:id="15"/>
      <w:r w:rsidRPr="00CA691B">
        <w:rPr>
          <w:sz w:val="20"/>
          <w:szCs w:val="20"/>
        </w:rPr>
        <w:t>&lt;2&gt; -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4. СВЕДЕНИЯ О ЦЕННЫХ БУМАГАХ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4.1. Акции и иное участие в коммерческих организациях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560"/>
        <w:gridCol w:w="1680"/>
        <w:gridCol w:w="1320"/>
        <w:gridCol w:w="1560"/>
      </w:tblGrid>
      <w:tr w:rsidR="00807021" w:rsidRPr="00CA691B" w:rsidTr="00F91C77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Наименование 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организационн</w:t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правовая форма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</w:t>
            </w:r>
            <w:hyperlink w:anchor="Par35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Уставный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 </w:t>
            </w:r>
            <w:hyperlink w:anchor="Par35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Доля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участия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5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</w:t>
            </w:r>
            <w:hyperlink w:anchor="Par353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6" w:name="Par350"/>
      <w:bookmarkEnd w:id="16"/>
      <w:r w:rsidRPr="00CA691B">
        <w:rPr>
          <w:sz w:val="20"/>
          <w:szCs w:val="20"/>
        </w:rPr>
        <w:t>&lt;1&gt; - Указываются полное или сокращенное официальное наименование организац</w:t>
      </w:r>
      <w:proofErr w:type="gramStart"/>
      <w:r w:rsidRPr="00CA691B">
        <w:rPr>
          <w:sz w:val="20"/>
          <w:szCs w:val="20"/>
        </w:rPr>
        <w:t>ии и ее</w:t>
      </w:r>
      <w:proofErr w:type="gramEnd"/>
      <w:r w:rsidRPr="00CA691B">
        <w:rPr>
          <w:sz w:val="20"/>
          <w:szCs w:val="20"/>
        </w:rPr>
        <w:t xml:space="preserve"> организ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ционно-правовая форма (акционерное общество, общество с ограниченной ответственностью, товарищ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t>ство, производственный кооператив и другие).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7" w:name="Par351"/>
      <w:bookmarkEnd w:id="17"/>
      <w:r w:rsidRPr="00CA691B">
        <w:rPr>
          <w:sz w:val="20"/>
          <w:szCs w:val="20"/>
        </w:rPr>
        <w:t>&lt;2&gt;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ется в рублях по курсу Банка России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8" w:name="Par352"/>
      <w:bookmarkEnd w:id="18"/>
      <w:r w:rsidRPr="00CA691B">
        <w:rPr>
          <w:sz w:val="20"/>
          <w:szCs w:val="20"/>
        </w:rPr>
        <w:t>&lt;3&gt; - Доля участия выражается в процентах от уставного капитала. Для акционерных обществ указ</w:t>
      </w:r>
      <w:r w:rsidRPr="00CA691B">
        <w:rPr>
          <w:sz w:val="20"/>
          <w:szCs w:val="20"/>
        </w:rPr>
        <w:t>ы</w:t>
      </w:r>
      <w:r w:rsidRPr="00CA691B">
        <w:rPr>
          <w:sz w:val="20"/>
          <w:szCs w:val="20"/>
        </w:rPr>
        <w:t>ваются также номинальная стоимость и количество акций.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9" w:name="Par353"/>
      <w:bookmarkEnd w:id="19"/>
      <w:proofErr w:type="gramStart"/>
      <w:r w:rsidRPr="00CA691B">
        <w:rPr>
          <w:sz w:val="20"/>
          <w:szCs w:val="20"/>
        </w:rPr>
        <w:t>&lt;4&gt; - Указываются основание приобретения доли участия (учредительный договор, приватизация, п</w:t>
      </w:r>
      <w:r w:rsidRPr="00CA691B">
        <w:rPr>
          <w:sz w:val="20"/>
          <w:szCs w:val="20"/>
        </w:rPr>
        <w:t>о</w:t>
      </w:r>
      <w:r w:rsidRPr="00CA691B">
        <w:rPr>
          <w:sz w:val="20"/>
          <w:szCs w:val="20"/>
        </w:rPr>
        <w:t>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4.2. Иные ценные бумаги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800"/>
        <w:gridCol w:w="1800"/>
        <w:gridCol w:w="1440"/>
        <w:gridCol w:w="1680"/>
      </w:tblGrid>
      <w:tr w:rsidR="00807021" w:rsidRPr="00CA691B" w:rsidTr="00F91C77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Вид ценной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бумаги </w:t>
            </w:r>
            <w:hyperlink w:anchor="Par37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Лицо,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выпустившее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величина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Общая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стоимость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7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0" w:name="Par371"/>
      <w:bookmarkEnd w:id="20"/>
      <w:r w:rsidRPr="00CA691B">
        <w:rPr>
          <w:sz w:val="20"/>
          <w:szCs w:val="20"/>
        </w:rPr>
        <w:t>&lt;1&gt; - Указываются все ценные бумаги по видам (облигации, векселя и другие), за исключением а</w:t>
      </w:r>
      <w:r w:rsidRPr="00CA691B">
        <w:rPr>
          <w:sz w:val="20"/>
          <w:szCs w:val="20"/>
        </w:rPr>
        <w:t>к</w:t>
      </w:r>
      <w:r w:rsidRPr="00CA691B">
        <w:rPr>
          <w:sz w:val="20"/>
          <w:szCs w:val="20"/>
        </w:rPr>
        <w:t>ций, указанных в подразделе "Акции и иное участие в коммерческих организациях".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1" w:name="Par372"/>
      <w:bookmarkEnd w:id="21"/>
      <w:r w:rsidRPr="00CA691B">
        <w:rPr>
          <w:sz w:val="20"/>
          <w:szCs w:val="20"/>
        </w:rPr>
        <w:t>&lt;2&gt; - Указывается общая стоимость ценных бумаг данного вида исходя из стоимости их приобрет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t>ния (а если ее нельзя определить - исходя из рыночной стоимости или номинальной стоимости). Для обяз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тельств, выраженных в иностранной валюте, стоимость указывается в рублях по курсу Банка России на о</w:t>
      </w:r>
      <w:r w:rsidRPr="00CA691B">
        <w:rPr>
          <w:sz w:val="20"/>
          <w:szCs w:val="20"/>
        </w:rPr>
        <w:t>т</w:t>
      </w:r>
      <w:r w:rsidRPr="00CA691B">
        <w:rPr>
          <w:sz w:val="20"/>
          <w:szCs w:val="20"/>
        </w:rPr>
        <w:t>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Итого по разделу 4 "Сведения о ценных бумагах" суммарная декларированная стоимость ценных б</w:t>
      </w:r>
      <w:r w:rsidRPr="00CA691B">
        <w:rPr>
          <w:sz w:val="20"/>
          <w:szCs w:val="20"/>
        </w:rPr>
        <w:t>у</w:t>
      </w:r>
      <w:r w:rsidRPr="00CA691B">
        <w:rPr>
          <w:sz w:val="20"/>
          <w:szCs w:val="20"/>
        </w:rPr>
        <w:t>маг, включая доли участия в коммерческих организациях (руб.).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5. СВЕДЕНИЯ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691B">
        <w:rPr>
          <w:sz w:val="20"/>
          <w:szCs w:val="20"/>
        </w:rPr>
        <w:t>ОБ ОБЯЗАТЕЛЬСТВАХ ИМУЩЕСТВЕННОГО ХАРАКТЕРА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 xml:space="preserve">5.1. Объекты недвижимого имущества, находящиеся в пользовании </w:t>
      </w:r>
      <w:hyperlink w:anchor="Par394" w:history="1">
        <w:r w:rsidRPr="00CA691B">
          <w:rPr>
            <w:sz w:val="20"/>
            <w:szCs w:val="20"/>
          </w:rPr>
          <w:t>&lt;1&gt;</w:t>
        </w:r>
      </w:hyperlink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1920"/>
        <w:gridCol w:w="1560"/>
        <w:gridCol w:w="2160"/>
        <w:gridCol w:w="1200"/>
      </w:tblGrid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Вид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имущества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95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Вид и сроки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пользования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96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пользования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9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(адрес)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Площадь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(кв. м)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2" w:name="Par394"/>
      <w:bookmarkEnd w:id="22"/>
      <w:r w:rsidRPr="00CA691B">
        <w:rPr>
          <w:sz w:val="20"/>
          <w:szCs w:val="20"/>
        </w:rPr>
        <w:t>&lt;1&gt; - Указываются по состоянию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3" w:name="Par395"/>
      <w:bookmarkEnd w:id="23"/>
      <w:r w:rsidRPr="00CA691B">
        <w:rPr>
          <w:sz w:val="20"/>
          <w:szCs w:val="20"/>
        </w:rPr>
        <w:t>&lt;2&gt; - Указывается вид недвижимого имущества (земельный участок, жилой дом, дача и другие).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4" w:name="Par396"/>
      <w:bookmarkEnd w:id="24"/>
      <w:r w:rsidRPr="00CA691B">
        <w:rPr>
          <w:sz w:val="20"/>
          <w:szCs w:val="20"/>
        </w:rPr>
        <w:t>&lt;3&gt; - Указываются вид пользования (аренда, безвозмездное пользование и другие) и сроки пользов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ния.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5" w:name="Par397"/>
      <w:bookmarkEnd w:id="25"/>
      <w:r w:rsidRPr="00CA691B">
        <w:rPr>
          <w:sz w:val="20"/>
          <w:szCs w:val="20"/>
        </w:rPr>
        <w:t>&lt;4&gt; -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 xml:space="preserve">5.2. Прочие обязательства </w:t>
      </w:r>
      <w:hyperlink w:anchor="Par415" w:history="1">
        <w:r w:rsidRPr="00CA691B">
          <w:rPr>
            <w:sz w:val="20"/>
            <w:szCs w:val="20"/>
          </w:rPr>
          <w:t>&lt;1&gt;</w:t>
        </w:r>
      </w:hyperlink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320"/>
        <w:gridCol w:w="1800"/>
        <w:gridCol w:w="1800"/>
        <w:gridCol w:w="1800"/>
      </w:tblGrid>
      <w:tr w:rsidR="00807021" w:rsidRPr="00CA691B" w:rsidTr="00F91C77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16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(должник)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1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возникновения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18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19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2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6" w:name="Par415"/>
      <w:bookmarkEnd w:id="26"/>
      <w:r w:rsidRPr="00CA691B">
        <w:rPr>
          <w:sz w:val="20"/>
          <w:szCs w:val="20"/>
        </w:rPr>
        <w:t>&lt;1&gt; -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7" w:name="Par416"/>
      <w:bookmarkEnd w:id="27"/>
      <w:r w:rsidRPr="00CA691B">
        <w:rPr>
          <w:sz w:val="20"/>
          <w:szCs w:val="20"/>
        </w:rPr>
        <w:t>&lt;2&gt; - Указывается существо обязательства (заем, кредит и другие).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8" w:name="Par417"/>
      <w:bookmarkEnd w:id="28"/>
      <w:r w:rsidRPr="00CA691B">
        <w:rPr>
          <w:sz w:val="20"/>
          <w:szCs w:val="20"/>
        </w:rPr>
        <w:t>&lt;3&gt; -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9" w:name="Par418"/>
      <w:bookmarkEnd w:id="29"/>
      <w:r w:rsidRPr="00CA691B">
        <w:rPr>
          <w:sz w:val="20"/>
          <w:szCs w:val="20"/>
        </w:rPr>
        <w:t>&lt;4&gt; -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0" w:name="Par419"/>
      <w:bookmarkEnd w:id="30"/>
      <w:r w:rsidRPr="00CA691B">
        <w:rPr>
          <w:sz w:val="20"/>
          <w:szCs w:val="20"/>
        </w:rPr>
        <w:t>&lt;5&gt; - Указывается сумма основного обязательства (без суммы процентов). Для обязательств, выр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женных в иностранной валюте, сумма указывается в рублях по курсу Банка России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1" w:name="Par420"/>
      <w:bookmarkEnd w:id="31"/>
      <w:r w:rsidRPr="00CA691B">
        <w:rPr>
          <w:sz w:val="20"/>
          <w:szCs w:val="20"/>
        </w:rPr>
        <w:t>&lt;6&gt;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Достоверность и полноту настоящих сведений подтверждаю.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pStyle w:val="ConsPlusNonformat"/>
      </w:pPr>
      <w:r w:rsidRPr="00CA691B">
        <w:t>"___" __________ 20___ г. 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       </w:t>
      </w:r>
      <w:proofErr w:type="gramStart"/>
      <w:r w:rsidRPr="00CA691B">
        <w:t>(подпись гражданина, претендующего на замещение</w:t>
      </w:r>
      <w:proofErr w:type="gramEnd"/>
    </w:p>
    <w:p w:rsidR="00807021" w:rsidRPr="00CA691B" w:rsidRDefault="00807021" w:rsidP="00807021">
      <w:pPr>
        <w:pStyle w:val="ConsPlusNonformat"/>
      </w:pPr>
      <w:r w:rsidRPr="00CA691B">
        <w:t xml:space="preserve">                              должности муниципальной службы, </w:t>
      </w:r>
      <w:proofErr w:type="gramStart"/>
      <w:r w:rsidRPr="00CA691B">
        <w:t>который</w:t>
      </w:r>
      <w:proofErr w:type="gramEnd"/>
    </w:p>
    <w:p w:rsidR="00807021" w:rsidRPr="00CA691B" w:rsidRDefault="00807021" w:rsidP="00807021">
      <w:pPr>
        <w:pStyle w:val="ConsPlusNonformat"/>
      </w:pPr>
      <w:r w:rsidRPr="00CA691B">
        <w:t xml:space="preserve">                                      представляет сведения)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(Ф.И.О. и подпись лица, принявшего справку)</w:t>
      </w:r>
    </w:p>
    <w:p w:rsidR="00807021" w:rsidRPr="00DD03BE" w:rsidRDefault="00807021" w:rsidP="00807021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807021" w:rsidRDefault="00807021" w:rsidP="0080702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D03BE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807021" w:rsidRPr="00DD03BE" w:rsidRDefault="00807021" w:rsidP="0080702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района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DD03BE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F91C77">
        <w:rPr>
          <w:sz w:val="26"/>
          <w:szCs w:val="26"/>
        </w:rPr>
        <w:t>8</w:t>
      </w:r>
      <w:r>
        <w:rPr>
          <w:sz w:val="26"/>
          <w:szCs w:val="26"/>
        </w:rPr>
        <w:t xml:space="preserve">.05.2014 № </w:t>
      </w:r>
      <w:r w:rsidR="00F91C77">
        <w:rPr>
          <w:sz w:val="26"/>
          <w:szCs w:val="26"/>
        </w:rPr>
        <w:t xml:space="preserve"> 425 </w:t>
      </w:r>
      <w:r>
        <w:rPr>
          <w:sz w:val="26"/>
          <w:szCs w:val="26"/>
        </w:rPr>
        <w:t>- НПА</w:t>
      </w:r>
    </w:p>
    <w:p w:rsidR="00807021" w:rsidRPr="00DD03BE" w:rsidRDefault="00807021" w:rsidP="0080702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D03BE">
        <w:rPr>
          <w:sz w:val="26"/>
          <w:szCs w:val="26"/>
        </w:rPr>
        <w:t>Форма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(наименование органа местного самоуправления)</w:t>
      </w:r>
    </w:p>
    <w:p w:rsidR="00807021" w:rsidRPr="00CA691B" w:rsidRDefault="00807021" w:rsidP="00807021">
      <w:pPr>
        <w:pStyle w:val="ConsPlusNonformat"/>
      </w:pPr>
    </w:p>
    <w:p w:rsidR="00807021" w:rsidRPr="00CA691B" w:rsidRDefault="00807021" w:rsidP="00807021">
      <w:pPr>
        <w:pStyle w:val="ConsPlusNonformat"/>
      </w:pPr>
      <w:bookmarkStart w:id="32" w:name="Par446"/>
      <w:bookmarkEnd w:id="32"/>
      <w:r w:rsidRPr="00CA691B">
        <w:t xml:space="preserve">                                 СПРАВКА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О ДОХОДАХ, ОБ ИМУЩЕСТВЕ И ОБЯЗАТЕЛЬСТВАХ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ИМУЩЕСТВЕННОГО ХАРАКТЕРА СУПРУГИ (СУПРУГА)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И НЕСОВЕРШЕННОЛЕТНИХ ДЕТЕЙ ГРАЖДАНИНА,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</w:t>
      </w:r>
      <w:proofErr w:type="gramStart"/>
      <w:r w:rsidRPr="00CA691B">
        <w:t>ПРЕТЕНДУЮЩЕГО</w:t>
      </w:r>
      <w:proofErr w:type="gramEnd"/>
      <w:r w:rsidRPr="00CA691B">
        <w:t xml:space="preserve"> НА ЗАМЕЩЕНИЕ ДОЛЖНОСТИ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      МУНИЦИПАЛЬНОЙ СЛУЖБЫ </w:t>
      </w:r>
      <w:hyperlink w:anchor="Par475" w:history="1">
        <w:r w:rsidRPr="00CA691B">
          <w:t>&lt;1&gt;</w:t>
        </w:r>
      </w:hyperlink>
    </w:p>
    <w:p w:rsidR="00807021" w:rsidRPr="00CA691B" w:rsidRDefault="00807021" w:rsidP="00807021">
      <w:pPr>
        <w:pStyle w:val="ConsPlusNonformat"/>
      </w:pPr>
    </w:p>
    <w:p w:rsidR="00807021" w:rsidRPr="00CA691B" w:rsidRDefault="00807021" w:rsidP="00807021">
      <w:pPr>
        <w:pStyle w:val="ConsPlusNonformat"/>
      </w:pPr>
      <w:r w:rsidRPr="00CA691B">
        <w:t>Я, 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(фамилия, имя, отчество, дата рождения)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__________________________________________________________________________,</w:t>
      </w:r>
    </w:p>
    <w:p w:rsidR="00807021" w:rsidRPr="00CA691B" w:rsidRDefault="00807021" w:rsidP="00807021">
      <w:pPr>
        <w:pStyle w:val="ConsPlusNonformat"/>
      </w:pPr>
      <w:r w:rsidRPr="00CA691B">
        <w:t xml:space="preserve">     </w:t>
      </w:r>
      <w:proofErr w:type="gramStart"/>
      <w:r w:rsidRPr="00CA691B">
        <w:t>(основное место работы или службы, занимаемая должность: в случае</w:t>
      </w:r>
      <w:proofErr w:type="gramEnd"/>
    </w:p>
    <w:p w:rsidR="00807021" w:rsidRPr="00CA691B" w:rsidRDefault="00807021" w:rsidP="00807021">
      <w:pPr>
        <w:pStyle w:val="ConsPlusNonformat"/>
      </w:pPr>
      <w:r w:rsidRPr="00CA691B">
        <w:t xml:space="preserve">        отсутствия основного места работы или службы - род занятий)</w:t>
      </w:r>
    </w:p>
    <w:p w:rsidR="00807021" w:rsidRPr="00CA691B" w:rsidRDefault="00807021" w:rsidP="00807021">
      <w:pPr>
        <w:pStyle w:val="ConsPlusNonformat"/>
      </w:pPr>
      <w:proofErr w:type="gramStart"/>
      <w:r w:rsidRPr="00CA691B">
        <w:t>проживающий</w:t>
      </w:r>
      <w:proofErr w:type="gramEnd"/>
      <w:r w:rsidRPr="00CA691B">
        <w:t xml:space="preserve"> по адресу: ___________________________________________________,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                 (адрес места жительства)</w:t>
      </w:r>
    </w:p>
    <w:p w:rsidR="00807021" w:rsidRPr="00CA691B" w:rsidRDefault="00807021" w:rsidP="00807021">
      <w:pPr>
        <w:pStyle w:val="ConsPlusNonformat"/>
      </w:pPr>
      <w:r w:rsidRPr="00CA691B">
        <w:t xml:space="preserve">сообщаю сведения </w:t>
      </w:r>
      <w:hyperlink w:anchor="Par476" w:history="1">
        <w:r w:rsidRPr="00CA691B">
          <w:t>&lt;2&gt;</w:t>
        </w:r>
      </w:hyperlink>
      <w:r w:rsidRPr="00CA691B">
        <w:t xml:space="preserve"> о доходах </w:t>
      </w:r>
      <w:proofErr w:type="gramStart"/>
      <w:r w:rsidRPr="00CA691B">
        <w:t>моей</w:t>
      </w:r>
      <w:proofErr w:type="gramEnd"/>
      <w:r w:rsidRPr="00CA691B">
        <w:t xml:space="preserve"> (моего) 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                             </w:t>
      </w:r>
      <w:proofErr w:type="gramStart"/>
      <w:r w:rsidRPr="00CA691B">
        <w:t>(супруги (супруга)</w:t>
      </w:r>
      <w:proofErr w:type="gramEnd"/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      несовершеннолетней дочери, несовершеннолетнего сына)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__________________________________________________________________________,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(фамилия, имя, отчество, дата рождения)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__________________________________________________________________________,</w:t>
      </w:r>
    </w:p>
    <w:p w:rsidR="00807021" w:rsidRPr="00CA691B" w:rsidRDefault="00807021" w:rsidP="00807021">
      <w:pPr>
        <w:pStyle w:val="ConsPlusNonformat"/>
      </w:pPr>
      <w:r w:rsidRPr="00CA691B">
        <w:t xml:space="preserve">     </w:t>
      </w:r>
      <w:proofErr w:type="gramStart"/>
      <w:r w:rsidRPr="00CA691B">
        <w:t>(основное место работы или службы, занимаемая должность: в случае</w:t>
      </w:r>
      <w:proofErr w:type="gramEnd"/>
    </w:p>
    <w:p w:rsidR="00807021" w:rsidRPr="00CA691B" w:rsidRDefault="00807021" w:rsidP="00807021">
      <w:pPr>
        <w:pStyle w:val="ConsPlusNonformat"/>
      </w:pPr>
      <w:r w:rsidRPr="00CA691B">
        <w:t xml:space="preserve">        отсутствия основного места работы или службы - род занятий)</w:t>
      </w:r>
    </w:p>
    <w:p w:rsidR="00807021" w:rsidRPr="00CA691B" w:rsidRDefault="00807021" w:rsidP="00807021">
      <w:pPr>
        <w:pStyle w:val="ConsPlusNonformat"/>
      </w:pPr>
      <w:r w:rsidRPr="00CA691B">
        <w:t xml:space="preserve">об  имуществе,  принадлежащем  ей (ему) на праве собственности, о вкладах </w:t>
      </w:r>
      <w:proofErr w:type="gramStart"/>
      <w:r w:rsidRPr="00CA691B">
        <w:t>в</w:t>
      </w:r>
      <w:proofErr w:type="gramEnd"/>
    </w:p>
    <w:p w:rsidR="00807021" w:rsidRPr="00CA691B" w:rsidRDefault="00807021" w:rsidP="00807021">
      <w:pPr>
        <w:pStyle w:val="ConsPlusNonformat"/>
      </w:pPr>
      <w:proofErr w:type="gramStart"/>
      <w:r w:rsidRPr="00CA691B">
        <w:t>банках</w:t>
      </w:r>
      <w:proofErr w:type="gramEnd"/>
      <w:r w:rsidRPr="00CA691B">
        <w:t>, ценных бумагах, об обязательствах имущественного характера: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3" w:name="Par475"/>
      <w:bookmarkEnd w:id="33"/>
      <w:r w:rsidRPr="00CA691B">
        <w:rPr>
          <w:sz w:val="20"/>
          <w:szCs w:val="20"/>
        </w:rPr>
        <w:t>&lt;1&gt; -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службы, который представляет сведения.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4" w:name="Par476"/>
      <w:bookmarkEnd w:id="34"/>
      <w:r w:rsidRPr="00CA691B">
        <w:rPr>
          <w:sz w:val="20"/>
          <w:szCs w:val="20"/>
        </w:rPr>
        <w:t>&lt;2&gt; -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муниципальной службы (на отче</w:t>
      </w:r>
      <w:r w:rsidRPr="00CA691B">
        <w:rPr>
          <w:sz w:val="20"/>
          <w:szCs w:val="20"/>
        </w:rPr>
        <w:t>т</w:t>
      </w:r>
      <w:r w:rsidRPr="00CA691B">
        <w:rPr>
          <w:sz w:val="20"/>
          <w:szCs w:val="20"/>
        </w:rPr>
        <w:t>ную дату).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 xml:space="preserve">Раздел 1. СВЕДЕНИЯ О ДОХОДАХ </w:t>
      </w:r>
      <w:hyperlink w:anchor="Par510" w:history="1">
        <w:r w:rsidRPr="00CA691B">
          <w:rPr>
            <w:sz w:val="20"/>
            <w:szCs w:val="20"/>
          </w:rPr>
          <w:t>&lt;1&gt;</w:t>
        </w:r>
      </w:hyperlink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2400"/>
      </w:tblGrid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  Вид дохода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Величина дохода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1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(рублей)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кредитных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в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коммерческих организациях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5" w:name="Par510"/>
      <w:bookmarkEnd w:id="35"/>
      <w:r w:rsidRPr="00CA691B">
        <w:rPr>
          <w:sz w:val="20"/>
          <w:szCs w:val="20"/>
        </w:rPr>
        <w:t>&lt;1&gt; - Указываются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6" w:name="Par511"/>
      <w:bookmarkEnd w:id="36"/>
      <w:r w:rsidRPr="00CA691B">
        <w:rPr>
          <w:sz w:val="20"/>
          <w:szCs w:val="20"/>
        </w:rPr>
        <w:t>&lt;2&gt; - Доход, полученный в иностранной валюте, указывается в рублях по курсу Банка России на дату получения дохода.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2. СВЕДЕНИЯ ОБ ИМУЩЕСТВЕ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2.1. Недвижимое имущество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1800"/>
        <w:gridCol w:w="1440"/>
        <w:gridCol w:w="1440"/>
      </w:tblGrid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Вид и наименование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имущества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5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нахождения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(адрес)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Площадь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(кв. м)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553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: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Дачи: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7" w:name="Par550"/>
      <w:bookmarkEnd w:id="37"/>
      <w:r w:rsidRPr="00CA691B">
        <w:rPr>
          <w:sz w:val="20"/>
          <w:szCs w:val="20"/>
        </w:rPr>
        <w:t>&lt;1&gt; - Указывается вид собственности (индивидуальная, общая);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для совместной собственности указываются иные лица (Ф.И.О. или наименование), в собственности которых находится имущество;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 xml:space="preserve">для долевой собственности указывается доля члена семьи гражданина, претендующего на замещение должности муниципальной службы, </w:t>
      </w:r>
      <w:proofErr w:type="gramStart"/>
      <w:r w:rsidRPr="00CA691B">
        <w:rPr>
          <w:sz w:val="20"/>
          <w:szCs w:val="20"/>
        </w:rPr>
        <w:t>который</w:t>
      </w:r>
      <w:proofErr w:type="gramEnd"/>
      <w:r w:rsidRPr="00CA691B">
        <w:rPr>
          <w:sz w:val="20"/>
          <w:szCs w:val="20"/>
        </w:rPr>
        <w:t xml:space="preserve"> представляет сведения.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8" w:name="Par553"/>
      <w:bookmarkEnd w:id="38"/>
      <w:r w:rsidRPr="00CA691B">
        <w:rPr>
          <w:sz w:val="20"/>
          <w:szCs w:val="20"/>
        </w:rPr>
        <w:t>&lt;2&gt; -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2.2. Транспортные средства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2400"/>
        <w:gridCol w:w="1800"/>
      </w:tblGrid>
      <w:tr w:rsidR="00807021" w:rsidRPr="00CA691B" w:rsidTr="00F91C7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Вид и марка транспортного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средства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Вид собственности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9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Место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регистрации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Мототранспортные средства: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техника: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9" w:name="Par597"/>
      <w:bookmarkEnd w:id="39"/>
      <w:r w:rsidRPr="00CA691B">
        <w:rPr>
          <w:sz w:val="20"/>
          <w:szCs w:val="20"/>
        </w:rPr>
        <w:t>&lt;1&gt; - Указывается вид собственности (индивидуальная, общая);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для совместной собственности указываются иные лица (Ф.И.О. или наименование), в собственности которых находится имущество;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 xml:space="preserve">для долевой собственности указывается доля члена семьи гражданина, претендующего на замещение должности муниципальной службы, </w:t>
      </w:r>
      <w:proofErr w:type="gramStart"/>
      <w:r w:rsidRPr="00CA691B">
        <w:rPr>
          <w:sz w:val="20"/>
          <w:szCs w:val="20"/>
        </w:rPr>
        <w:t>который</w:t>
      </w:r>
      <w:proofErr w:type="gramEnd"/>
      <w:r w:rsidRPr="00CA691B">
        <w:rPr>
          <w:sz w:val="20"/>
          <w:szCs w:val="20"/>
        </w:rPr>
        <w:t xml:space="preserve"> представляет сведения.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 xml:space="preserve">Раздел 3. СВЕДЕНИЯ О </w:t>
      </w:r>
      <w:proofErr w:type="gramStart"/>
      <w:r w:rsidRPr="00CA691B">
        <w:rPr>
          <w:sz w:val="20"/>
          <w:szCs w:val="20"/>
        </w:rPr>
        <w:t>ДЕНЕЖНЫХ</w:t>
      </w:r>
      <w:proofErr w:type="gramEnd"/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A691B">
        <w:rPr>
          <w:sz w:val="20"/>
          <w:szCs w:val="20"/>
        </w:rPr>
        <w:t>СРЕДСТВАХ</w:t>
      </w:r>
      <w:proofErr w:type="gramEnd"/>
      <w:r w:rsidRPr="00CA691B">
        <w:rPr>
          <w:sz w:val="20"/>
          <w:szCs w:val="20"/>
        </w:rPr>
        <w:t>, НАХОДЯЩИХСЯ НА СЧЕТАХ В БАНКАХ И ИНЫХ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691B">
        <w:rPr>
          <w:sz w:val="20"/>
          <w:szCs w:val="20"/>
        </w:rPr>
        <w:t xml:space="preserve">КРЕДИТНЫХ </w:t>
      </w:r>
      <w:proofErr w:type="gramStart"/>
      <w:r w:rsidRPr="00CA691B">
        <w:rPr>
          <w:sz w:val="20"/>
          <w:szCs w:val="20"/>
        </w:rPr>
        <w:t>ОРГАНИЗАЦИЯХ</w:t>
      </w:r>
      <w:proofErr w:type="gramEnd"/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960"/>
        <w:gridCol w:w="1200"/>
        <w:gridCol w:w="1680"/>
        <w:gridCol w:w="1560"/>
      </w:tblGrid>
      <w:tr w:rsidR="00807021" w:rsidRPr="00CA691B" w:rsidTr="00F91C77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Наименование и адрес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банка или иной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кредитной организации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Вид 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валюта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счета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19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открытия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Номер счета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Остаток на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счете </w:t>
            </w:r>
            <w:hyperlink w:anchor="Par62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(рублей)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0" w:name="Par619"/>
      <w:bookmarkEnd w:id="40"/>
      <w:r w:rsidRPr="00CA691B">
        <w:rPr>
          <w:sz w:val="20"/>
          <w:szCs w:val="20"/>
        </w:rPr>
        <w:t>&lt;1&gt; - Указываются вид счета (депозитный, текущий, расчетный, ссудный и другие) и валюта счета.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1" w:name="Par620"/>
      <w:bookmarkEnd w:id="41"/>
      <w:r w:rsidRPr="00CA691B">
        <w:rPr>
          <w:sz w:val="20"/>
          <w:szCs w:val="20"/>
        </w:rPr>
        <w:t>&lt;2&gt; -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4. СВЕДЕНИЯ О ЦЕННЫХ БУМАГАХ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4.1. Акции и иное участие в коммерческих организациях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560"/>
        <w:gridCol w:w="1440"/>
        <w:gridCol w:w="1560"/>
        <w:gridCol w:w="1560"/>
      </w:tblGrid>
      <w:tr w:rsidR="00807021" w:rsidRPr="00CA691B" w:rsidTr="00F91C77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Наименование 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организационн</w:t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правовая форма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</w:t>
            </w:r>
            <w:hyperlink w:anchor="Par64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Уставный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капитал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4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Доля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</w:t>
            </w:r>
            <w:hyperlink w:anchor="Par64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</w:t>
            </w:r>
            <w:hyperlink w:anchor="Par643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2" w:name="Par640"/>
      <w:bookmarkEnd w:id="42"/>
      <w:r w:rsidRPr="00CA691B">
        <w:rPr>
          <w:sz w:val="20"/>
          <w:szCs w:val="20"/>
        </w:rPr>
        <w:t>&lt;1&gt; - Указываются полное или сокращенное официальное наименование организац</w:t>
      </w:r>
      <w:proofErr w:type="gramStart"/>
      <w:r w:rsidRPr="00CA691B">
        <w:rPr>
          <w:sz w:val="20"/>
          <w:szCs w:val="20"/>
        </w:rPr>
        <w:t>ии и ее</w:t>
      </w:r>
      <w:proofErr w:type="gramEnd"/>
      <w:r w:rsidRPr="00CA691B">
        <w:rPr>
          <w:sz w:val="20"/>
          <w:szCs w:val="20"/>
        </w:rPr>
        <w:t xml:space="preserve"> организ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ционно-правовая форма (акционерное общество, общество с ограниченной ответственностью, товарищ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t>ство, производственный кооператив и другие).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3" w:name="Par641"/>
      <w:bookmarkEnd w:id="43"/>
      <w:r w:rsidRPr="00CA691B">
        <w:rPr>
          <w:sz w:val="20"/>
          <w:szCs w:val="20"/>
        </w:rPr>
        <w:t>&lt;2&gt;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ется в рублях по курсу Банка России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4" w:name="Par642"/>
      <w:bookmarkEnd w:id="44"/>
      <w:r w:rsidRPr="00CA691B">
        <w:rPr>
          <w:sz w:val="20"/>
          <w:szCs w:val="20"/>
        </w:rPr>
        <w:t>&lt;3&gt; - Доля участия выражается в процентах от уставного капитала. Для акционерных обществ указ</w:t>
      </w:r>
      <w:r w:rsidRPr="00CA691B">
        <w:rPr>
          <w:sz w:val="20"/>
          <w:szCs w:val="20"/>
        </w:rPr>
        <w:t>ы</w:t>
      </w:r>
      <w:r w:rsidRPr="00CA691B">
        <w:rPr>
          <w:sz w:val="20"/>
          <w:szCs w:val="20"/>
        </w:rPr>
        <w:t>ваются также номинальная стоимость и количество акций.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5" w:name="Par643"/>
      <w:bookmarkEnd w:id="45"/>
      <w:proofErr w:type="gramStart"/>
      <w:r w:rsidRPr="00CA691B">
        <w:rPr>
          <w:sz w:val="20"/>
          <w:szCs w:val="20"/>
        </w:rPr>
        <w:t>&lt;4&gt; - Указываются основание приобретения доли участия (учредительный договор, приватизация, п</w:t>
      </w:r>
      <w:r w:rsidRPr="00CA691B">
        <w:rPr>
          <w:sz w:val="20"/>
          <w:szCs w:val="20"/>
        </w:rPr>
        <w:t>о</w:t>
      </w:r>
      <w:r w:rsidRPr="00CA691B">
        <w:rPr>
          <w:sz w:val="20"/>
          <w:szCs w:val="20"/>
        </w:rPr>
        <w:t>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4.2. Иные ценные бумаги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800"/>
        <w:gridCol w:w="1800"/>
        <w:gridCol w:w="1680"/>
        <w:gridCol w:w="1440"/>
      </w:tblGrid>
      <w:tr w:rsidR="00807021" w:rsidRPr="00CA691B" w:rsidTr="00F91C77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Вид ценной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бумаги </w:t>
            </w:r>
            <w:hyperlink w:anchor="Par66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Лицо,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выпустившее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величина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Общее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Общая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(рублей)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6" w:name="Par661"/>
      <w:bookmarkEnd w:id="46"/>
      <w:r w:rsidRPr="00CA691B">
        <w:rPr>
          <w:sz w:val="20"/>
          <w:szCs w:val="20"/>
        </w:rPr>
        <w:t>&lt;1&gt; - Указываются все ценные бумаги по видам (облигации, векселя и другие), за исключением а</w:t>
      </w:r>
      <w:r w:rsidRPr="00CA691B">
        <w:rPr>
          <w:sz w:val="20"/>
          <w:szCs w:val="20"/>
        </w:rPr>
        <w:t>к</w:t>
      </w:r>
      <w:r w:rsidRPr="00CA691B">
        <w:rPr>
          <w:sz w:val="20"/>
          <w:szCs w:val="20"/>
        </w:rPr>
        <w:t>ций, указанных в подразделе "Акции и иное участие в коммерческих организациях".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7" w:name="Par662"/>
      <w:bookmarkEnd w:id="47"/>
      <w:r w:rsidRPr="00CA691B">
        <w:rPr>
          <w:sz w:val="20"/>
          <w:szCs w:val="20"/>
        </w:rPr>
        <w:t>&lt;2&gt; - Указывается общая стоимость ценных бумаг данного вида исходя из стоимости их приобрет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t>ния (а если ее нельзя определить - исходя из рыночной стоимости или номинальной стоимости). Для обяз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тельств, выраженных в иностранной валюте, стоимость указывается в рублях по курсу Банка России на о</w:t>
      </w:r>
      <w:r w:rsidRPr="00CA691B">
        <w:rPr>
          <w:sz w:val="20"/>
          <w:szCs w:val="20"/>
        </w:rPr>
        <w:t>т</w:t>
      </w:r>
      <w:r w:rsidRPr="00CA691B">
        <w:rPr>
          <w:sz w:val="20"/>
          <w:szCs w:val="20"/>
        </w:rPr>
        <w:t>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Итого по разделу 4 "Сведения о ценных бумагах" суммарная декларированная стоимость ценных б</w:t>
      </w:r>
      <w:r w:rsidRPr="00CA691B">
        <w:rPr>
          <w:sz w:val="20"/>
          <w:szCs w:val="20"/>
        </w:rPr>
        <w:t>у</w:t>
      </w:r>
      <w:r w:rsidRPr="00CA691B">
        <w:rPr>
          <w:sz w:val="20"/>
          <w:szCs w:val="20"/>
        </w:rPr>
        <w:t>маг, включая доли участия в коммерческих организациях (руб.).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5. СВЕДЕНИЯ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691B">
        <w:rPr>
          <w:sz w:val="20"/>
          <w:szCs w:val="20"/>
        </w:rPr>
        <w:t>ОБ ОБЯЗАТЕЛЬСТВАХ ИМУЩЕСТВЕННОГО ХАРАКТЕРА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 xml:space="preserve">5.1. Объекты недвижимого имущества, находящиеся в пользовании </w:t>
      </w:r>
      <w:hyperlink w:anchor="Par684" w:history="1">
        <w:r w:rsidRPr="00CA691B">
          <w:rPr>
            <w:sz w:val="20"/>
            <w:szCs w:val="20"/>
          </w:rPr>
          <w:t>&lt;1&gt;</w:t>
        </w:r>
      </w:hyperlink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040"/>
        <w:gridCol w:w="1560"/>
        <w:gridCol w:w="1440"/>
        <w:gridCol w:w="1320"/>
      </w:tblGrid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85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Вид и сроки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w:anchor="Par686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пользования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8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нахождения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(адрес)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Площадь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(кв. м)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8" w:name="Par684"/>
      <w:bookmarkEnd w:id="48"/>
      <w:r w:rsidRPr="00CA691B">
        <w:rPr>
          <w:sz w:val="20"/>
          <w:szCs w:val="20"/>
        </w:rPr>
        <w:t>&lt;1&gt; - Указываются по состоянию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9" w:name="Par685"/>
      <w:bookmarkEnd w:id="49"/>
      <w:r w:rsidRPr="00CA691B">
        <w:rPr>
          <w:sz w:val="20"/>
          <w:szCs w:val="20"/>
        </w:rPr>
        <w:t>&lt;2&gt; - Указывается вид недвижимого имущества (земельный участок, жилой дом, дача и другие).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0" w:name="Par686"/>
      <w:bookmarkEnd w:id="50"/>
      <w:r w:rsidRPr="00CA691B">
        <w:rPr>
          <w:sz w:val="20"/>
          <w:szCs w:val="20"/>
        </w:rPr>
        <w:t>&lt;3&gt; - Указываются вид пользования (аренда, безвозмездное пользование и другие) и сроки пользов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ния.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1" w:name="Par687"/>
      <w:bookmarkEnd w:id="51"/>
      <w:r w:rsidRPr="00CA691B">
        <w:rPr>
          <w:sz w:val="20"/>
          <w:szCs w:val="20"/>
        </w:rPr>
        <w:t>&lt;4&gt; -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 xml:space="preserve">5.2. Прочие обязательства </w:t>
      </w:r>
      <w:hyperlink w:anchor="Par705" w:history="1">
        <w:r w:rsidRPr="00CA691B">
          <w:rPr>
            <w:sz w:val="20"/>
            <w:szCs w:val="20"/>
          </w:rPr>
          <w:t>&lt;1&gt;</w:t>
        </w:r>
      </w:hyperlink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320"/>
        <w:gridCol w:w="1800"/>
        <w:gridCol w:w="1800"/>
        <w:gridCol w:w="1800"/>
      </w:tblGrid>
      <w:tr w:rsidR="00807021" w:rsidRPr="00CA691B" w:rsidTr="00F91C77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06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(должник)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0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возникновения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08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09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1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2" w:name="Par705"/>
      <w:bookmarkEnd w:id="52"/>
      <w:r w:rsidRPr="00CA691B">
        <w:rPr>
          <w:sz w:val="20"/>
          <w:szCs w:val="20"/>
        </w:rPr>
        <w:t>&lt;1&gt; -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3" w:name="Par706"/>
      <w:bookmarkEnd w:id="53"/>
      <w:r w:rsidRPr="00CA691B">
        <w:rPr>
          <w:sz w:val="20"/>
          <w:szCs w:val="20"/>
        </w:rPr>
        <w:t>&lt;2&gt; - Указывается существо обязательства (заем, кредит и другие).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4" w:name="Par707"/>
      <w:bookmarkEnd w:id="54"/>
      <w:r w:rsidRPr="00CA691B">
        <w:rPr>
          <w:sz w:val="20"/>
          <w:szCs w:val="20"/>
        </w:rPr>
        <w:t>&lt;3&gt; -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5" w:name="Par708"/>
      <w:bookmarkEnd w:id="55"/>
      <w:r w:rsidRPr="00CA691B">
        <w:rPr>
          <w:sz w:val="20"/>
          <w:szCs w:val="20"/>
        </w:rPr>
        <w:t>&lt;4&gt; -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6" w:name="Par709"/>
      <w:bookmarkEnd w:id="56"/>
      <w:r w:rsidRPr="00CA691B">
        <w:rPr>
          <w:sz w:val="20"/>
          <w:szCs w:val="20"/>
        </w:rPr>
        <w:t>&lt;5&gt; - Указывается сумма основного обязательства (без суммы процентов). Для обязательств, выр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женных в иностранной валюте, сумма указывается в рублях по курсу Банка России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7" w:name="Par710"/>
      <w:bookmarkEnd w:id="57"/>
      <w:r w:rsidRPr="00CA691B">
        <w:rPr>
          <w:sz w:val="20"/>
          <w:szCs w:val="20"/>
        </w:rPr>
        <w:t>&lt;6&gt;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Достоверность и полноту настоящих сведений подтверждаю.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pStyle w:val="ConsPlusNonformat"/>
      </w:pPr>
      <w:r w:rsidRPr="00CA691B">
        <w:t>"___" __________ 20___ г. 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       </w:t>
      </w:r>
      <w:proofErr w:type="gramStart"/>
      <w:r w:rsidRPr="00CA691B">
        <w:t>(подпись гражданина, претендующего на замещение</w:t>
      </w:r>
      <w:proofErr w:type="gramEnd"/>
    </w:p>
    <w:p w:rsidR="00807021" w:rsidRPr="00CA691B" w:rsidRDefault="00807021" w:rsidP="00807021">
      <w:pPr>
        <w:pStyle w:val="ConsPlusNonformat"/>
      </w:pPr>
      <w:r w:rsidRPr="00CA691B">
        <w:t xml:space="preserve">                              должности муниципальной службы, </w:t>
      </w:r>
      <w:proofErr w:type="gramStart"/>
      <w:r w:rsidRPr="00CA691B">
        <w:t>который</w:t>
      </w:r>
      <w:proofErr w:type="gramEnd"/>
    </w:p>
    <w:p w:rsidR="00807021" w:rsidRPr="00CA691B" w:rsidRDefault="00807021" w:rsidP="00807021">
      <w:pPr>
        <w:pStyle w:val="ConsPlusNonformat"/>
      </w:pPr>
      <w:r w:rsidRPr="00CA691B">
        <w:t xml:space="preserve">                                      представляет сведения)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(Ф.И.О. и подпись лица, принявшего справку)</w:t>
      </w:r>
    </w:p>
    <w:p w:rsidR="00807021" w:rsidRPr="00DD03BE" w:rsidRDefault="00807021" w:rsidP="00807021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DD03B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807021" w:rsidRDefault="00807021" w:rsidP="0080702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D03BE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807021" w:rsidRPr="00DD03BE" w:rsidRDefault="00807021" w:rsidP="0080702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района</w:t>
      </w:r>
    </w:p>
    <w:p w:rsidR="00807021" w:rsidRPr="00DD03BE" w:rsidRDefault="00807021" w:rsidP="00807021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DD03BE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EF005A">
        <w:rPr>
          <w:sz w:val="26"/>
          <w:szCs w:val="26"/>
        </w:rPr>
        <w:t>8</w:t>
      </w:r>
      <w:r>
        <w:rPr>
          <w:sz w:val="26"/>
          <w:szCs w:val="26"/>
        </w:rPr>
        <w:t xml:space="preserve">.05.2014 № </w:t>
      </w:r>
      <w:r w:rsidR="00EF005A">
        <w:rPr>
          <w:sz w:val="26"/>
          <w:szCs w:val="26"/>
        </w:rPr>
        <w:t xml:space="preserve">425 </w:t>
      </w:r>
      <w:r>
        <w:rPr>
          <w:sz w:val="26"/>
          <w:szCs w:val="26"/>
        </w:rPr>
        <w:t>- НПА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A691B">
        <w:rPr>
          <w:sz w:val="20"/>
          <w:szCs w:val="20"/>
        </w:rPr>
        <w:t>Форма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(наименование органа местного самоуправления)</w:t>
      </w:r>
    </w:p>
    <w:p w:rsidR="00807021" w:rsidRPr="00CA691B" w:rsidRDefault="00807021" w:rsidP="00807021">
      <w:pPr>
        <w:pStyle w:val="ConsPlusNonformat"/>
      </w:pPr>
    </w:p>
    <w:p w:rsidR="00807021" w:rsidRPr="00CA691B" w:rsidRDefault="00807021" w:rsidP="00807021">
      <w:pPr>
        <w:pStyle w:val="ConsPlusNonformat"/>
      </w:pPr>
      <w:bookmarkStart w:id="58" w:name="Par736"/>
      <w:bookmarkEnd w:id="58"/>
      <w:r w:rsidRPr="00CA691B">
        <w:t xml:space="preserve">                                  СПРАВКА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      О ДОХОДАХ, ОБ ИМУЩЕСТВЕ И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</w:t>
      </w:r>
      <w:proofErr w:type="gramStart"/>
      <w:r w:rsidRPr="00CA691B">
        <w:t>ОБЯЗАТЕЛЬСТВАХ</w:t>
      </w:r>
      <w:proofErr w:type="gramEnd"/>
      <w:r w:rsidRPr="00CA691B">
        <w:t xml:space="preserve"> ИМУЩЕСТВЕННОГО ХАРАКТЕРА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      МУНИЦИПАЛЬНОГО СЛУЖАЩЕГО</w:t>
      </w:r>
    </w:p>
    <w:p w:rsidR="00807021" w:rsidRPr="00CA691B" w:rsidRDefault="00807021" w:rsidP="00807021">
      <w:pPr>
        <w:pStyle w:val="ConsPlusNonformat"/>
      </w:pPr>
    </w:p>
    <w:p w:rsidR="00807021" w:rsidRPr="00CA691B" w:rsidRDefault="00807021" w:rsidP="00807021">
      <w:pPr>
        <w:pStyle w:val="ConsPlusNonformat"/>
      </w:pPr>
      <w:r w:rsidRPr="00CA691B">
        <w:t>Я, 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(фамилия, имя, отчество, дата рождения)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__________________________________________________________________________,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__________________________________________________________________________,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(место службы и занимаемая должность)</w:t>
      </w:r>
    </w:p>
    <w:p w:rsidR="00807021" w:rsidRPr="00CA691B" w:rsidRDefault="00807021" w:rsidP="00807021">
      <w:pPr>
        <w:pStyle w:val="ConsPlusNonformat"/>
      </w:pPr>
      <w:proofErr w:type="gramStart"/>
      <w:r w:rsidRPr="00CA691B">
        <w:t>проживающий</w:t>
      </w:r>
      <w:proofErr w:type="gramEnd"/>
      <w:r w:rsidRPr="00CA691B">
        <w:t xml:space="preserve"> по адресу: 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                 (адрес места жительства)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сообщаю  сведения о своих доходах за отчетный период с 1 января 20___ г. </w:t>
      </w:r>
      <w:proofErr w:type="gramStart"/>
      <w:r w:rsidRPr="00CA691B">
        <w:t>по</w:t>
      </w:r>
      <w:proofErr w:type="gramEnd"/>
    </w:p>
    <w:p w:rsidR="00807021" w:rsidRPr="00CA691B" w:rsidRDefault="00807021" w:rsidP="00807021">
      <w:pPr>
        <w:pStyle w:val="ConsPlusNonformat"/>
      </w:pPr>
      <w:r w:rsidRPr="00CA691B">
        <w:t>31 декабря 20__ г., об имуществе, принадлежащем мне на праве собственности,</w:t>
      </w:r>
    </w:p>
    <w:p w:rsidR="00807021" w:rsidRPr="00CA691B" w:rsidRDefault="00807021" w:rsidP="00807021">
      <w:pPr>
        <w:pStyle w:val="ConsPlusNonformat"/>
      </w:pPr>
      <w:r w:rsidRPr="00CA691B">
        <w:t xml:space="preserve">о  вкладах  в  банках,  ценных  бумагах,  об  обязательствах </w:t>
      </w:r>
      <w:proofErr w:type="gramStart"/>
      <w:r w:rsidRPr="00CA691B">
        <w:t>имущественного</w:t>
      </w:r>
      <w:proofErr w:type="gramEnd"/>
    </w:p>
    <w:p w:rsidR="00807021" w:rsidRPr="00CA691B" w:rsidRDefault="00807021" w:rsidP="00807021">
      <w:pPr>
        <w:pStyle w:val="ConsPlusNonformat"/>
      </w:pPr>
      <w:r w:rsidRPr="00CA691B">
        <w:t>характера по состоянию на конец отчетного периода (на отчетную дату):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 xml:space="preserve">Раздел 1. СВЕДЕНИЯ О ДОХОДАХ </w:t>
      </w:r>
      <w:hyperlink w:anchor="Par786" w:history="1">
        <w:r w:rsidRPr="00CA691B">
          <w:rPr>
            <w:sz w:val="20"/>
            <w:szCs w:val="20"/>
          </w:rPr>
          <w:t>&lt;1&gt;</w:t>
        </w:r>
      </w:hyperlink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2520"/>
      </w:tblGrid>
      <w:tr w:rsidR="00807021" w:rsidRPr="00CA691B" w:rsidTr="00F91C7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  Вид дохода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Величина дохода </w:t>
            </w:r>
            <w:hyperlink w:anchor="Par78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(рублей) 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Доход от вкладов в банках и иных кредитных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в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коммерческих организациях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9" w:name="Par786"/>
      <w:bookmarkEnd w:id="59"/>
      <w:r w:rsidRPr="00CA691B">
        <w:rPr>
          <w:sz w:val="20"/>
          <w:szCs w:val="20"/>
        </w:rPr>
        <w:t>&lt;1&gt; - Указываются доходы (включая пенсии, пособия, иные выплаты) за отчетный период.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0" w:name="Par787"/>
      <w:bookmarkEnd w:id="60"/>
      <w:r w:rsidRPr="00CA691B">
        <w:rPr>
          <w:sz w:val="20"/>
          <w:szCs w:val="20"/>
        </w:rPr>
        <w:t>&lt;2&gt; - Доход, полученный в иностранной валюте, указывается в рублях по курсу Банка России на дату получения дохода.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2. СВЕДЕНИЯ ОБ ИМУЩЕСТВЕ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2.1. Недвижимое имущество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360"/>
        <w:gridCol w:w="1800"/>
        <w:gridCol w:w="1680"/>
        <w:gridCol w:w="1080"/>
      </w:tblGrid>
      <w:tr w:rsidR="00807021" w:rsidRPr="00CA691B" w:rsidTr="00F91C77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Вид и наименование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имущества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26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Место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нахождения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829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: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Дачи: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1" w:name="Par826"/>
      <w:bookmarkEnd w:id="61"/>
      <w:r w:rsidRPr="00CA691B">
        <w:rPr>
          <w:sz w:val="20"/>
          <w:szCs w:val="20"/>
        </w:rPr>
        <w:t>&lt;1&gt; - Указывается вид собственности (индивидуальная, общая);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для совместной собственности указываются иные лица (Ф.И.О. или наименование), в собственности которых находится имущество;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 xml:space="preserve">для долевой собственности указывается доля </w:t>
      </w:r>
      <w:r>
        <w:rPr>
          <w:sz w:val="20"/>
          <w:szCs w:val="20"/>
        </w:rPr>
        <w:t>муниципального служащего</w:t>
      </w:r>
      <w:r w:rsidRPr="00CA691B">
        <w:rPr>
          <w:sz w:val="20"/>
          <w:szCs w:val="20"/>
        </w:rPr>
        <w:t>, который представляет св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t>дения.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2" w:name="Par829"/>
      <w:bookmarkEnd w:id="62"/>
      <w:r w:rsidRPr="00CA691B">
        <w:rPr>
          <w:sz w:val="20"/>
          <w:szCs w:val="20"/>
        </w:rPr>
        <w:t>&lt;2&gt; -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2.2. Транспортные средства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1920"/>
        <w:gridCol w:w="2160"/>
      </w:tblGrid>
      <w:tr w:rsidR="00807021" w:rsidRPr="00CA691B" w:rsidTr="00F91C77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Вид и марка транспортного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средства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Вид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74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Место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регистрации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Мототранспортные средства: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техника: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3" w:name="Par874"/>
      <w:bookmarkEnd w:id="63"/>
      <w:r w:rsidRPr="00CA691B">
        <w:rPr>
          <w:sz w:val="20"/>
          <w:szCs w:val="20"/>
        </w:rPr>
        <w:t>&lt;1&gt; - Указывается вид собственности (индивидуальная, общая);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для совместной собственности указываются иные лица (Ф.И.О. или наименование), в собственности которых находится имущество;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для долевой собственности указывается доля муниципального служащего, который представляет св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t>дения.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 xml:space="preserve">Раздел 3. СВЕДЕНИЯ О </w:t>
      </w:r>
      <w:proofErr w:type="gramStart"/>
      <w:r w:rsidRPr="00CA691B">
        <w:rPr>
          <w:sz w:val="20"/>
          <w:szCs w:val="20"/>
        </w:rPr>
        <w:t>ДЕНЕЖНЫХ</w:t>
      </w:r>
      <w:proofErr w:type="gramEnd"/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A691B">
        <w:rPr>
          <w:sz w:val="20"/>
          <w:szCs w:val="20"/>
        </w:rPr>
        <w:t>СРЕДСТВАХ</w:t>
      </w:r>
      <w:proofErr w:type="gramEnd"/>
      <w:r w:rsidRPr="00CA691B">
        <w:rPr>
          <w:sz w:val="20"/>
          <w:szCs w:val="20"/>
        </w:rPr>
        <w:t>, НАХОДЯЩИХСЯ НА СЧЕТАХ В БАНКАХ И ИНЫХ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691B">
        <w:rPr>
          <w:sz w:val="20"/>
          <w:szCs w:val="20"/>
        </w:rPr>
        <w:t xml:space="preserve">КРЕДИТНЫХ </w:t>
      </w:r>
      <w:proofErr w:type="gramStart"/>
      <w:r w:rsidRPr="00CA691B">
        <w:rPr>
          <w:sz w:val="20"/>
          <w:szCs w:val="20"/>
        </w:rPr>
        <w:t>ОРГАНИЗАЦИЯХ</w:t>
      </w:r>
      <w:proofErr w:type="gramEnd"/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440"/>
        <w:gridCol w:w="1200"/>
        <w:gridCol w:w="960"/>
        <w:gridCol w:w="1440"/>
      </w:tblGrid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Наименование и адрес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банка или иной кредитной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организации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Вид и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валюта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счета </w:t>
            </w:r>
            <w:hyperlink w:anchor="Par895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открытия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Остаток на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счете </w:t>
            </w:r>
            <w:hyperlink w:anchor="Par896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(рублей)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4" w:name="Par895"/>
      <w:bookmarkEnd w:id="64"/>
      <w:r w:rsidRPr="00CA691B">
        <w:rPr>
          <w:sz w:val="20"/>
          <w:szCs w:val="20"/>
        </w:rPr>
        <w:t>&lt;1&gt; - Указываются вид счета (депозитный, текущий, расчетный, ссудный и другие) и валюта счета.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5" w:name="Par896"/>
      <w:bookmarkEnd w:id="65"/>
      <w:r w:rsidRPr="00CA691B">
        <w:rPr>
          <w:sz w:val="20"/>
          <w:szCs w:val="20"/>
        </w:rPr>
        <w:t>&lt;2&gt; -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4. СВЕДЕНИЯ О ЦЕННЫХ БУМАГАХ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4.1. Акции и иное участие в коммерческих организациях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560"/>
        <w:gridCol w:w="1560"/>
        <w:gridCol w:w="1320"/>
        <w:gridCol w:w="1680"/>
      </w:tblGrid>
      <w:tr w:rsidR="00807021" w:rsidRPr="00CA691B" w:rsidTr="00F91C77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Наименование 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организационн</w:t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правовая форма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</w:t>
            </w:r>
            <w:hyperlink w:anchor="Par916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Уставный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 </w:t>
            </w:r>
            <w:hyperlink w:anchor="Par91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(рублей)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Доля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участия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18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Основание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участия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19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6" w:name="Par916"/>
      <w:bookmarkEnd w:id="66"/>
      <w:r w:rsidRPr="00CA691B">
        <w:rPr>
          <w:sz w:val="20"/>
          <w:szCs w:val="20"/>
        </w:rPr>
        <w:t>&lt;1&gt; - Указываются полное или сокращенное официальное наименование организац</w:t>
      </w:r>
      <w:proofErr w:type="gramStart"/>
      <w:r w:rsidRPr="00CA691B">
        <w:rPr>
          <w:sz w:val="20"/>
          <w:szCs w:val="20"/>
        </w:rPr>
        <w:t>ии и ее</w:t>
      </w:r>
      <w:proofErr w:type="gramEnd"/>
      <w:r w:rsidRPr="00CA691B">
        <w:rPr>
          <w:sz w:val="20"/>
          <w:szCs w:val="20"/>
        </w:rPr>
        <w:t xml:space="preserve"> организ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ционно-правовая форма (акционерное общество, общество с ограниченной ответственностью, товарищ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t>ство, производственный кооператив и другие).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7" w:name="Par917"/>
      <w:bookmarkEnd w:id="67"/>
      <w:r w:rsidRPr="00CA691B">
        <w:rPr>
          <w:sz w:val="20"/>
          <w:szCs w:val="20"/>
        </w:rPr>
        <w:t>&lt;2&gt;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ется в рублях по курсу Банка России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8" w:name="Par918"/>
      <w:bookmarkEnd w:id="68"/>
      <w:r w:rsidRPr="00CA691B">
        <w:rPr>
          <w:sz w:val="20"/>
          <w:szCs w:val="20"/>
        </w:rPr>
        <w:t>&lt;3&gt; - Доля участия выражается в процентах от уставного капитала. Для акционерных обществ указ</w:t>
      </w:r>
      <w:r w:rsidRPr="00CA691B">
        <w:rPr>
          <w:sz w:val="20"/>
          <w:szCs w:val="20"/>
        </w:rPr>
        <w:t>ы</w:t>
      </w:r>
      <w:r w:rsidRPr="00CA691B">
        <w:rPr>
          <w:sz w:val="20"/>
          <w:szCs w:val="20"/>
        </w:rPr>
        <w:t>ваются также номинальная стоимость и количество акций.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9" w:name="Par919"/>
      <w:bookmarkEnd w:id="69"/>
      <w:proofErr w:type="gramStart"/>
      <w:r w:rsidRPr="00CA691B">
        <w:rPr>
          <w:sz w:val="20"/>
          <w:szCs w:val="20"/>
        </w:rPr>
        <w:t>&lt;4&gt; - Указываются основание приобретения доли участия (учредительный договор, приватизация, п</w:t>
      </w:r>
      <w:r w:rsidRPr="00CA691B">
        <w:rPr>
          <w:sz w:val="20"/>
          <w:szCs w:val="20"/>
        </w:rPr>
        <w:t>о</w:t>
      </w:r>
      <w:r w:rsidRPr="00CA691B">
        <w:rPr>
          <w:sz w:val="20"/>
          <w:szCs w:val="20"/>
        </w:rPr>
        <w:t>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4.2. Иные ценные бумаги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920"/>
        <w:gridCol w:w="1920"/>
        <w:gridCol w:w="1440"/>
        <w:gridCol w:w="1320"/>
      </w:tblGrid>
      <w:tr w:rsidR="00807021" w:rsidRPr="00CA691B" w:rsidTr="00F91C77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Вид ценной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бумаги </w:t>
            </w:r>
            <w:hyperlink w:anchor="Par93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Лицо,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выпустившее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ценную бумагу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Номинальная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величина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(рублей)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количество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Общая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стоимость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38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(рублей)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0" w:name="Par937"/>
      <w:bookmarkEnd w:id="70"/>
      <w:r w:rsidRPr="00CA691B">
        <w:rPr>
          <w:sz w:val="20"/>
          <w:szCs w:val="20"/>
        </w:rPr>
        <w:t>&lt;1&gt; - Указываются все ценные бумаги по видам (облигации, векселя и другие), за исключением а</w:t>
      </w:r>
      <w:r w:rsidRPr="00CA691B">
        <w:rPr>
          <w:sz w:val="20"/>
          <w:szCs w:val="20"/>
        </w:rPr>
        <w:t>к</w:t>
      </w:r>
      <w:r w:rsidRPr="00CA691B">
        <w:rPr>
          <w:sz w:val="20"/>
          <w:szCs w:val="20"/>
        </w:rPr>
        <w:t>ций, указанных в подразделе "Акции и иное участие в коммерческих организациях".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1" w:name="Par938"/>
      <w:bookmarkEnd w:id="71"/>
      <w:r w:rsidRPr="00CA691B">
        <w:rPr>
          <w:sz w:val="20"/>
          <w:szCs w:val="20"/>
        </w:rPr>
        <w:t>&lt;2&gt; - Указывается общая стоимость ценных бумаг данного вида исходя из стоимости их приобрет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t>ния (а если ее нельзя определить - исходя из рыночной стоимости или номинальной стоимости). Для обяз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тельств, выраженных в иностранной валюте, стоимость указывается в рублях по курсу Банка России на о</w:t>
      </w:r>
      <w:r w:rsidRPr="00CA691B">
        <w:rPr>
          <w:sz w:val="20"/>
          <w:szCs w:val="20"/>
        </w:rPr>
        <w:t>т</w:t>
      </w:r>
      <w:r w:rsidRPr="00CA691B">
        <w:rPr>
          <w:sz w:val="20"/>
          <w:szCs w:val="20"/>
        </w:rPr>
        <w:t>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Итого по разделу 4 "Сведения о ценных бумагах" суммарная декларированная стоимость ценных б</w:t>
      </w:r>
      <w:r w:rsidRPr="00CA691B">
        <w:rPr>
          <w:sz w:val="20"/>
          <w:szCs w:val="20"/>
        </w:rPr>
        <w:t>у</w:t>
      </w:r>
      <w:r w:rsidRPr="00CA691B">
        <w:rPr>
          <w:sz w:val="20"/>
          <w:szCs w:val="20"/>
        </w:rPr>
        <w:t>маг, включая доли участия в коммерческих организациях (руб.).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5. СВЕДЕНИЯ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691B">
        <w:rPr>
          <w:sz w:val="20"/>
          <w:szCs w:val="20"/>
        </w:rPr>
        <w:t>ОБ ОБЯЗАТЕЛЬСТВАХ ИМУЩЕСТВЕННОГО ХАРАКТЕРА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 xml:space="preserve">5.1. Объекты недвижимого имущества, находящиеся в пользовании </w:t>
      </w:r>
      <w:hyperlink w:anchor="Par960" w:history="1">
        <w:r w:rsidRPr="00CA691B">
          <w:rPr>
            <w:sz w:val="20"/>
            <w:szCs w:val="20"/>
          </w:rPr>
          <w:t>&lt;1&gt;</w:t>
        </w:r>
      </w:hyperlink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040"/>
        <w:gridCol w:w="1560"/>
        <w:gridCol w:w="1680"/>
        <w:gridCol w:w="1080"/>
      </w:tblGrid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</w:t>
            </w:r>
            <w:hyperlink w:anchor="Par96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Вид и сроки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w:anchor="Par96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пользования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63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Место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нахождения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2" w:name="Par960"/>
      <w:bookmarkEnd w:id="72"/>
      <w:r w:rsidRPr="00CA691B">
        <w:rPr>
          <w:sz w:val="20"/>
          <w:szCs w:val="20"/>
        </w:rPr>
        <w:t>&lt;1&gt; - Указываются по состоянию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3" w:name="Par961"/>
      <w:bookmarkEnd w:id="73"/>
      <w:r w:rsidRPr="00CA691B">
        <w:rPr>
          <w:sz w:val="20"/>
          <w:szCs w:val="20"/>
        </w:rPr>
        <w:t>&lt;2&gt; - Указывается вид недвижимого имущества (земельный участок, жилой дом, дача и другие).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4" w:name="Par962"/>
      <w:bookmarkEnd w:id="74"/>
      <w:r w:rsidRPr="00CA691B">
        <w:rPr>
          <w:sz w:val="20"/>
          <w:szCs w:val="20"/>
        </w:rPr>
        <w:t>&lt;3&gt; - Указываются вид пользования (аренда, безвозмездное пользование и другие) и сроки пользов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ния.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5" w:name="Par963"/>
      <w:bookmarkEnd w:id="75"/>
      <w:r w:rsidRPr="00CA691B">
        <w:rPr>
          <w:sz w:val="20"/>
          <w:szCs w:val="20"/>
        </w:rPr>
        <w:t>&lt;4&gt; -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 xml:space="preserve">5.2. Прочие обязательства </w:t>
      </w:r>
      <w:hyperlink w:anchor="Par980" w:history="1">
        <w:r w:rsidRPr="00CA691B">
          <w:rPr>
            <w:sz w:val="20"/>
            <w:szCs w:val="20"/>
          </w:rPr>
          <w:t>&lt;1&gt;</w:t>
        </w:r>
      </w:hyperlink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320"/>
        <w:gridCol w:w="1800"/>
        <w:gridCol w:w="1800"/>
        <w:gridCol w:w="1800"/>
      </w:tblGrid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8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(должник)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8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возникновения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83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84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(рублей)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85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6" w:name="Par980"/>
      <w:bookmarkEnd w:id="76"/>
      <w:r w:rsidRPr="00CA691B">
        <w:rPr>
          <w:sz w:val="20"/>
          <w:szCs w:val="20"/>
        </w:rPr>
        <w:t>&lt;1&gt; -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7" w:name="Par981"/>
      <w:bookmarkEnd w:id="77"/>
      <w:r w:rsidRPr="00CA691B">
        <w:rPr>
          <w:sz w:val="20"/>
          <w:szCs w:val="20"/>
        </w:rPr>
        <w:t>&lt;2&gt; - Указывается существо обязательства (заем, кредит и другие).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8" w:name="Par982"/>
      <w:bookmarkEnd w:id="78"/>
      <w:r w:rsidRPr="00CA691B">
        <w:rPr>
          <w:sz w:val="20"/>
          <w:szCs w:val="20"/>
        </w:rPr>
        <w:t>&lt;3&gt; -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9" w:name="Par983"/>
      <w:bookmarkEnd w:id="79"/>
      <w:r w:rsidRPr="00CA691B">
        <w:rPr>
          <w:sz w:val="20"/>
          <w:szCs w:val="20"/>
        </w:rPr>
        <w:t>&lt;4&gt; -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0" w:name="Par984"/>
      <w:bookmarkEnd w:id="80"/>
      <w:r w:rsidRPr="00CA691B">
        <w:rPr>
          <w:sz w:val="20"/>
          <w:szCs w:val="20"/>
        </w:rPr>
        <w:t>&lt;5&gt; - Указывается сумма основного обязательства (без суммы процентов). Для обязательств, выр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женных в иностранной валюте, сумма указывается в рублях по курсу Банка России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1" w:name="Par985"/>
      <w:bookmarkEnd w:id="81"/>
      <w:r w:rsidRPr="00CA691B">
        <w:rPr>
          <w:sz w:val="20"/>
          <w:szCs w:val="20"/>
        </w:rPr>
        <w:t>&lt;6&gt;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Достоверность и полноту настоящих сведений подтверждаю.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pStyle w:val="ConsPlusNonformat"/>
      </w:pPr>
      <w:r w:rsidRPr="00CA691B">
        <w:t>"___" __________ 20___ г. 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             (подпись муниципального служащего)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(Ф.И.О. и подпись лица, принявшего справку)</w:t>
      </w:r>
    </w:p>
    <w:p w:rsidR="00807021" w:rsidRPr="00DD03BE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07021" w:rsidRPr="00DD03BE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07021" w:rsidRPr="00DD03BE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07021" w:rsidRPr="00DD03BE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07021" w:rsidRPr="00DD03BE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07021" w:rsidRPr="00DD03BE" w:rsidRDefault="00807021" w:rsidP="00807021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DD03B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807021" w:rsidRDefault="00807021" w:rsidP="0080702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D03BE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807021" w:rsidRPr="00DD03BE" w:rsidRDefault="00807021" w:rsidP="0080702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района</w:t>
      </w:r>
    </w:p>
    <w:p w:rsidR="00807021" w:rsidRPr="00DD03BE" w:rsidRDefault="00807021" w:rsidP="00807021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DD03BE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EF005A">
        <w:rPr>
          <w:sz w:val="26"/>
          <w:szCs w:val="26"/>
        </w:rPr>
        <w:t>8</w:t>
      </w:r>
      <w:r>
        <w:rPr>
          <w:sz w:val="26"/>
          <w:szCs w:val="26"/>
        </w:rPr>
        <w:t xml:space="preserve">.05.2014 № </w:t>
      </w:r>
      <w:r w:rsidR="00EF005A">
        <w:rPr>
          <w:sz w:val="26"/>
          <w:szCs w:val="26"/>
        </w:rPr>
        <w:t xml:space="preserve">425 </w:t>
      </w:r>
      <w:r>
        <w:rPr>
          <w:sz w:val="26"/>
          <w:szCs w:val="26"/>
        </w:rPr>
        <w:t>- НПА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A691B">
        <w:rPr>
          <w:sz w:val="20"/>
          <w:szCs w:val="20"/>
        </w:rPr>
        <w:t>Форма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(наименование органа местного самоуправления)</w:t>
      </w:r>
    </w:p>
    <w:p w:rsidR="00807021" w:rsidRPr="00CA691B" w:rsidRDefault="00807021" w:rsidP="00807021">
      <w:pPr>
        <w:pStyle w:val="ConsPlusNonformat"/>
      </w:pPr>
    </w:p>
    <w:p w:rsidR="00807021" w:rsidRPr="00CA691B" w:rsidRDefault="00807021" w:rsidP="00807021">
      <w:pPr>
        <w:pStyle w:val="ConsPlusNonformat"/>
      </w:pPr>
      <w:bookmarkStart w:id="82" w:name="Par1009"/>
      <w:bookmarkEnd w:id="82"/>
      <w:r w:rsidRPr="00CA691B">
        <w:t xml:space="preserve">                                  СПРАВКА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      О ДОХОДАХ, ОБ ИМУЩЕСТВЕ И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</w:t>
      </w:r>
      <w:proofErr w:type="gramStart"/>
      <w:r w:rsidRPr="00CA691B">
        <w:t>ОБЯЗАТЕЛЬСТВАХ</w:t>
      </w:r>
      <w:proofErr w:type="gramEnd"/>
      <w:r w:rsidRPr="00CA691B">
        <w:t xml:space="preserve"> ИМУЩЕСТВЕННОГО ХАРАКТЕРА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СУПРУГИ (СУПРУГА) И НЕСОВЕРШЕННОЛЕТНИХ ДЕТЕЙ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    МУНИЦИПАЛЬНОГО СЛУЖАЩЕГО </w:t>
      </w:r>
      <w:hyperlink w:anchor="Par1038" w:history="1">
        <w:r w:rsidRPr="00CA691B">
          <w:t>&lt;1&gt;</w:t>
        </w:r>
      </w:hyperlink>
    </w:p>
    <w:p w:rsidR="00807021" w:rsidRPr="00CA691B" w:rsidRDefault="00807021" w:rsidP="00807021">
      <w:pPr>
        <w:pStyle w:val="ConsPlusNonformat"/>
      </w:pPr>
    </w:p>
    <w:p w:rsidR="00807021" w:rsidRPr="00CA691B" w:rsidRDefault="00807021" w:rsidP="00807021">
      <w:pPr>
        <w:pStyle w:val="ConsPlusNonformat"/>
      </w:pPr>
      <w:r w:rsidRPr="00CA691B">
        <w:t>Я, _______________________________________________________________________,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(фамилия, имя, отчество, дата рождения)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__________________________________________________________________________,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(место службы и занимаемая должность)</w:t>
      </w:r>
    </w:p>
    <w:p w:rsidR="00807021" w:rsidRPr="00CA691B" w:rsidRDefault="00807021" w:rsidP="00807021">
      <w:pPr>
        <w:pStyle w:val="ConsPlusNonformat"/>
      </w:pPr>
      <w:proofErr w:type="gramStart"/>
      <w:r w:rsidRPr="00CA691B">
        <w:t>проживающий</w:t>
      </w:r>
      <w:proofErr w:type="gramEnd"/>
      <w:r w:rsidRPr="00CA691B">
        <w:t xml:space="preserve"> по адресу: 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__________________________________________________________________________,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                 (адрес места жительства)</w:t>
      </w:r>
    </w:p>
    <w:p w:rsidR="00807021" w:rsidRPr="00CA691B" w:rsidRDefault="00807021" w:rsidP="00807021">
      <w:pPr>
        <w:pStyle w:val="ConsPlusNonformat"/>
      </w:pPr>
      <w:r w:rsidRPr="00CA691B">
        <w:t>сообщаю сведения о доходах за отчетный период с 1  января 20___ г.  по   31</w:t>
      </w:r>
    </w:p>
    <w:p w:rsidR="00807021" w:rsidRPr="00CA691B" w:rsidRDefault="00807021" w:rsidP="00807021">
      <w:pPr>
        <w:pStyle w:val="ConsPlusNonformat"/>
      </w:pPr>
      <w:r w:rsidRPr="00CA691B">
        <w:t xml:space="preserve">декабря 20___ г. </w:t>
      </w:r>
      <w:proofErr w:type="gramStart"/>
      <w:r w:rsidRPr="00CA691B">
        <w:t>моей</w:t>
      </w:r>
      <w:proofErr w:type="gramEnd"/>
      <w:r w:rsidRPr="00CA691B">
        <w:t xml:space="preserve"> (моего) 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          </w:t>
      </w:r>
      <w:proofErr w:type="gramStart"/>
      <w:r w:rsidRPr="00CA691B">
        <w:t>(супруги (супруга), несовершеннолетней дочери,</w:t>
      </w:r>
      <w:proofErr w:type="gramEnd"/>
    </w:p>
    <w:p w:rsidR="00807021" w:rsidRPr="00CA691B" w:rsidRDefault="00807021" w:rsidP="00807021">
      <w:pPr>
        <w:pStyle w:val="ConsPlusNonformat"/>
      </w:pPr>
      <w:r w:rsidRPr="00CA691B">
        <w:t xml:space="preserve">                                     несовершеннолетнего сына)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__________________________________________________________________________,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(фамилия, имя, отчество, дата рождения)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</w:t>
      </w:r>
      <w:proofErr w:type="gramStart"/>
      <w:r w:rsidRPr="00CA691B">
        <w:t>(основное место работы или службы, занимаемая должность: в случае</w:t>
      </w:r>
      <w:proofErr w:type="gramEnd"/>
    </w:p>
    <w:p w:rsidR="00807021" w:rsidRPr="00CA691B" w:rsidRDefault="00807021" w:rsidP="00807021">
      <w:pPr>
        <w:pStyle w:val="ConsPlusNonformat"/>
      </w:pPr>
      <w:r w:rsidRPr="00CA691B">
        <w:t xml:space="preserve">        отсутствия основного места работы или службы - род занятий)</w:t>
      </w:r>
    </w:p>
    <w:p w:rsidR="00807021" w:rsidRPr="00CA691B" w:rsidRDefault="00807021" w:rsidP="00807021">
      <w:pPr>
        <w:pStyle w:val="ConsPlusNonformat"/>
      </w:pPr>
      <w:r w:rsidRPr="00CA691B">
        <w:t xml:space="preserve">об имуществе,  принадлежащем ей (ему) на праве собственности, о  вкладах  </w:t>
      </w:r>
      <w:proofErr w:type="gramStart"/>
      <w:r w:rsidRPr="00CA691B">
        <w:t>в</w:t>
      </w:r>
      <w:proofErr w:type="gramEnd"/>
    </w:p>
    <w:p w:rsidR="00807021" w:rsidRPr="00CA691B" w:rsidRDefault="00807021" w:rsidP="00807021">
      <w:pPr>
        <w:pStyle w:val="ConsPlusNonformat"/>
      </w:pPr>
      <w:r w:rsidRPr="00CA691B">
        <w:t xml:space="preserve">банках, ценных  бумагах,  об  обязательствах   имущественного характера  </w:t>
      </w:r>
      <w:proofErr w:type="gramStart"/>
      <w:r w:rsidRPr="00CA691B">
        <w:t>по</w:t>
      </w:r>
      <w:proofErr w:type="gramEnd"/>
    </w:p>
    <w:p w:rsidR="00807021" w:rsidRPr="00CA691B" w:rsidRDefault="00807021" w:rsidP="00807021">
      <w:pPr>
        <w:pStyle w:val="ConsPlusNonformat"/>
      </w:pPr>
      <w:r w:rsidRPr="00CA691B">
        <w:t>состоянию на конец отчетного периода (на отчетную дату):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3" w:name="Par1038"/>
      <w:bookmarkEnd w:id="83"/>
      <w:r w:rsidRPr="00CA691B">
        <w:rPr>
          <w:sz w:val="20"/>
          <w:szCs w:val="20"/>
        </w:rPr>
        <w:t>&lt;1&gt; - Сведения представляются отдельно на супругу (супруга) и на каждого из несовершеннолетних детей муниципального служащего, который представляет сведения.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 xml:space="preserve">Раздел 1. СВЕДЕНИЯ О ДОХОДАХ </w:t>
      </w:r>
      <w:hyperlink w:anchor="Par1071" w:history="1">
        <w:r w:rsidRPr="00CA691B">
          <w:rPr>
            <w:sz w:val="20"/>
            <w:szCs w:val="20"/>
          </w:rPr>
          <w:t>&lt;1&gt;</w:t>
        </w:r>
      </w:hyperlink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2520"/>
      </w:tblGrid>
      <w:tr w:rsidR="00807021" w:rsidRPr="00CA691B" w:rsidTr="00F91C7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  Вид дохода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Величина дохода </w:t>
            </w:r>
            <w:hyperlink w:anchor="Par107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(рублей) 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Доход от вкладов в банках и иных кредитных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в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коммерческих организациях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4" w:name="Par1071"/>
      <w:bookmarkEnd w:id="84"/>
      <w:r w:rsidRPr="00CA691B">
        <w:rPr>
          <w:sz w:val="20"/>
          <w:szCs w:val="20"/>
        </w:rPr>
        <w:t>&lt;1&gt; - Указываются доходы (включая пенсии, пособия, иные выплаты) за отчетный период.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5" w:name="Par1072"/>
      <w:bookmarkEnd w:id="85"/>
      <w:r w:rsidRPr="00CA691B">
        <w:rPr>
          <w:sz w:val="20"/>
          <w:szCs w:val="20"/>
        </w:rPr>
        <w:t>&lt;2&gt; - Доход, полученный в иностранной валюте, указывается в рублях по курсу Банка России на дату получения дохода.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2. СВЕДЕНИЯ ОБ ИМУЩЕСТВЕ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2.1. Недвижимое имущество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1920"/>
        <w:gridCol w:w="1680"/>
        <w:gridCol w:w="1080"/>
      </w:tblGrid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Вид и наименование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имущества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Вид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1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Место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нахождения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1114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: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Дачи: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6" w:name="Par1111"/>
      <w:bookmarkEnd w:id="86"/>
      <w:r w:rsidRPr="00CA691B">
        <w:rPr>
          <w:sz w:val="20"/>
          <w:szCs w:val="20"/>
        </w:rPr>
        <w:t>&lt;1&gt; - Указывается вид собственности (индивидуальная, общая);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для совместной собственности указываются иные лица (Ф.И.О. или наименование), в собственности которых находится имущество;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 xml:space="preserve">для долевой собственности указывается доля члена семьи </w:t>
      </w:r>
      <w:r>
        <w:rPr>
          <w:sz w:val="20"/>
          <w:szCs w:val="20"/>
        </w:rPr>
        <w:t>муниципального служащего</w:t>
      </w:r>
      <w:r w:rsidRPr="00CA691B">
        <w:rPr>
          <w:sz w:val="20"/>
          <w:szCs w:val="20"/>
        </w:rPr>
        <w:t>, который пре</w:t>
      </w:r>
      <w:r w:rsidRPr="00CA691B">
        <w:rPr>
          <w:sz w:val="20"/>
          <w:szCs w:val="20"/>
        </w:rPr>
        <w:t>д</w:t>
      </w:r>
      <w:r w:rsidRPr="00CA691B">
        <w:rPr>
          <w:sz w:val="20"/>
          <w:szCs w:val="20"/>
        </w:rPr>
        <w:t>ставляет сведения.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7" w:name="Par1114"/>
      <w:bookmarkEnd w:id="87"/>
      <w:r w:rsidRPr="00CA691B">
        <w:rPr>
          <w:sz w:val="20"/>
          <w:szCs w:val="20"/>
        </w:rPr>
        <w:t>&lt;2&gt; -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2.2. Транспортные средства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2400"/>
        <w:gridCol w:w="1800"/>
      </w:tblGrid>
      <w:tr w:rsidR="00807021" w:rsidRPr="00CA691B" w:rsidTr="00F91C7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Вид и марка транспортного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средства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Вид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</w:t>
            </w:r>
            <w:hyperlink w:anchor="Par1158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Место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регистрации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Мототранспортные средства: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техника: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8" w:name="Par1158"/>
      <w:bookmarkEnd w:id="88"/>
      <w:r w:rsidRPr="00CA691B">
        <w:rPr>
          <w:sz w:val="20"/>
          <w:szCs w:val="20"/>
        </w:rPr>
        <w:t>&lt;1&gt; - Указывается вид собственности (индивидуальная, общая);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для совместной собственности указываются иные лица (Ф.И.О. или наименование), в собственности которых находится имущество;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 xml:space="preserve">для долевой собственности указывается доля </w:t>
      </w:r>
      <w:r>
        <w:rPr>
          <w:sz w:val="20"/>
          <w:szCs w:val="20"/>
        </w:rPr>
        <w:t xml:space="preserve">члена семьи </w:t>
      </w:r>
      <w:r w:rsidRPr="00CA691B">
        <w:rPr>
          <w:sz w:val="20"/>
          <w:szCs w:val="20"/>
        </w:rPr>
        <w:t>муниципального служащего, который пре</w:t>
      </w:r>
      <w:r w:rsidRPr="00CA691B">
        <w:rPr>
          <w:sz w:val="20"/>
          <w:szCs w:val="20"/>
        </w:rPr>
        <w:t>д</w:t>
      </w:r>
      <w:r w:rsidRPr="00CA691B">
        <w:rPr>
          <w:sz w:val="20"/>
          <w:szCs w:val="20"/>
        </w:rPr>
        <w:t>ставляет сведения.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 xml:space="preserve">Раздел 3. СВЕДЕНИЯ О </w:t>
      </w:r>
      <w:proofErr w:type="gramStart"/>
      <w:r w:rsidRPr="00CA691B">
        <w:rPr>
          <w:sz w:val="20"/>
          <w:szCs w:val="20"/>
        </w:rPr>
        <w:t>ДЕНЕЖНЫХ</w:t>
      </w:r>
      <w:proofErr w:type="gramEnd"/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A691B">
        <w:rPr>
          <w:sz w:val="20"/>
          <w:szCs w:val="20"/>
        </w:rPr>
        <w:t>СРЕДСТВАХ</w:t>
      </w:r>
      <w:proofErr w:type="gramEnd"/>
      <w:r w:rsidRPr="00CA691B">
        <w:rPr>
          <w:sz w:val="20"/>
          <w:szCs w:val="20"/>
        </w:rPr>
        <w:t>, НАХОДЯЩИХСЯ НА СЧЕТАХ В БАНКАХ И ИНЫХ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691B">
        <w:rPr>
          <w:sz w:val="20"/>
          <w:szCs w:val="20"/>
        </w:rPr>
        <w:t xml:space="preserve">КРЕДИТНЫХ </w:t>
      </w:r>
      <w:proofErr w:type="gramStart"/>
      <w:r w:rsidRPr="00CA691B">
        <w:rPr>
          <w:sz w:val="20"/>
          <w:szCs w:val="20"/>
        </w:rPr>
        <w:t>ОРГАНИЗАЦИЯХ</w:t>
      </w:r>
      <w:proofErr w:type="gramEnd"/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200"/>
        <w:gridCol w:w="1080"/>
        <w:gridCol w:w="1440"/>
      </w:tblGrid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Наименование и адрес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банка или иной кредитной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организации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Вид и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валюта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счета </w:t>
            </w:r>
            <w:hyperlink w:anchor="Par1179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открытия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Остаток на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счете </w:t>
            </w:r>
            <w:hyperlink w:anchor="Par118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(рублей)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9" w:name="Par1179"/>
      <w:bookmarkEnd w:id="89"/>
      <w:r w:rsidRPr="00CA691B">
        <w:rPr>
          <w:sz w:val="20"/>
          <w:szCs w:val="20"/>
        </w:rPr>
        <w:t>&lt;1&gt; - Указываются вид счета (депозитный, текущий, расчетный, ссудный и другие) и валюта счета.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0" w:name="Par1180"/>
      <w:bookmarkEnd w:id="90"/>
      <w:r w:rsidRPr="00CA691B">
        <w:rPr>
          <w:sz w:val="20"/>
          <w:szCs w:val="20"/>
        </w:rPr>
        <w:t>&lt;2&gt; -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4. СВЕДЕНИЯ О ЦЕННЫХ БУМАГАХ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4.1. Акции и иное участие в коммерческих организациях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560"/>
        <w:gridCol w:w="1680"/>
        <w:gridCol w:w="1320"/>
        <w:gridCol w:w="1560"/>
      </w:tblGrid>
      <w:tr w:rsidR="00807021" w:rsidRPr="00CA691B" w:rsidTr="00F91C77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Наименование 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организационн</w:t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правовая форма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</w:t>
            </w:r>
            <w:hyperlink w:anchor="Par120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Уставный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 </w:t>
            </w:r>
            <w:hyperlink w:anchor="Par120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Доля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участия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0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участия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03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1" w:name="Par1200"/>
      <w:bookmarkEnd w:id="91"/>
      <w:r w:rsidRPr="00CA691B">
        <w:rPr>
          <w:sz w:val="20"/>
          <w:szCs w:val="20"/>
        </w:rPr>
        <w:t>&lt;1&gt; - Указываются полное или сокращенное официальное наименование организац</w:t>
      </w:r>
      <w:proofErr w:type="gramStart"/>
      <w:r w:rsidRPr="00CA691B">
        <w:rPr>
          <w:sz w:val="20"/>
          <w:szCs w:val="20"/>
        </w:rPr>
        <w:t>ии и ее</w:t>
      </w:r>
      <w:proofErr w:type="gramEnd"/>
      <w:r w:rsidRPr="00CA691B">
        <w:rPr>
          <w:sz w:val="20"/>
          <w:szCs w:val="20"/>
        </w:rPr>
        <w:t xml:space="preserve"> организ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ционно-правовая форма (акционерное общество, общество с ограниченной ответственностью, товарищ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t>ство, производственный кооператив и другие).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2" w:name="Par1201"/>
      <w:bookmarkEnd w:id="92"/>
      <w:r w:rsidRPr="00CA691B">
        <w:rPr>
          <w:sz w:val="20"/>
          <w:szCs w:val="20"/>
        </w:rPr>
        <w:t>&lt;2&gt;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ется в рублях по курсу Банка России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3" w:name="Par1202"/>
      <w:bookmarkEnd w:id="93"/>
      <w:r w:rsidRPr="00CA691B">
        <w:rPr>
          <w:sz w:val="20"/>
          <w:szCs w:val="20"/>
        </w:rPr>
        <w:t>&lt;3&gt; - Доля участия выражается в процентах от уставного капитала. Для акционерных обществ указ</w:t>
      </w:r>
      <w:r w:rsidRPr="00CA691B">
        <w:rPr>
          <w:sz w:val="20"/>
          <w:szCs w:val="20"/>
        </w:rPr>
        <w:t>ы</w:t>
      </w:r>
      <w:r w:rsidRPr="00CA691B">
        <w:rPr>
          <w:sz w:val="20"/>
          <w:szCs w:val="20"/>
        </w:rPr>
        <w:t>ваются также номинальная стоимость и количество акций.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4" w:name="Par1203"/>
      <w:bookmarkEnd w:id="94"/>
      <w:proofErr w:type="gramStart"/>
      <w:r w:rsidRPr="00CA691B">
        <w:rPr>
          <w:sz w:val="20"/>
          <w:szCs w:val="20"/>
        </w:rPr>
        <w:t>&lt;4&gt; - Указываются основание приобретения доли участия (учредительный договор, приватизация, п</w:t>
      </w:r>
      <w:r w:rsidRPr="00CA691B">
        <w:rPr>
          <w:sz w:val="20"/>
          <w:szCs w:val="20"/>
        </w:rPr>
        <w:t>о</w:t>
      </w:r>
      <w:r w:rsidRPr="00CA691B">
        <w:rPr>
          <w:sz w:val="20"/>
          <w:szCs w:val="20"/>
        </w:rPr>
        <w:t>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4.2. Иные ценные бумаги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2040"/>
        <w:gridCol w:w="1800"/>
        <w:gridCol w:w="1560"/>
        <w:gridCol w:w="1320"/>
      </w:tblGrid>
      <w:tr w:rsidR="00807021" w:rsidRPr="00CA691B" w:rsidTr="00F91C77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Вид ценной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бумаги </w:t>
            </w:r>
            <w:hyperlink w:anchor="Par122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Лицо,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выпустившее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ценную бумагу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величина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Общее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Общая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стоимость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2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(рублей)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5" w:name="Par1221"/>
      <w:bookmarkEnd w:id="95"/>
      <w:r w:rsidRPr="00CA691B">
        <w:rPr>
          <w:sz w:val="20"/>
          <w:szCs w:val="20"/>
        </w:rPr>
        <w:t>&lt;1&gt; - Указываются все ценные бумаги по видам (облигации, векселя и другие), за исключением а</w:t>
      </w:r>
      <w:r w:rsidRPr="00CA691B">
        <w:rPr>
          <w:sz w:val="20"/>
          <w:szCs w:val="20"/>
        </w:rPr>
        <w:t>к</w:t>
      </w:r>
      <w:r w:rsidRPr="00CA691B">
        <w:rPr>
          <w:sz w:val="20"/>
          <w:szCs w:val="20"/>
        </w:rPr>
        <w:t>ций, указанных в подразделе "Акции и иное участие в коммерческих организациях".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6" w:name="Par1222"/>
      <w:bookmarkEnd w:id="96"/>
      <w:r w:rsidRPr="00CA691B">
        <w:rPr>
          <w:sz w:val="20"/>
          <w:szCs w:val="20"/>
        </w:rPr>
        <w:t>&lt;2&gt; - Указывается общая стоимость ценных бумаг данного вида исходя из стоимости их приобрет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t>ния (а если ее нельзя определить - исходя из рыночной стоимости или номинальной стоимости). Для обяз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тельств, выраженных в иностранной валюте, стоимость указывается в рублях по курсу Банка России на о</w:t>
      </w:r>
      <w:r w:rsidRPr="00CA691B">
        <w:rPr>
          <w:sz w:val="20"/>
          <w:szCs w:val="20"/>
        </w:rPr>
        <w:t>т</w:t>
      </w:r>
      <w:r w:rsidRPr="00CA691B">
        <w:rPr>
          <w:sz w:val="20"/>
          <w:szCs w:val="20"/>
        </w:rPr>
        <w:t>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Итого по разделу 4 "Сведения о ценных бумагах" суммарная декларированная стоимость ценных б</w:t>
      </w:r>
      <w:r w:rsidRPr="00CA691B">
        <w:rPr>
          <w:sz w:val="20"/>
          <w:szCs w:val="20"/>
        </w:rPr>
        <w:t>у</w:t>
      </w:r>
      <w:r w:rsidRPr="00CA691B">
        <w:rPr>
          <w:sz w:val="20"/>
          <w:szCs w:val="20"/>
        </w:rPr>
        <w:t>маг, включая доли участия в коммерческих организациях (руб.).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5. СВЕДЕНИЯ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691B">
        <w:rPr>
          <w:sz w:val="20"/>
          <w:szCs w:val="20"/>
        </w:rPr>
        <w:t>ОБ ОБЯЗАТЕЛЬСТВАХ ИМУЩЕСТВЕННОГО ХАРАКТЕРА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 xml:space="preserve">5.1. Объекты недвижимого имущества, находящиеся в пользовании </w:t>
      </w:r>
      <w:hyperlink w:anchor="Par1244" w:history="1">
        <w:r w:rsidRPr="00CA691B">
          <w:rPr>
            <w:sz w:val="20"/>
            <w:szCs w:val="20"/>
          </w:rPr>
          <w:t>&lt;1&gt;</w:t>
        </w:r>
      </w:hyperlink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040"/>
        <w:gridCol w:w="1560"/>
        <w:gridCol w:w="1680"/>
        <w:gridCol w:w="1200"/>
      </w:tblGrid>
      <w:tr w:rsidR="00807021" w:rsidRPr="00CA691B" w:rsidTr="00F91C7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Вид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имущества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45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Вид и сроки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w:anchor="Par1246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пользования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4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Место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нахождения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Площадь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(кв. м)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7" w:name="Par1244"/>
      <w:bookmarkEnd w:id="97"/>
      <w:r w:rsidRPr="00CA691B">
        <w:rPr>
          <w:sz w:val="20"/>
          <w:szCs w:val="20"/>
        </w:rPr>
        <w:t>&lt;1&gt; - Указываются по состоянию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8" w:name="Par1245"/>
      <w:bookmarkEnd w:id="98"/>
      <w:r w:rsidRPr="00CA691B">
        <w:rPr>
          <w:sz w:val="20"/>
          <w:szCs w:val="20"/>
        </w:rPr>
        <w:t>&lt;2&gt; - Указывается вид недвижимого имущества (земельный участок, жилой дом, дача и другие).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9" w:name="Par1246"/>
      <w:bookmarkEnd w:id="99"/>
      <w:r w:rsidRPr="00CA691B">
        <w:rPr>
          <w:sz w:val="20"/>
          <w:szCs w:val="20"/>
        </w:rPr>
        <w:t>&lt;3&gt; - Указываются вид пользования (аренда, безвозмездное пользование и другие) и сроки пользов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ния.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0" w:name="Par1247"/>
      <w:bookmarkEnd w:id="100"/>
      <w:r w:rsidRPr="00CA691B">
        <w:rPr>
          <w:sz w:val="20"/>
          <w:szCs w:val="20"/>
        </w:rPr>
        <w:t>&lt;4&gt; -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 xml:space="preserve">5.2. Прочие обязательства </w:t>
      </w:r>
      <w:hyperlink w:anchor="Par1265" w:history="1">
        <w:r w:rsidRPr="00CA691B">
          <w:rPr>
            <w:sz w:val="20"/>
            <w:szCs w:val="20"/>
          </w:rPr>
          <w:t>&lt;1&gt;</w:t>
        </w:r>
      </w:hyperlink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320"/>
        <w:gridCol w:w="1800"/>
        <w:gridCol w:w="1800"/>
        <w:gridCol w:w="1800"/>
      </w:tblGrid>
      <w:tr w:rsidR="00807021" w:rsidRPr="00CA691B" w:rsidTr="00F91C77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66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(должник)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6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возникновения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68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69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7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021" w:rsidRPr="00CA691B" w:rsidTr="00F91C7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1" w:rsidRPr="00CA691B" w:rsidRDefault="00807021" w:rsidP="00F91C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1" w:name="Par1265"/>
      <w:bookmarkEnd w:id="101"/>
      <w:r w:rsidRPr="00CA691B">
        <w:rPr>
          <w:sz w:val="20"/>
          <w:szCs w:val="20"/>
        </w:rPr>
        <w:t>&lt;1&gt; -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2" w:name="Par1266"/>
      <w:bookmarkEnd w:id="102"/>
      <w:r w:rsidRPr="00CA691B">
        <w:rPr>
          <w:sz w:val="20"/>
          <w:szCs w:val="20"/>
        </w:rPr>
        <w:t>&lt;2&gt; - Указывается существо обязательства (заем, кредит и другие).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3" w:name="Par1267"/>
      <w:bookmarkEnd w:id="103"/>
      <w:r w:rsidRPr="00CA691B">
        <w:rPr>
          <w:sz w:val="20"/>
          <w:szCs w:val="20"/>
        </w:rPr>
        <w:t>&lt;3&gt; -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4" w:name="Par1268"/>
      <w:bookmarkEnd w:id="104"/>
      <w:r w:rsidRPr="00CA691B">
        <w:rPr>
          <w:sz w:val="20"/>
          <w:szCs w:val="20"/>
        </w:rPr>
        <w:t>&lt;4&gt; -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5" w:name="Par1269"/>
      <w:bookmarkEnd w:id="105"/>
      <w:r w:rsidRPr="00CA691B">
        <w:rPr>
          <w:sz w:val="20"/>
          <w:szCs w:val="20"/>
        </w:rPr>
        <w:t>&lt;5&gt; - Указывается сумма основного обязательства (без суммы процентов). Для обязательств, выр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женных в иностранной валюте, сумма указывается в рублях по курсу Банка России на отчетную дату.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6" w:name="Par1270"/>
      <w:bookmarkEnd w:id="106"/>
      <w:r w:rsidRPr="00CA691B">
        <w:rPr>
          <w:sz w:val="20"/>
          <w:szCs w:val="20"/>
        </w:rPr>
        <w:t>&lt;6&gt;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Достоверность и полноту настоящих сведений подтверждаю.</w:t>
      </w:r>
    </w:p>
    <w:p w:rsidR="00807021" w:rsidRPr="00CA691B" w:rsidRDefault="00807021" w:rsidP="00807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7021" w:rsidRPr="00CA691B" w:rsidRDefault="00807021" w:rsidP="00807021">
      <w:pPr>
        <w:pStyle w:val="ConsPlusNonformat"/>
      </w:pPr>
      <w:r w:rsidRPr="00CA691B">
        <w:t>"___" __________ 20___ г. _________________________________________________</w:t>
      </w:r>
    </w:p>
    <w:p w:rsidR="00807021" w:rsidRPr="00CA691B" w:rsidRDefault="00807021" w:rsidP="00807021">
      <w:pPr>
        <w:pStyle w:val="ConsPlusNonformat"/>
      </w:pPr>
      <w:r w:rsidRPr="00CA691B">
        <w:t xml:space="preserve">                           (подпись муниципального служащего)</w:t>
      </w:r>
    </w:p>
    <w:p w:rsidR="00807021" w:rsidRPr="00CA691B" w:rsidRDefault="00807021" w:rsidP="00807021">
      <w:pPr>
        <w:pStyle w:val="ConsPlusNonformat"/>
      </w:pPr>
      <w:r w:rsidRPr="00CA691B">
        <w:t>___________________________________________________________________________</w:t>
      </w:r>
    </w:p>
    <w:p w:rsidR="00ED0168" w:rsidRDefault="00807021" w:rsidP="00D425A2">
      <w:pPr>
        <w:pStyle w:val="ConsPlusNonformat"/>
      </w:pPr>
      <w:r w:rsidRPr="00CA691B">
        <w:t xml:space="preserve">               (Ф.И.О. и подпись лица, принявшего справку)</w:t>
      </w:r>
    </w:p>
    <w:sectPr w:rsidR="00ED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763BB"/>
    <w:multiLevelType w:val="hybridMultilevel"/>
    <w:tmpl w:val="A36C050A"/>
    <w:lvl w:ilvl="0" w:tplc="629EA1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9A"/>
    <w:rsid w:val="00127729"/>
    <w:rsid w:val="00191833"/>
    <w:rsid w:val="00672D9A"/>
    <w:rsid w:val="006878DE"/>
    <w:rsid w:val="006C3F4E"/>
    <w:rsid w:val="006D352A"/>
    <w:rsid w:val="00807021"/>
    <w:rsid w:val="00892E21"/>
    <w:rsid w:val="00BB661A"/>
    <w:rsid w:val="00BC6A1C"/>
    <w:rsid w:val="00C26E5C"/>
    <w:rsid w:val="00C91E90"/>
    <w:rsid w:val="00D425A2"/>
    <w:rsid w:val="00E85B69"/>
    <w:rsid w:val="00EC758A"/>
    <w:rsid w:val="00ED0168"/>
    <w:rsid w:val="00EF005A"/>
    <w:rsid w:val="00F9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0168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eastAsia="Times New Roman" w:hAnsi="Arial Narro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D9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72D9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0168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ED0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0168"/>
  </w:style>
  <w:style w:type="table" w:styleId="a5">
    <w:name w:val="Table Grid"/>
    <w:basedOn w:val="a1"/>
    <w:rsid w:val="00ED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ED016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D0168"/>
    <w:rPr>
      <w:color w:val="800080"/>
      <w:u w:val="single"/>
    </w:rPr>
  </w:style>
  <w:style w:type="paragraph" w:styleId="a8">
    <w:name w:val="header"/>
    <w:basedOn w:val="a"/>
    <w:link w:val="a9"/>
    <w:semiHidden/>
    <w:unhideWhenUsed/>
    <w:rsid w:val="00ED016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semiHidden/>
    <w:rsid w:val="00ED0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0168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ED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D0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D0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ED0168"/>
    <w:pPr>
      <w:spacing w:line="200" w:lineRule="exact"/>
      <w:ind w:right="1542"/>
      <w:jc w:val="center"/>
    </w:pPr>
    <w:rPr>
      <w:rFonts w:ascii="Arial Narrow" w:eastAsia="Times New Roman" w:hAnsi="Arial Narrow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ED0168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0168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eastAsia="Times New Roman" w:hAnsi="Arial Narro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D9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72D9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0168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ED0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0168"/>
  </w:style>
  <w:style w:type="table" w:styleId="a5">
    <w:name w:val="Table Grid"/>
    <w:basedOn w:val="a1"/>
    <w:rsid w:val="00ED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ED016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D0168"/>
    <w:rPr>
      <w:color w:val="800080"/>
      <w:u w:val="single"/>
    </w:rPr>
  </w:style>
  <w:style w:type="paragraph" w:styleId="a8">
    <w:name w:val="header"/>
    <w:basedOn w:val="a"/>
    <w:link w:val="a9"/>
    <w:semiHidden/>
    <w:unhideWhenUsed/>
    <w:rsid w:val="00ED016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semiHidden/>
    <w:rsid w:val="00ED0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0168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ED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D0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D0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ED0168"/>
    <w:pPr>
      <w:spacing w:line="200" w:lineRule="exact"/>
      <w:ind w:right="1542"/>
      <w:jc w:val="center"/>
    </w:pPr>
    <w:rPr>
      <w:rFonts w:ascii="Arial Narrow" w:eastAsia="Times New Roman" w:hAnsi="Arial Narrow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ED0168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237D4B20F7756A5DC59D5E551FBBFF5401759E5A41203625AA73D96FFY3D" TargetMode="External"/><Relationship Id="rId13" Type="http://schemas.openxmlformats.org/officeDocument/2006/relationships/hyperlink" Target="consultantplus://offline/ref=A41237D4B20F7756A5DC47D8F33DA5B0F44E4F5DE0A11D553905FC60C1FA59BDF9Y6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41237D4B20F7756A5DC47D8F33DA5B0F44E4F5DE1A51D5D3C05FC60C1FA59BDF9Y6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1237D4B20F7756A5DC47D8F33DA5B0F44E4F5DE3AA1F563705FC60C1FA59BD9672A72ACCB9CD13F4478AFCYA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1237D4B20F7756A5DC47D8F33DA5B0F44E4F5DE3AA1D5D3C05FC60C1FA59BDF9Y6D" TargetMode="External"/><Relationship Id="rId10" Type="http://schemas.openxmlformats.org/officeDocument/2006/relationships/hyperlink" Target="consultantplus://offline/ref=A41237D4B20F7756A5DC59D5E551FBBFF5401452E7A61203625AA73D96FFY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1237D4B20F7756A5DC59D5E551FBBFF5401759E7AB1203625AA73D96F353EAD13DFE6FF8Y1D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ED2C-E22B-4378-BF8B-099B861C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25</Pages>
  <Words>9352</Words>
  <Characters>53309</Characters>
  <Application>Microsoft Office Word</Application>
  <DocSecurity>0</DocSecurity>
  <Lines>444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    «23» мая  2014 года</vt:lpstr>
      <vt:lpstr>Приложение 1</vt:lpstr>
      <vt:lpstr>    Раздел 1. СВЕДЕНИЯ О ДОХОДАХ &lt;1&gt;</vt:lpstr>
      <vt:lpstr>    Раздел 2. СВЕДЕНИЯ ОБ ИМУЩЕСТВЕ</vt:lpstr>
      <vt:lpstr>        2.1. Недвижимое имущество</vt:lpstr>
      <vt:lpstr>        2.2. Транспортные средства</vt:lpstr>
      <vt:lpstr>    Раздел 3. СВЕДЕНИЯ О ДЕНЕЖНЫХ</vt:lpstr>
      <vt:lpstr>    Раздел 4. СВЕДЕНИЯ О ЦЕННЫХ БУМАГАХ</vt:lpstr>
      <vt:lpstr>        4.1. Акции и иное участие в коммерческих организациях</vt:lpstr>
      <vt:lpstr>        4.2. Иные ценные бумаги</vt:lpstr>
      <vt:lpstr>    Раздел 5. СВЕДЕНИЯ</vt:lpstr>
      <vt:lpstr>        5.1. Объекты недвижимого имущества, находящиеся в пользовании &lt;1&gt;</vt:lpstr>
      <vt:lpstr>        5.2. Прочие обязательства &lt;1&gt;</vt:lpstr>
      <vt:lpstr>Приложение 2</vt:lpstr>
      <vt:lpstr>    Раздел 1. СВЕДЕНИЯ О ДОХОДАХ &lt;1&gt;</vt:lpstr>
      <vt:lpstr>    Раздел 2. СВЕДЕНИЯ ОБ ИМУЩЕСТВЕ</vt:lpstr>
      <vt:lpstr>        2.1. Недвижимое имущество</vt:lpstr>
      <vt:lpstr>        2.2. Транспортные средства</vt:lpstr>
      <vt:lpstr>    Раздел 3. СВЕДЕНИЯ О ДЕНЕЖНЫХ</vt:lpstr>
      <vt:lpstr>    Раздел 4. СВЕДЕНИЯ О ЦЕННЫХ БУМАГАХ</vt:lpstr>
      <vt:lpstr>        4.1. Акции и иное участие в коммерческих организациях</vt:lpstr>
      <vt:lpstr>        4.2. Иные ценные бумаги</vt:lpstr>
      <vt:lpstr>    Раздел 5. СВЕДЕНИЯ</vt:lpstr>
      <vt:lpstr>        5.1. Объекты недвижимого имущества, находящиеся в пользовании &lt;1&gt;</vt:lpstr>
      <vt:lpstr>        5.2. Прочие обязательства &lt;1&gt;</vt:lpstr>
      <vt:lpstr>Приложение 3</vt:lpstr>
      <vt:lpstr>    Раздел 1. СВЕДЕНИЯ О ДОХОДАХ &lt;1&gt;</vt:lpstr>
      <vt:lpstr>    Раздел 2. СВЕДЕНИЯ ОБ ИМУЩЕСТВЕ</vt:lpstr>
      <vt:lpstr>        2.1. Недвижимое имущество</vt:lpstr>
      <vt:lpstr>        2.2. Транспортные средства</vt:lpstr>
      <vt:lpstr>    Раздел 3. СВЕДЕНИЯ О ДЕНЕЖНЫХ</vt:lpstr>
      <vt:lpstr>    Раздел 4. СВЕДЕНИЯ О ЦЕННЫХ БУМАГАХ</vt:lpstr>
      <vt:lpstr>        4.1. Акции и иное участие в коммерческих организациях</vt:lpstr>
      <vt:lpstr>        4.2. Иные ценные бумаги</vt:lpstr>
      <vt:lpstr>    Раздел 5. СВЕДЕНИЯ</vt:lpstr>
      <vt:lpstr>        5.1. Объекты недвижимого имущества, находящиеся в пользовании &lt;1&gt;</vt:lpstr>
      <vt:lpstr>        5.2. Прочие обязательства &lt;1&gt;</vt:lpstr>
      <vt:lpstr>Приложение 4</vt:lpstr>
      <vt:lpstr>    Раздел 1. СВЕДЕНИЯ О ДОХОДАХ &lt;1&gt;</vt:lpstr>
      <vt:lpstr>    Раздел 2. СВЕДЕНИЯ ОБ ИМУЩЕСТВЕ</vt:lpstr>
      <vt:lpstr>        2.1. Недвижимое имущество</vt:lpstr>
      <vt:lpstr>        2.2. Транспортные средства</vt:lpstr>
      <vt:lpstr>    Раздел 3. СВЕДЕНИЯ О ДЕНЕЖНЫХ</vt:lpstr>
      <vt:lpstr>    Раздел 4. СВЕДЕНИЯ О ЦЕННЫХ БУМАГАХ</vt:lpstr>
      <vt:lpstr>        4.1. Акции и иное участие в коммерческих организациях</vt:lpstr>
      <vt:lpstr>        4.2. Иные ценные бумаги</vt:lpstr>
      <vt:lpstr>    Раздел 5. СВЕДЕНИЯ</vt:lpstr>
      <vt:lpstr>        5.1. Объекты недвижимого имущества, находящиеся в пользовании &lt;1&gt;</vt:lpstr>
      <vt:lpstr>        5.2. Прочие обязательства &lt;1&gt;</vt:lpstr>
    </vt:vector>
  </TitlesOfParts>
  <Company>SPecialiST RePack</Company>
  <LinksUpToDate>false</LinksUpToDate>
  <CharactersWithSpaces>62536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2014-05-28T23:09:00Z</cp:lastPrinted>
  <dcterms:created xsi:type="dcterms:W3CDTF">2014-05-26T00:04:00Z</dcterms:created>
  <dcterms:modified xsi:type="dcterms:W3CDTF">2014-05-28T23:19:00Z</dcterms:modified>
</cp:coreProperties>
</file>