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3592" w:type="dxa"/>
        <w:tblLook w:val="04A0" w:firstRow="1" w:lastRow="0" w:firstColumn="1" w:lastColumn="0" w:noHBand="0" w:noVBand="1"/>
      </w:tblPr>
      <w:tblGrid>
        <w:gridCol w:w="3592"/>
      </w:tblGrid>
      <w:tr w:rsidR="00C25E0D" w:rsidRPr="00C25E0D" w:rsidTr="00920B65">
        <w:trPr>
          <w:trHeight w:val="2054"/>
        </w:trPr>
        <w:tc>
          <w:tcPr>
            <w:tcW w:w="3592" w:type="dxa"/>
            <w:shd w:val="clear" w:color="auto" w:fill="auto"/>
          </w:tcPr>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Утвержден</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постановлением</w:t>
            </w: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администрации</w:t>
            </w: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Чугуевского</w:t>
            </w: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муниципального района</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«___»____________2019 г.</w:t>
            </w:r>
          </w:p>
        </w:tc>
      </w:tr>
    </w:tbl>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 xml:space="preserve">АДМИНИСТРАТИВНЫЙ РЕГЛАМЕНТ </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ПРЕДОСТАВЛЕНИЯ МУНИЦИПАЛЬНОЙ УСЛУГИ</w:t>
      </w:r>
    </w:p>
    <w:p w:rsidR="00C25E0D" w:rsidRPr="00C25E0D" w:rsidRDefault="00C25E0D" w:rsidP="00C25E0D">
      <w:pPr>
        <w:spacing w:after="0" w:line="240" w:lineRule="auto"/>
        <w:jc w:val="center"/>
        <w:outlineLvl w:val="0"/>
        <w:rPr>
          <w:rFonts w:ascii="Times New Roman" w:eastAsia="Times New Roman" w:hAnsi="Times New Roman" w:cs="Times New Roman"/>
          <w:bCs/>
          <w:kern w:val="36"/>
          <w:sz w:val="28"/>
          <w:szCs w:val="28"/>
          <w:lang w:eastAsia="ru-RU"/>
        </w:rPr>
      </w:pPr>
      <w:r w:rsidRPr="00C25E0D">
        <w:rPr>
          <w:rFonts w:ascii="Times New Roman" w:eastAsia="Times New Roman" w:hAnsi="Times New Roman" w:cs="Times New Roman"/>
          <w:bCs/>
          <w:kern w:val="36"/>
          <w:sz w:val="28"/>
          <w:szCs w:val="28"/>
          <w:lang w:eastAsia="ru-RU"/>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25E0D" w:rsidRPr="00C25E0D" w:rsidRDefault="00C25E0D" w:rsidP="00C25E0D">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I. ОБЩИЕ ПОЛОЖЕНИЯ</w:t>
      </w:r>
    </w:p>
    <w:p w:rsidR="00C25E0D" w:rsidRPr="00C25E0D" w:rsidRDefault="00C25E0D" w:rsidP="00C25E0D">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Предмет регулирования административного регламента</w:t>
      </w:r>
    </w:p>
    <w:p w:rsidR="00C25E0D" w:rsidRPr="00C25E0D" w:rsidRDefault="00C25E0D" w:rsidP="008F7D0D">
      <w:pPr>
        <w:numPr>
          <w:ilvl w:val="1"/>
          <w:numId w:val="9"/>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C25E0D">
        <w:rPr>
          <w:rFonts w:ascii="Times New Roman" w:eastAsia="Calibri" w:hAnsi="Times New Roman" w:cs="Times New Roman"/>
          <w:bCs/>
          <w:sz w:val="24"/>
          <w:szCs w:val="24"/>
        </w:rPr>
        <w:t>»</w:t>
      </w:r>
      <w:r w:rsidRPr="00C25E0D">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w:t>
      </w:r>
      <w:r w:rsidRPr="00C25E0D">
        <w:rPr>
          <w:rFonts w:ascii="Times New Roman" w:eastAsia="Calibri" w:hAnsi="Times New Roman" w:cs="Times New Roman"/>
          <w:sz w:val="24"/>
          <w:szCs w:val="24"/>
        </w:rPr>
        <w:lastRenderedPageBreak/>
        <w:t xml:space="preserve">деятельности»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 </w:t>
      </w:r>
    </w:p>
    <w:p w:rsidR="00C25E0D" w:rsidRPr="00C25E0D" w:rsidRDefault="00C25E0D" w:rsidP="00C25E0D">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Круг заявителей</w:t>
      </w:r>
    </w:p>
    <w:p w:rsidR="00C25E0D" w:rsidRPr="00C25E0D" w:rsidRDefault="00C25E0D" w:rsidP="00C25E0D">
      <w:pPr>
        <w:autoSpaceDE w:val="0"/>
        <w:autoSpaceDN w:val="0"/>
        <w:adjustRightInd w:val="0"/>
        <w:spacing w:after="0" w:line="360" w:lineRule="auto"/>
        <w:ind w:firstLine="709"/>
        <w:jc w:val="both"/>
        <w:rPr>
          <w:rFonts w:ascii="Calibri" w:eastAsia="Calibri" w:hAnsi="Calibri" w:cs="Times New Roman"/>
        </w:rPr>
      </w:pPr>
      <w:r w:rsidRPr="00C25E0D">
        <w:rPr>
          <w:rFonts w:ascii="Times New Roman" w:eastAsia="Calibri" w:hAnsi="Times New Roman" w:cs="Times New Roman"/>
          <w:sz w:val="24"/>
          <w:szCs w:val="24"/>
        </w:rPr>
        <w:t>2.1.</w:t>
      </w:r>
      <w:r w:rsidRPr="00C25E0D">
        <w:rPr>
          <w:rFonts w:ascii="Times New Roman" w:eastAsia="Calibri" w:hAnsi="Times New Roman" w:cs="Times New Roman"/>
          <w:color w:val="000000"/>
          <w:sz w:val="24"/>
          <w:szCs w:val="24"/>
        </w:rPr>
        <w:t xml:space="preserve"> Заявителями муниципальной услуги являются физические лица и крестьянские (фермерские) хозяйства (далее - заявитель)</w:t>
      </w:r>
      <w:r w:rsidRPr="00C25E0D">
        <w:rPr>
          <w:rFonts w:ascii="Times New Roman" w:eastAsia="Calibri" w:hAnsi="Times New Roman" w:cs="Times New Roman"/>
          <w:sz w:val="24"/>
          <w:szCs w:val="24"/>
        </w:rPr>
        <w:t xml:space="preserve">. </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25E0D" w:rsidRPr="00C25E0D" w:rsidRDefault="00C25E0D" w:rsidP="00C25E0D">
      <w:pPr>
        <w:numPr>
          <w:ilvl w:val="0"/>
          <w:numId w:val="1"/>
        </w:numPr>
        <w:tabs>
          <w:tab w:val="left" w:pos="851"/>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посредством телефонной, факсимильной и иных средств телекоммуникационной связи;</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путем оформления информационных стендов в местах предоставления муниципальной услуги;</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lastRenderedPageBreak/>
        <w:t>путем размещения информации на официальном сайте chuguevsky.ru в информационно-телекоммуникационной сети Интернет и на Едином портале государственных и муниципальных услуг (функций);</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посредством ответов на письменные обращения граждан.</w:t>
      </w:r>
    </w:p>
    <w:p w:rsidR="00C25E0D" w:rsidRPr="00C25E0D" w:rsidRDefault="00C25E0D" w:rsidP="00C25E0D">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управления имущественных и земельных отношений администрации Чугуевского муниципального округа.</w:t>
      </w:r>
    </w:p>
    <w:p w:rsidR="00C25E0D" w:rsidRPr="00C25E0D" w:rsidRDefault="00C25E0D" w:rsidP="00C25E0D">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C25E0D">
        <w:rPr>
          <w:rFonts w:ascii="Times New Roman" w:eastAsia="Times New Roman" w:hAnsi="Times New Roman" w:cs="Times New Roman"/>
          <w:sz w:val="24"/>
          <w:szCs w:val="24"/>
          <w:lang w:eastAsia="ru-RU"/>
        </w:rPr>
        <w:cr/>
        <w:t xml:space="preserve">             Во время разговора специалист должен произносить слова четко и не прерывать разговор по причине поступления другого звонка.</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Разговор по телефону не должен продолжаться более 10 минут.</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3.3. При ответах на телефонные звонки и устные обращения по вопросам предоставления муниципальной услуги специалист обязано в соответствии с поступившим обращением предоставлять следующую информацию:</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перечне категорий граждан, имеющих право на получение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перечне документов, необходимых для получения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lastRenderedPageBreak/>
        <w:t>- о сроках предоставления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об основаниях отказа в предоставлении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месте размещения на сайте chuguevsky.ru информации по вопросам предоставления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p>
    <w:p w:rsidR="00C25E0D" w:rsidRPr="00C25E0D" w:rsidRDefault="00C25E0D" w:rsidP="00C25E0D">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C25E0D">
        <w:rPr>
          <w:rFonts w:ascii="Times New Roman" w:eastAsia="Calibri" w:hAnsi="Times New Roman" w:cs="Times New Roman"/>
          <w:sz w:val="24"/>
          <w:szCs w:val="24"/>
        </w:rPr>
        <w:t>II. СТАНДАРТ ПРЕДОСТАВЛЕНИЯ МУНИЦИПАЛЬНОЙ УСЛУГИ</w:t>
      </w:r>
    </w:p>
    <w:p w:rsidR="00C25E0D" w:rsidRPr="00C25E0D" w:rsidRDefault="00C25E0D" w:rsidP="00C25E0D">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Наименование муниципальной услуги</w:t>
      </w:r>
    </w:p>
    <w:p w:rsidR="00C25E0D" w:rsidRPr="00C25E0D" w:rsidRDefault="00C25E0D" w:rsidP="00C25E0D">
      <w:pPr>
        <w:spacing w:after="0" w:line="360" w:lineRule="auto"/>
        <w:ind w:firstLine="709"/>
        <w:jc w:val="both"/>
        <w:rPr>
          <w:rFonts w:ascii="Calibri" w:eastAsia="Calibri" w:hAnsi="Calibri" w:cs="Times New Roman"/>
        </w:rPr>
      </w:pPr>
      <w:r w:rsidRPr="00C25E0D">
        <w:rPr>
          <w:rFonts w:ascii="Times New Roman" w:eastAsia="Calibri" w:hAnsi="Times New Roman" w:cs="Times New Roman"/>
          <w:sz w:val="24"/>
          <w:szCs w:val="24"/>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25E0D" w:rsidRPr="00C25E0D" w:rsidRDefault="00C25E0D" w:rsidP="00C25E0D">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Наименование органа, предоставляющего муниципальную услугу</w:t>
      </w:r>
    </w:p>
    <w:p w:rsidR="00C25E0D" w:rsidRPr="00C25E0D" w:rsidRDefault="00C25E0D" w:rsidP="00C25E0D">
      <w:pPr>
        <w:autoSpaceDE w:val="0"/>
        <w:autoSpaceDN w:val="0"/>
        <w:adjustRightInd w:val="0"/>
        <w:spacing w:after="0" w:line="360" w:lineRule="auto"/>
        <w:ind w:firstLine="709"/>
        <w:jc w:val="both"/>
        <w:rPr>
          <w:rFonts w:ascii="Calibri" w:eastAsia="Calibri" w:hAnsi="Calibri" w:cs="Times New Roman"/>
        </w:rPr>
      </w:pPr>
      <w:r w:rsidRPr="00C25E0D">
        <w:rPr>
          <w:rFonts w:ascii="Times New Roman" w:eastAsia="Calibri" w:hAnsi="Times New Roman" w:cs="Times New Roman"/>
          <w:sz w:val="24"/>
          <w:szCs w:val="24"/>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C25E0D" w:rsidRPr="00C25E0D" w:rsidRDefault="00C25E0D" w:rsidP="00C25E0D">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lastRenderedPageBreak/>
        <w:t>Описание результатов предоставления муниципальной услуги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Результатом предоставления муниципальной услуги является:</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договор аренды земельного участка;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договор купли-продажи земельного участка;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 </w:t>
      </w:r>
      <w:r w:rsidRPr="00C25E0D">
        <w:rPr>
          <w:rFonts w:ascii="Times New Roman" w:eastAsia="Times New Roman" w:hAnsi="Times New Roman" w:cs="Times New Roman"/>
          <w:sz w:val="24"/>
          <w:szCs w:val="24"/>
          <w:lang w:eastAsia="ru-RU"/>
        </w:rP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решение об отказе в предоставлении земельного участка;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отказ в предоставлении земельного участка без проведения аукциона.</w:t>
      </w:r>
    </w:p>
    <w:p w:rsidR="00C25E0D" w:rsidRPr="00C25E0D" w:rsidRDefault="00C25E0D" w:rsidP="00C25E0D">
      <w:pPr>
        <w:numPr>
          <w:ilvl w:val="0"/>
          <w:numId w:val="1"/>
        </w:num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 xml:space="preserve"> Срок предоставления муниципальной услуги</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7.1. Уполномоченный орган принимает решение об отказе в предварительном согласовании предоставления земельного участка или об отказе в предоставлении земельного участка – в течение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7.2. Уполномоченный орган принимает решение о предварительном согласовании предоставления земельного участка – в течение 30 дней с момента истечения тридцати дней со дня опубликования извещения при отсутствии заявлений иных граждан о намерении участвовать в аукционе.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7.3.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 </w:t>
      </w:r>
    </w:p>
    <w:p w:rsidR="00C25E0D" w:rsidRPr="00C25E0D" w:rsidRDefault="00C25E0D" w:rsidP="00C25E0D">
      <w:pPr>
        <w:suppressAutoHyphens/>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7.4. В случае, если на момент поступления в уполномоченный орган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предварительном согласовании предоставления земельного участка </w:t>
      </w:r>
      <w:r w:rsidRPr="00C25E0D">
        <w:rPr>
          <w:rFonts w:ascii="Times New Roman" w:eastAsia="Calibri" w:hAnsi="Times New Roman" w:cs="Times New Roman"/>
          <w:sz w:val="24"/>
          <w:szCs w:val="24"/>
        </w:rPr>
        <w:lastRenderedPageBreak/>
        <w:t>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rsidR="00C25E0D" w:rsidRPr="00C25E0D" w:rsidRDefault="00C25E0D" w:rsidP="00C25E0D">
      <w:pPr>
        <w:suppressAutoHyphens/>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7.5. Уполномоченный орган</w:t>
      </w:r>
      <w:r w:rsidRPr="00C25E0D" w:rsidDel="00AE757B">
        <w:rPr>
          <w:rFonts w:ascii="Times New Roman" w:eastAsia="Calibri" w:hAnsi="Times New Roman" w:cs="Times New Roman"/>
          <w:sz w:val="24"/>
          <w:szCs w:val="24"/>
        </w:rPr>
        <w:t xml:space="preserve"> </w:t>
      </w:r>
      <w:r w:rsidRPr="00C25E0D">
        <w:rPr>
          <w:rFonts w:ascii="Times New Roman" w:eastAsia="Calibri" w:hAnsi="Times New Roman" w:cs="Times New Roman"/>
          <w:sz w:val="24"/>
          <w:szCs w:val="24"/>
        </w:rPr>
        <w:t xml:space="preserve">принимает решение в форме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 намерении иных граждан участвовать в аукционе. </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7.6. Уполномоченный орган</w:t>
      </w:r>
      <w:r w:rsidRPr="00C25E0D" w:rsidDel="00AE757B">
        <w:rPr>
          <w:rFonts w:ascii="Times New Roman" w:eastAsia="Calibri" w:hAnsi="Times New Roman" w:cs="Times New Roman"/>
          <w:sz w:val="24"/>
          <w:szCs w:val="24"/>
          <w:lang w:eastAsia="ru-RU"/>
        </w:rPr>
        <w:t xml:space="preserve"> </w:t>
      </w:r>
      <w:r w:rsidRPr="00C25E0D">
        <w:rPr>
          <w:rFonts w:ascii="Times New Roman" w:eastAsia="Calibri" w:hAnsi="Times New Roman" w:cs="Times New Roman"/>
          <w:sz w:val="24"/>
          <w:szCs w:val="24"/>
          <w:lang w:eastAsia="ru-RU"/>
        </w:rPr>
        <w:t xml:space="preserve">принимает решение в форме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Общий срок предоставления муниципальной услуги не должен превышать 90 дней с момента поступления заявления в уполномоченный орган.</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lang w:eastAsia="ru-RU"/>
        </w:rPr>
      </w:pPr>
      <w:r w:rsidRPr="00C25E0D">
        <w:rPr>
          <w:rFonts w:ascii="Times New Roman" w:eastAsia="Calibri" w:hAnsi="Times New Roman" w:cs="Times New Roman"/>
          <w:b/>
          <w:sz w:val="24"/>
          <w:szCs w:val="24"/>
          <w:lang w:eastAsia="ru-RU"/>
        </w:rPr>
        <w:t>8. Правовые основания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размещаются на сайте администрации Чугуевского муниципального округа, в федеральном реестре и на Едином портале.</w:t>
      </w:r>
    </w:p>
    <w:p w:rsidR="00C25E0D" w:rsidRPr="00C25E0D" w:rsidRDefault="00C25E0D" w:rsidP="008F7D0D">
      <w:pPr>
        <w:numPr>
          <w:ilvl w:val="0"/>
          <w:numId w:val="12"/>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25E0D" w:rsidRPr="00C25E0D" w:rsidRDefault="00C25E0D" w:rsidP="00C25E0D">
      <w:pPr>
        <w:tabs>
          <w:tab w:val="left" w:pos="709"/>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lastRenderedPageBreak/>
        <w:t>заявление о предоставлении земельного участка по форме согласно приложению № 2 к настоящему административному регламенту;</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заявление о намерении учувствовать в аукционе согласно приложению № 3 к настоящему административному регламенту;</w:t>
      </w:r>
    </w:p>
    <w:p w:rsidR="00C25E0D" w:rsidRPr="00C25E0D" w:rsidRDefault="00C25E0D" w:rsidP="008F7D0D">
      <w:pPr>
        <w:numPr>
          <w:ilvl w:val="0"/>
          <w:numId w:val="8"/>
        </w:numPr>
        <w:tabs>
          <w:tab w:val="left" w:pos="993"/>
        </w:tabs>
        <w:spacing w:after="0" w:line="360" w:lineRule="auto"/>
        <w:ind w:hanging="720"/>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документ, удостоверяющий личность заявителя (представителя заявителя);</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в случае приобретения земельного участка в собственность одним из супругов к заявлению о приобретении прав на земельный участок прилагается согласие супруга на приобретение в собственность земельного участка.</w:t>
      </w:r>
    </w:p>
    <w:p w:rsidR="00C25E0D" w:rsidRPr="00C25E0D" w:rsidRDefault="00C25E0D" w:rsidP="00C25E0D">
      <w:pPr>
        <w:shd w:val="clear" w:color="auto" w:fill="FFFFFF"/>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25E0D" w:rsidRPr="00C25E0D" w:rsidRDefault="00C25E0D" w:rsidP="00C25E0D">
      <w:pPr>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lang w:eastAsia="ru-RU"/>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lastRenderedPageBreak/>
        <w:t xml:space="preserve">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C25E0D" w:rsidRPr="00C25E0D" w:rsidRDefault="00C25E0D" w:rsidP="008F7D0D">
      <w:pPr>
        <w:numPr>
          <w:ilvl w:val="0"/>
          <w:numId w:val="1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Работник МФЦ отказывает заявителю в принятии документов, в случае если с заявлением обратилось лицо, не уполномоченное выступать от имени Заявителя для получения государственной услуги.</w:t>
      </w:r>
    </w:p>
    <w:p w:rsidR="00C25E0D" w:rsidRPr="00C25E0D" w:rsidRDefault="00C25E0D" w:rsidP="008F7D0D">
      <w:pPr>
        <w:numPr>
          <w:ilvl w:val="0"/>
          <w:numId w:val="11"/>
        </w:numPr>
        <w:autoSpaceDE w:val="0"/>
        <w:autoSpaceDN w:val="0"/>
        <w:adjustRightInd w:val="0"/>
        <w:spacing w:after="0" w:line="360" w:lineRule="auto"/>
        <w:ind w:firstLine="709"/>
        <w:jc w:val="both"/>
        <w:rPr>
          <w:rFonts w:ascii="Times New Roman" w:eastAsia="Calibri" w:hAnsi="Times New Roman" w:cs="Times New Roman"/>
          <w:b/>
          <w:sz w:val="24"/>
          <w:szCs w:val="24"/>
          <w:lang w:eastAsia="ru-RU"/>
        </w:rPr>
      </w:pPr>
      <w:r w:rsidRPr="00C25E0D">
        <w:rPr>
          <w:rFonts w:ascii="Times New Roman" w:eastAsia="Calibri"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C25E0D" w:rsidRPr="00C25E0D" w:rsidRDefault="00C25E0D" w:rsidP="008F7D0D">
      <w:pPr>
        <w:numPr>
          <w:ilvl w:val="1"/>
          <w:numId w:val="11"/>
        </w:num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C25E0D">
        <w:rPr>
          <w:rFonts w:ascii="Times New Roman" w:eastAsia="Calibri" w:hAnsi="Times New Roman" w:cs="Times New Roman"/>
          <w:sz w:val="24"/>
          <w:szCs w:val="24"/>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C25E0D">
        <w:rPr>
          <w:rFonts w:ascii="Times New Roman" w:eastAsia="Calibri" w:hAnsi="Times New Roman" w:cs="Times New Roman"/>
          <w:sz w:val="24"/>
          <w:szCs w:val="24"/>
        </w:rPr>
        <w:lastRenderedPageBreak/>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C25E0D">
        <w:rPr>
          <w:rFonts w:ascii="Times New Roman" w:eastAsia="Calibri" w:hAnsi="Times New Roman" w:cs="Times New Roman"/>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C25E0D">
        <w:rPr>
          <w:rFonts w:ascii="Times New Roman" w:eastAsia="Calibri" w:hAnsi="Times New Roman" w:cs="Times New Roman"/>
          <w:sz w:val="24"/>
          <w:szCs w:val="24"/>
        </w:rP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предоставление земельного участка на заявленном виде прав не допускается;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C25E0D">
        <w:rPr>
          <w:rFonts w:ascii="Times New Roman" w:eastAsia="Calibri" w:hAnsi="Times New Roman" w:cs="Times New Roman"/>
          <w:sz w:val="24"/>
          <w:szCs w:val="24"/>
        </w:rPr>
        <w:lastRenderedPageBreak/>
        <w:t>который расположен на таком земельном участке, аварийным и подлежащим сносу или реконструкции;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C25E0D">
        <w:rPr>
          <w:rFonts w:ascii="Times New Roman" w:eastAsia="Calibri"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25E0D" w:rsidRPr="00C25E0D" w:rsidRDefault="00C25E0D" w:rsidP="008F7D0D">
      <w:pPr>
        <w:numPr>
          <w:ilvl w:val="1"/>
          <w:numId w:val="11"/>
        </w:numPr>
        <w:autoSpaceDE w:val="0"/>
        <w:autoSpaceDN w:val="0"/>
        <w:adjustRightInd w:val="0"/>
        <w:spacing w:after="0" w:line="360" w:lineRule="auto"/>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Основание для приостановления предоставления муниципальной услуги:</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Муниципальная услуга предоставляется бесплатно.</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bookmarkStart w:id="0" w:name="Par193"/>
      <w:bookmarkEnd w:id="0"/>
      <w:r w:rsidRPr="00C25E0D">
        <w:rPr>
          <w:rFonts w:ascii="Times New Roman" w:eastAsia="Calibri" w:hAnsi="Times New Roman" w:cs="Times New Roman"/>
          <w:b/>
          <w:sz w:val="24"/>
          <w:szCs w:val="24"/>
        </w:rPr>
        <w:lastRenderedPageBreak/>
        <w:t xml:space="preserve">14.Срок регистрации заявления о предоставлении муниципальной услуги </w:t>
      </w:r>
    </w:p>
    <w:p w:rsidR="00C25E0D" w:rsidRPr="00C25E0D" w:rsidRDefault="00C25E0D" w:rsidP="00C25E0D">
      <w:pPr>
        <w:shd w:val="clear" w:color="auto" w:fill="FFFFFF"/>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25E0D" w:rsidRPr="00C25E0D" w:rsidRDefault="00C25E0D" w:rsidP="00C25E0D">
      <w:pPr>
        <w:shd w:val="clear" w:color="auto" w:fill="FFFFFF"/>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14.1.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b/>
          <w:sz w:val="24"/>
          <w:szCs w:val="24"/>
          <w:lang w:eastAsia="ru-RU"/>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режим работы: понедельник-четверг с 8.45-17.00; пятница с 8.45-16.45;перерыв с 13.00 до 14.00, выходные дни – суббота, воскресенье, праздничные дни;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адрес электронной почты UIZO_chuguevka@mail.ru;</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телефонные номера специалистов, осуществляющих консультации по предоставлению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На информационных стендах размещаются: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перечень документов, необходимых для получения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образцы оформления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основания для отказа в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сроки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порядок получения консультаций;</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порядок обжалования решений и действий (бездействия) администрации Чугуевского муниципального округа, должностных лиц уполномоченного органа либо муниципальных служащих.</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25E0D" w:rsidRPr="00C25E0D" w:rsidRDefault="00C25E0D" w:rsidP="00C25E0D">
      <w:pPr>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16. Показатели доступности и качества муниципальной услуги</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25E0D" w:rsidRPr="00C25E0D" w:rsidRDefault="00C25E0D" w:rsidP="00C25E0D">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доступность: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 xml:space="preserve">% (доля) случаев предоставления муниципальной услуги в установленные сроки со дня поступления заявки - 100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rsidR="00C25E0D" w:rsidRPr="00C25E0D" w:rsidRDefault="00C25E0D" w:rsidP="00C25E0D">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качество: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C25E0D" w:rsidRPr="00C25E0D" w:rsidRDefault="00C25E0D" w:rsidP="00C25E0D">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360" w:lineRule="auto"/>
        <w:ind w:firstLine="709"/>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5E0D" w:rsidRPr="00C25E0D" w:rsidRDefault="00C25E0D" w:rsidP="00C25E0D">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 Исчерпывающий перечень административных процедур:</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процедура приема и регистрации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процедура рассмотрения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процедура направления межведомственных запросов;</w:t>
      </w:r>
    </w:p>
    <w:p w:rsidR="00C25E0D" w:rsidRPr="00C25E0D" w:rsidRDefault="00C25E0D" w:rsidP="00C25E0D">
      <w:pPr>
        <w:spacing w:after="0" w:line="360" w:lineRule="auto"/>
        <w:ind w:firstLine="709"/>
        <w:jc w:val="both"/>
        <w:rPr>
          <w:rFonts w:ascii="Times New Roman" w:eastAsia="Calibri" w:hAnsi="Times New Roman" w:cs="Times New Roman"/>
          <w:sz w:val="24"/>
          <w:szCs w:val="24"/>
          <w:highlight w:val="yellow"/>
        </w:rPr>
      </w:pPr>
      <w:r w:rsidRPr="00C25E0D">
        <w:rPr>
          <w:rFonts w:ascii="Times New Roman" w:eastAsia="Calibri" w:hAnsi="Times New Roman" w:cs="Times New Roman"/>
          <w:sz w:val="24"/>
          <w:szCs w:val="24"/>
        </w:rPr>
        <w:t>- процедура принятия и направления решения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highlight w:val="yellow"/>
        </w:rPr>
      </w:pPr>
      <w:r w:rsidRPr="00C25E0D">
        <w:rPr>
          <w:rFonts w:ascii="Times New Roman" w:eastAsia="Calibri" w:hAnsi="Times New Roman" w:cs="Times New Roman"/>
          <w:sz w:val="24"/>
          <w:szCs w:val="24"/>
        </w:rPr>
        <w:t>- процедура принятия и направления заявителю решения об отказе в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17.1. Процедура приема и регистрации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8" w:anchor="P64" w:history="1">
        <w:r w:rsidRPr="00C25E0D">
          <w:rPr>
            <w:rFonts w:ascii="Times New Roman" w:eastAsia="Calibri" w:hAnsi="Times New Roman" w:cs="Times New Roman"/>
            <w:sz w:val="24"/>
            <w:szCs w:val="24"/>
          </w:rPr>
          <w:t>пункте 9.1</w:t>
        </w:r>
      </w:hyperlink>
      <w:r w:rsidRPr="00C25E0D">
        <w:rPr>
          <w:rFonts w:ascii="Times New Roman" w:eastAsia="Calibri" w:hAnsi="Times New Roman" w:cs="Times New Roman"/>
          <w:sz w:val="24"/>
          <w:szCs w:val="24"/>
        </w:rPr>
        <w:t xml:space="preserve"> настоящего административного регламента.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Специалист управления имущественных и земельных отношений администрации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регистрирует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Регистрация заявления о предоставлении муниципальной услуги производится в день поступления обращения заявителя.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Специалист организационного отдела администрации Чугуевского муниципального округа не позднее следующего рабочего дня после приема документов передает пакет документов специалисту уполномоченного органа для дальнейшего его рассмотрения.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17.2. Процедура рассмотрения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 xml:space="preserve">17.2.1.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документы, предусмотренные </w:t>
      </w:r>
      <w:hyperlink r:id="rId9" w:anchor="P62" w:history="1">
        <w:r w:rsidRPr="00C25E0D">
          <w:rPr>
            <w:rFonts w:ascii="Times New Roman" w:eastAsia="Calibri" w:hAnsi="Times New Roman" w:cs="Times New Roman"/>
            <w:sz w:val="24"/>
            <w:szCs w:val="24"/>
          </w:rPr>
          <w:t>пунктом 9.1.</w:t>
        </w:r>
      </w:hyperlink>
      <w:r w:rsidRPr="00C25E0D">
        <w:rPr>
          <w:rFonts w:ascii="Times New Roman" w:eastAsia="Calibri" w:hAnsi="Times New Roman" w:cs="Times New Roman"/>
          <w:sz w:val="24"/>
          <w:szCs w:val="24"/>
        </w:rPr>
        <w:t xml:space="preserve"> настоящего административного регламента, в течение десяти дней со дня поступления заявления, уполномоченный орган возвращает заявление об утверждении схемы заявителю. При этом должны быть указаны все причины возврата заявления.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предоставлении муниципальной услуги.</w:t>
      </w:r>
    </w:p>
    <w:p w:rsidR="00C25E0D" w:rsidRPr="00C25E0D" w:rsidRDefault="00C25E0D" w:rsidP="00C25E0D">
      <w:pPr>
        <w:spacing w:after="1" w:line="360" w:lineRule="auto"/>
        <w:ind w:firstLine="709"/>
        <w:jc w:val="both"/>
        <w:rPr>
          <w:rFonts w:ascii="Times New Roman" w:eastAsia="Calibri" w:hAnsi="Times New Roman" w:cs="Times New Roman"/>
          <w:sz w:val="28"/>
          <w:szCs w:val="28"/>
        </w:rPr>
      </w:pPr>
      <w:r w:rsidRPr="00C25E0D">
        <w:rPr>
          <w:rFonts w:ascii="Times New Roman" w:eastAsia="Calibri" w:hAnsi="Times New Roman" w:cs="Times New Roman"/>
          <w:b/>
          <w:sz w:val="24"/>
          <w:szCs w:val="24"/>
        </w:rPr>
        <w:t>17.3. Процедура направления межведомственных запросов</w:t>
      </w:r>
      <w:r w:rsidRPr="00C25E0D">
        <w:rPr>
          <w:rFonts w:ascii="Times New Roman" w:eastAsia="Calibri" w:hAnsi="Times New Roman" w:cs="Times New Roman"/>
          <w:sz w:val="28"/>
          <w:szCs w:val="28"/>
        </w:rPr>
        <w:t xml:space="preserve"> </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C25E0D" w:rsidRPr="00C25E0D" w:rsidRDefault="00C25E0D" w:rsidP="00C25E0D">
      <w:pPr>
        <w:spacing w:after="1"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17.4. Процедура принятия и направления решения о предоставлении муниципальной услуги</w:t>
      </w:r>
    </w:p>
    <w:p w:rsidR="00C25E0D" w:rsidRPr="00C25E0D" w:rsidRDefault="00C25E0D" w:rsidP="00C25E0D">
      <w:pPr>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В течение 30 дней со дня получения заявления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Чугуевского муниципального округа и размещает извещение на официальном сайте chuguevsky.ru в сети Интернет: torgi.gov.ru.</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уполномоченный орган:</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sz w:val="24"/>
          <w:szCs w:val="24"/>
        </w:rPr>
        <w:t>а) принимает решение в форме постановления</w:t>
      </w:r>
      <w:r w:rsidRPr="00C25E0D">
        <w:rPr>
          <w:rFonts w:ascii="Times New Roman" w:eastAsia="Calibri" w:hAnsi="Times New Roman" w:cs="Times New Roman"/>
          <w:sz w:val="24"/>
          <w:szCs w:val="24"/>
          <w:shd w:val="clear" w:color="auto" w:fill="FFFFFF"/>
        </w:rPr>
        <w:t xml:space="preserve"> о</w:t>
      </w:r>
      <w:r w:rsidRPr="00C25E0D">
        <w:rPr>
          <w:rFonts w:ascii="Times New Roman" w:eastAsia="Calibri" w:hAnsi="Times New Roman" w:cs="Times New Roman"/>
          <w:sz w:val="24"/>
          <w:szCs w:val="24"/>
        </w:rPr>
        <w:br/>
      </w:r>
      <w:r w:rsidRPr="00C25E0D">
        <w:rPr>
          <w:rFonts w:ascii="Times New Roman" w:eastAsia="Calibri" w:hAnsi="Times New Roman" w:cs="Times New Roman"/>
          <w:sz w:val="24"/>
          <w:szCs w:val="24"/>
          <w:shd w:val="clear" w:color="auto" w:fill="FFFFFF"/>
        </w:rPr>
        <w:t xml:space="preserve">предварительном согласовании предоставления земельного участка, находящегося в </w:t>
      </w:r>
      <w:r w:rsidRPr="00C25E0D">
        <w:rPr>
          <w:rFonts w:ascii="Times New Roman" w:eastAsia="Calibri" w:hAnsi="Times New Roman" w:cs="Times New Roman"/>
          <w:sz w:val="24"/>
          <w:szCs w:val="24"/>
        </w:rPr>
        <w:t>ведении или в собственности органов местного самоуправления</w:t>
      </w:r>
      <w:r w:rsidRPr="00C25E0D">
        <w:rPr>
          <w:rFonts w:ascii="Times New Roman" w:eastAsia="Calibri" w:hAnsi="Times New Roman" w:cs="Times New Roman"/>
          <w:sz w:val="24"/>
          <w:szCs w:val="24"/>
          <w:shd w:val="clear" w:color="auto" w:fill="FFFFFF"/>
        </w:rPr>
        <w:t>;</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sz w:val="24"/>
          <w:szCs w:val="24"/>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течении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уполномоченный орган готовит отказ в оказании муниципальной услуги и в течении 3 дней направляет его заявителю</w:t>
      </w:r>
    </w:p>
    <w:p w:rsidR="00C25E0D" w:rsidRPr="00C25E0D" w:rsidRDefault="00C25E0D" w:rsidP="00C25E0D">
      <w:pPr>
        <w:spacing w:after="1"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17.5. Процедура принятия и направления заявителю решения об отказе в предоставлении муниципальной услуги</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При наличии оснований, предусмотренных п. 11.1. настоящего регламента, уполномоченный орган принимает решение: </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b/>
          <w:sz w:val="24"/>
          <w:szCs w:val="24"/>
        </w:rPr>
        <w:t xml:space="preserve">- </w:t>
      </w:r>
      <w:r w:rsidRPr="00C25E0D">
        <w:rPr>
          <w:rFonts w:ascii="Times New Roman" w:eastAsia="Calibri" w:hAnsi="Times New Roman" w:cs="Times New Roman"/>
          <w:sz w:val="24"/>
          <w:szCs w:val="24"/>
        </w:rPr>
        <w:t>в форме постановления</w:t>
      </w:r>
      <w:r w:rsidRPr="00C25E0D">
        <w:rPr>
          <w:rFonts w:ascii="Calibri" w:eastAsia="Calibri" w:hAnsi="Calibri" w:cs="Times New Roman"/>
        </w:rPr>
        <w:t xml:space="preserve"> </w:t>
      </w:r>
      <w:r w:rsidRPr="00C25E0D">
        <w:rPr>
          <w:rFonts w:ascii="Times New Roman" w:eastAsia="Calibri" w:hAnsi="Times New Roman" w:cs="Times New Roman"/>
          <w:sz w:val="24"/>
          <w:szCs w:val="24"/>
        </w:rPr>
        <w:t xml:space="preserve">об отказе </w:t>
      </w:r>
      <w:r w:rsidRPr="00C25E0D">
        <w:rPr>
          <w:rFonts w:ascii="Times New Roman" w:eastAsia="Calibri" w:hAnsi="Times New Roman" w:cs="Times New Roman"/>
          <w:sz w:val="24"/>
          <w:szCs w:val="24"/>
          <w:shd w:val="clear" w:color="auto" w:fill="FFFFFF"/>
        </w:rPr>
        <w:t>в предварительном согласовании предоставления земельного участка или отказ в предоставлении земельного;</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b/>
          <w:sz w:val="24"/>
          <w:szCs w:val="24"/>
        </w:rPr>
        <w:t xml:space="preserve">- </w:t>
      </w:r>
      <w:r w:rsidRPr="00C25E0D">
        <w:rPr>
          <w:rFonts w:ascii="Times New Roman" w:eastAsia="Calibri" w:hAnsi="Times New Roman" w:cs="Times New Roman"/>
          <w:sz w:val="24"/>
          <w:szCs w:val="24"/>
        </w:rPr>
        <w:t>в форме постановления</w:t>
      </w:r>
      <w:r w:rsidRPr="00C25E0D">
        <w:rPr>
          <w:rFonts w:ascii="Calibri" w:eastAsia="Calibri" w:hAnsi="Calibri" w:cs="Times New Roman"/>
        </w:rPr>
        <w:t xml:space="preserve"> </w:t>
      </w:r>
      <w:r w:rsidRPr="00C25E0D">
        <w:rPr>
          <w:rFonts w:ascii="Times New Roman" w:eastAsia="Calibri" w:hAnsi="Times New Roman" w:cs="Times New Roman"/>
          <w:sz w:val="24"/>
          <w:szCs w:val="24"/>
        </w:rPr>
        <w:t xml:space="preserve">об отказе </w:t>
      </w:r>
      <w:r w:rsidRPr="00C25E0D">
        <w:rPr>
          <w:rFonts w:ascii="Times New Roman" w:eastAsia="Calibri" w:hAnsi="Times New Roman" w:cs="Times New Roman"/>
          <w:sz w:val="24"/>
          <w:szCs w:val="24"/>
          <w:shd w:val="clear" w:color="auto" w:fill="FFFFFF"/>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b/>
          <w:sz w:val="24"/>
          <w:szCs w:val="24"/>
        </w:rPr>
        <w:t xml:space="preserve">- </w:t>
      </w:r>
      <w:r w:rsidRPr="00C25E0D">
        <w:rPr>
          <w:rFonts w:ascii="Times New Roman" w:eastAsia="Calibri" w:hAnsi="Times New Roman" w:cs="Times New Roman"/>
          <w:sz w:val="24"/>
          <w:szCs w:val="24"/>
        </w:rPr>
        <w:t>в форме постановления</w:t>
      </w:r>
      <w:r w:rsidRPr="00C25E0D">
        <w:rPr>
          <w:rFonts w:ascii="Calibri" w:eastAsia="Calibri" w:hAnsi="Calibri" w:cs="Times New Roman"/>
        </w:rPr>
        <w:t xml:space="preserve"> </w:t>
      </w:r>
      <w:r w:rsidRPr="00C25E0D">
        <w:rPr>
          <w:rFonts w:ascii="Times New Roman" w:eastAsia="Calibri" w:hAnsi="Times New Roman" w:cs="Times New Roman"/>
          <w:sz w:val="24"/>
          <w:szCs w:val="24"/>
        </w:rPr>
        <w:t xml:space="preserve">об отказе </w:t>
      </w:r>
      <w:r w:rsidRPr="00C25E0D">
        <w:rPr>
          <w:rFonts w:ascii="Times New Roman" w:eastAsia="Calibri" w:hAnsi="Times New Roman" w:cs="Times New Roman"/>
          <w:sz w:val="24"/>
          <w:szCs w:val="24"/>
          <w:shd w:val="clear" w:color="auto" w:fill="FFFFFF"/>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sz w:val="24"/>
          <w:szCs w:val="24"/>
        </w:rPr>
        <w:t>В течении трех рабочих дней направляет заявителю принятое решение.</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18. Особенности предоставления муниципальной услуги в электронной форме</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19. Особенности предоставления муниципальной услуги в МФЦ</w:t>
      </w:r>
    </w:p>
    <w:p w:rsidR="00C25E0D" w:rsidRPr="00C25E0D" w:rsidRDefault="00C25E0D" w:rsidP="008F7D0D">
      <w:pPr>
        <w:widowControl w:val="0"/>
        <w:numPr>
          <w:ilvl w:val="1"/>
          <w:numId w:val="5"/>
        </w:numPr>
        <w:autoSpaceDE w:val="0"/>
        <w:autoSpaceDN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В соответствии с заключенным соглашением о 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C25E0D" w:rsidRPr="00C25E0D" w:rsidRDefault="00C25E0D" w:rsidP="008F7D0D">
      <w:pPr>
        <w:numPr>
          <w:ilvl w:val="0"/>
          <w:numId w:val="4"/>
        </w:num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Информирование (консультация) по порядку предоставления муниципальной услуги;</w:t>
      </w:r>
    </w:p>
    <w:p w:rsidR="00C25E0D" w:rsidRPr="00C25E0D" w:rsidRDefault="00C25E0D" w:rsidP="008F7D0D">
      <w:pPr>
        <w:widowControl w:val="0"/>
        <w:numPr>
          <w:ilvl w:val="0"/>
          <w:numId w:val="4"/>
        </w:numPr>
        <w:autoSpaceDE w:val="0"/>
        <w:autoSpaceDN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Прием и регистрация запроса и документов от заявителя для получения муниципальной услуги;</w:t>
      </w:r>
    </w:p>
    <w:p w:rsidR="00C25E0D" w:rsidRPr="00C25E0D" w:rsidRDefault="00C25E0D" w:rsidP="008F7D0D">
      <w:pPr>
        <w:numPr>
          <w:ilvl w:val="0"/>
          <w:numId w:val="4"/>
        </w:num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25E0D" w:rsidRPr="00C25E0D" w:rsidRDefault="00C25E0D" w:rsidP="008F7D0D">
      <w:pPr>
        <w:numPr>
          <w:ilvl w:val="1"/>
          <w:numId w:val="5"/>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C25E0D" w:rsidRPr="00C25E0D" w:rsidRDefault="00C25E0D" w:rsidP="00C25E0D">
      <w:pPr>
        <w:suppressAutoHyphens/>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срок предоставления муниципальной услуги;</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25E0D" w:rsidRPr="00C25E0D" w:rsidRDefault="00C25E0D" w:rsidP="008F7D0D">
      <w:pPr>
        <w:numPr>
          <w:ilvl w:val="1"/>
          <w:numId w:val="5"/>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Осуществление административной процедуры «Прием и регистрация запроса и документов».</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25E0D" w:rsidRPr="00C25E0D" w:rsidRDefault="00C25E0D" w:rsidP="008F7D0D">
      <w:pPr>
        <w:numPr>
          <w:ilvl w:val="0"/>
          <w:numId w:val="3"/>
        </w:num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25E0D" w:rsidRPr="00C25E0D" w:rsidRDefault="00C25E0D" w:rsidP="008F7D0D">
      <w:pPr>
        <w:numPr>
          <w:ilvl w:val="0"/>
          <w:numId w:val="3"/>
        </w:num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25E0D" w:rsidRPr="00C25E0D" w:rsidRDefault="00C25E0D" w:rsidP="008F7D0D">
      <w:pPr>
        <w:numPr>
          <w:ilvl w:val="0"/>
          <w:numId w:val="7"/>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25E0D" w:rsidRPr="00C25E0D" w:rsidRDefault="00C25E0D" w:rsidP="008F7D0D">
      <w:pPr>
        <w:numPr>
          <w:ilvl w:val="0"/>
          <w:numId w:val="7"/>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25E0D" w:rsidRPr="00C25E0D" w:rsidRDefault="00C25E0D" w:rsidP="008F7D0D">
      <w:pPr>
        <w:numPr>
          <w:ilvl w:val="0"/>
          <w:numId w:val="7"/>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учет выдачи экземпляров электронных документов на бумажном носителе.</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19.5. В соответствии с заключенным соглашением о взаимодействии между УМФЦ и администрацией Чугуевского муниципального органа,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25E0D" w:rsidRPr="00C25E0D" w:rsidRDefault="00C25E0D" w:rsidP="00C25E0D">
      <w:pPr>
        <w:spacing w:after="0" w:line="240" w:lineRule="auto"/>
        <w:ind w:firstLine="709"/>
        <w:jc w:val="center"/>
        <w:outlineLvl w:val="0"/>
        <w:rPr>
          <w:rFonts w:ascii="Times New Roman" w:eastAsia="Calibri" w:hAnsi="Times New Roman" w:cs="Times New Roman"/>
          <w:sz w:val="24"/>
          <w:szCs w:val="24"/>
        </w:rPr>
      </w:pPr>
      <w:r w:rsidRPr="00C25E0D">
        <w:rPr>
          <w:rFonts w:ascii="Times New Roman" w:eastAsia="Calibri" w:hAnsi="Times New Roman" w:cs="Times New Roman"/>
          <w:sz w:val="24"/>
          <w:szCs w:val="24"/>
          <w:lang w:val="en-US"/>
        </w:rPr>
        <w:t>IV</w:t>
      </w:r>
      <w:r w:rsidRPr="00C25E0D">
        <w:rPr>
          <w:rFonts w:ascii="Times New Roman" w:eastAsia="Calibri" w:hAnsi="Times New Roman" w:cs="Times New Roman"/>
          <w:sz w:val="24"/>
          <w:szCs w:val="24"/>
        </w:rPr>
        <w:t>. ФОРМЫ КОНТРОЛЯ</w:t>
      </w:r>
    </w:p>
    <w:p w:rsidR="00C25E0D" w:rsidRPr="00C25E0D" w:rsidRDefault="00C25E0D" w:rsidP="00C25E0D">
      <w:pPr>
        <w:spacing w:after="0" w:line="240" w:lineRule="auto"/>
        <w:ind w:firstLine="709"/>
        <w:jc w:val="center"/>
        <w:rPr>
          <w:rFonts w:ascii="Times New Roman" w:eastAsia="Calibri" w:hAnsi="Times New Roman" w:cs="Times New Roman"/>
          <w:sz w:val="24"/>
          <w:szCs w:val="24"/>
        </w:rPr>
      </w:pPr>
      <w:r w:rsidRPr="00C25E0D">
        <w:rPr>
          <w:rFonts w:ascii="Times New Roman" w:eastAsia="Calibri" w:hAnsi="Times New Roman" w:cs="Times New Roman"/>
          <w:sz w:val="24"/>
          <w:szCs w:val="24"/>
        </w:rPr>
        <w:t>ЗА ИСПОЛНЕНИЕМ АДМИНИСТРАТИВНОГО РЕГЛАМЕНТА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20.5. Контроль осуществляется  не реже одного раза в месяц.</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240" w:lineRule="auto"/>
        <w:ind w:firstLine="709"/>
        <w:jc w:val="center"/>
        <w:outlineLvl w:val="0"/>
        <w:rPr>
          <w:rFonts w:ascii="Times New Roman" w:eastAsia="Calibri" w:hAnsi="Times New Roman" w:cs="Times New Roman"/>
          <w:sz w:val="24"/>
          <w:szCs w:val="24"/>
        </w:rPr>
      </w:pPr>
      <w:r w:rsidRPr="00C25E0D">
        <w:rPr>
          <w:rFonts w:ascii="Times New Roman" w:eastAsia="Calibri" w:hAnsi="Times New Roman" w:cs="Times New Roman"/>
          <w:sz w:val="24"/>
          <w:szCs w:val="24"/>
          <w:lang w:val="en-US"/>
        </w:rPr>
        <w:t>V</w:t>
      </w:r>
      <w:r w:rsidRPr="00C25E0D">
        <w:rPr>
          <w:rFonts w:ascii="Times New Roman" w:eastAsia="Calibri" w:hAnsi="Times New Roman" w:cs="Times New Roman"/>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25E0D" w:rsidRPr="00C25E0D" w:rsidRDefault="00C25E0D" w:rsidP="00C25E0D">
      <w:pPr>
        <w:spacing w:after="0" w:line="240" w:lineRule="auto"/>
        <w:ind w:firstLine="709"/>
        <w:jc w:val="center"/>
        <w:outlineLvl w:val="0"/>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21.2.1 нарушения срока регистрации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21.2.2 нарушения срока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21.2.4 отказа заявителю в приеме документов, предоставление которых предусмотрено нормативными правовыми актами Российской Федерации,</w:t>
      </w:r>
      <w:r w:rsidRPr="00C25E0D">
        <w:rPr>
          <w:rFonts w:ascii="Calibri" w:eastAsia="Calibri" w:hAnsi="Calibri" w:cs="Times New Roman"/>
        </w:rPr>
        <w:t xml:space="preserve"> </w:t>
      </w:r>
      <w:r w:rsidRPr="00C25E0D">
        <w:rPr>
          <w:rFonts w:ascii="Times New Roman" w:eastAsia="Calibri" w:hAnsi="Times New Roman" w:cs="Times New Roman"/>
          <w:sz w:val="24"/>
          <w:szCs w:val="24"/>
        </w:rPr>
        <w:t>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C25E0D">
        <w:rPr>
          <w:rFonts w:ascii="Calibri" w:eastAsia="Calibri" w:hAnsi="Calibri" w:cs="Times New Roman"/>
        </w:rPr>
        <w:t xml:space="preserve"> </w:t>
      </w:r>
      <w:r w:rsidRPr="00C25E0D">
        <w:rPr>
          <w:rFonts w:ascii="Times New Roman" w:eastAsia="Calibri" w:hAnsi="Times New Roman" w:cs="Times New Roman"/>
          <w:sz w:val="24"/>
          <w:szCs w:val="24"/>
        </w:rPr>
        <w:t xml:space="preserve">нормативными </w:t>
      </w:r>
      <w:r w:rsidRPr="00C25E0D">
        <w:rPr>
          <w:rFonts w:ascii="Times New Roman" w:eastAsia="Calibri" w:hAnsi="Times New Roman" w:cs="Times New Roman"/>
          <w:sz w:val="24"/>
          <w:szCs w:val="24"/>
        </w:rPr>
        <w:lastRenderedPageBreak/>
        <w:t>правовыми актами Приморского края, муниципальными правовыми актами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Pr="00C25E0D">
        <w:rPr>
          <w:rFonts w:ascii="Calibri" w:eastAsia="Calibri" w:hAnsi="Calibri" w:cs="Times New Roman"/>
        </w:rPr>
        <w:t xml:space="preserve"> </w:t>
      </w:r>
      <w:r w:rsidRPr="00C25E0D">
        <w:rPr>
          <w:rFonts w:ascii="Times New Roman" w:eastAsia="Calibri" w:hAnsi="Times New Roman" w:cs="Times New Roman"/>
          <w:sz w:val="24"/>
          <w:szCs w:val="24"/>
        </w:rPr>
        <w:t>нормативными правовыми актами Приморского края, муниципальными правовыми актами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21.2.8 нарушения срока или порядка выдачи документов по результатам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r w:rsidRPr="00C25E0D">
        <w:rPr>
          <w:rFonts w:ascii="Calibri" w:eastAsia="Calibri" w:hAnsi="Calibri" w:cs="Times New Roman"/>
        </w:rPr>
        <w:t xml:space="preserve"> </w:t>
      </w:r>
      <w:r w:rsidRPr="00C25E0D">
        <w:rPr>
          <w:rFonts w:ascii="Times New Roman" w:eastAsia="Calibri" w:hAnsi="Times New Roman" w:cs="Times New Roman"/>
          <w:sz w:val="24"/>
          <w:szCs w:val="24"/>
        </w:rPr>
        <w:t>Чугуевского муниципального округа ;</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C25E0D">
          <w:rPr>
            <w:rFonts w:ascii="Times New Roman" w:eastAsia="Calibri" w:hAnsi="Times New Roman" w:cs="Times New Roman"/>
            <w:sz w:val="24"/>
            <w:szCs w:val="24"/>
          </w:rPr>
          <w:t>законом</w:t>
        </w:r>
      </w:hyperlink>
      <w:r w:rsidRPr="00C25E0D">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www. chuguevsky.ru , по электронной почте на адрес uizo_chuguevka@mail.ru либо направлена почтой.</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w:t>
      </w:r>
      <w:r w:rsidRPr="00C25E0D">
        <w:rPr>
          <w:rFonts w:ascii="Times New Roman" w:eastAsia="Calibri" w:hAnsi="Times New Roman" w:cs="Times New Roman"/>
          <w:sz w:val="24"/>
          <w:szCs w:val="24"/>
        </w:rPr>
        <w:lastRenderedPageBreak/>
        <w:t>Чугуевка, ул. 50 лет Октября, 193, согласно графику, утвержденному  и размещенному на официальном сайте  www. chuguevsky.ru.</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 Жалоба должна содержать:</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21.6. Жалоба подлежит регистрации не позднее следующего рабочего дня после ее поступления в уполномоченный орган.</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21.7. 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C25E0D">
        <w:rPr>
          <w:rFonts w:ascii="Times New Roman" w:eastAsia="Calibri" w:hAnsi="Times New Roman" w:cs="Times New Roman"/>
          <w:sz w:val="24"/>
          <w:szCs w:val="24"/>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21.8. По результатам рассмотрения жалобы уполномоченное должностное лицо принимает одно из следующих решений:</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 отказывает в удовлетворении жалобы.</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jc w:val="center"/>
        <w:outlineLvl w:val="0"/>
        <w:rPr>
          <w:rFonts w:ascii="Times New Roman" w:eastAsia="Calibri" w:hAnsi="Times New Roman" w:cs="Times New Roman"/>
          <w:sz w:val="24"/>
          <w:szCs w:val="24"/>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jc w:val="right"/>
        <w:rPr>
          <w:rFonts w:ascii="Times New Roman" w:eastAsia="Calibri" w:hAnsi="Times New Roman" w:cs="Times New Roman"/>
          <w:sz w:val="24"/>
          <w:szCs w:val="24"/>
        </w:rPr>
      </w:pPr>
      <w:r w:rsidRPr="00C25E0D">
        <w:rPr>
          <w:rFonts w:ascii="Times New Roman" w:eastAsia="Calibri" w:hAnsi="Times New Roman" w:cs="Times New Roman"/>
          <w:sz w:val="28"/>
          <w:szCs w:val="28"/>
        </w:rPr>
        <w:br w:type="page"/>
      </w:r>
      <w:r w:rsidRPr="00C25E0D">
        <w:rPr>
          <w:rFonts w:ascii="Times New Roman" w:eastAsia="Calibri" w:hAnsi="Times New Roman" w:cs="Times New Roman"/>
          <w:sz w:val="24"/>
          <w:szCs w:val="24"/>
        </w:rPr>
        <w:lastRenderedPageBreak/>
        <w:t>Приложение №2</w:t>
      </w:r>
    </w:p>
    <w:tbl>
      <w:tblPr>
        <w:tblW w:w="0" w:type="auto"/>
        <w:tblLook w:val="04A0" w:firstRow="1" w:lastRow="0" w:firstColumn="1" w:lastColumn="0" w:noHBand="0" w:noVBand="1"/>
      </w:tblPr>
      <w:tblGrid>
        <w:gridCol w:w="6204"/>
        <w:gridCol w:w="3366"/>
      </w:tblGrid>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nil"/>
              <w:left w:val="nil"/>
              <w:bottom w:val="single" w:sz="4" w:space="0" w:color="auto"/>
              <w:right w:val="nil"/>
            </w:tcBorders>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single" w:sz="4" w:space="0" w:color="auto"/>
              <w:right w:val="nil"/>
            </w:tcBorders>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 xml:space="preserve">ЗАЯВЛЕНИЕ </w:t>
      </w:r>
    </w:p>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bCs/>
          <w:sz w:val="20"/>
          <w:szCs w:val="20"/>
        </w:rPr>
      </w:pPr>
      <w:r w:rsidRPr="00C25E0D">
        <w:rPr>
          <w:rFonts w:ascii="Times New Roman" w:eastAsia="Calibri" w:hAnsi="Times New Roman" w:cs="Times New Roman"/>
          <w:sz w:val="20"/>
          <w:szCs w:val="20"/>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bCs/>
          <w:sz w:val="20"/>
          <w:szCs w:val="20"/>
        </w:rPr>
      </w:pPr>
    </w:p>
    <w:p w:rsidR="00C25E0D" w:rsidRPr="00C25E0D" w:rsidRDefault="00C25E0D" w:rsidP="00C25E0D">
      <w:pPr>
        <w:autoSpaceDE w:val="0"/>
        <w:autoSpaceDN w:val="0"/>
        <w:adjustRightInd w:val="0"/>
        <w:spacing w:after="0" w:line="240" w:lineRule="auto"/>
        <w:jc w:val="both"/>
        <w:rPr>
          <w:rFonts w:ascii="Times New Roman" w:eastAsia="Calibri" w:hAnsi="Times New Roman" w:cs="Courier New"/>
          <w:bCs/>
          <w:sz w:val="20"/>
          <w:szCs w:val="20"/>
        </w:rPr>
      </w:pPr>
      <w:r w:rsidRPr="00C25E0D">
        <w:rPr>
          <w:rFonts w:ascii="Times New Roman" w:eastAsia="Calibri" w:hAnsi="Times New Roman" w:cs="Courier New"/>
          <w:bCs/>
          <w:sz w:val="20"/>
          <w:szCs w:val="20"/>
        </w:rPr>
        <w:t>от ___________________________________________________________________________________________</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Times New Roman" w:hAnsi="Times New Roman" w:cs="Courier New"/>
          <w:sz w:val="16"/>
          <w:szCs w:val="16"/>
          <w:lang w:eastAsia="ru-RU"/>
        </w:rPr>
        <w:t xml:space="preserve">                                                                      (фамилия, имя, отчество (при наличии) физического лица</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Times New Roman" w:hAnsi="Times New Roman" w:cs="Courier New"/>
          <w:sz w:val="16"/>
          <w:szCs w:val="16"/>
          <w:lang w:eastAsia="ru-RU"/>
        </w:rPr>
        <w:t xml:space="preserve">________________________________________________________________________________________________ </w:t>
      </w:r>
      <w:r w:rsidRPr="00C25E0D">
        <w:rPr>
          <w:rFonts w:ascii="Times New Roman" w:eastAsia="Calibri" w:hAnsi="Times New Roman" w:cs="Courier New"/>
          <w:sz w:val="20"/>
          <w:szCs w:val="20"/>
          <w:lang w:eastAsia="ru-RU"/>
        </w:rPr>
        <w:t>(далее - заявитель)</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Calibri" w:hAnsi="Times New Roman" w:cs="Courier New"/>
          <w:sz w:val="16"/>
          <w:szCs w:val="16"/>
          <w:lang w:eastAsia="ru-RU"/>
        </w:rPr>
        <w:t xml:space="preserve">                                                         реквизиты документа, подтверждающего его полномочия</w:t>
      </w:r>
      <w:r w:rsidRPr="00C25E0D">
        <w:rPr>
          <w:rFonts w:ascii="Times New Roman" w:eastAsia="Times New Roman" w:hAnsi="Times New Roman" w:cs="Courier New"/>
          <w:sz w:val="16"/>
          <w:szCs w:val="16"/>
          <w:lang w:eastAsia="ru-RU"/>
        </w:rPr>
        <w:t>)</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tbl>
      <w:tblPr>
        <w:tblW w:w="9712" w:type="dxa"/>
        <w:tblLook w:val="04A0" w:firstRow="1" w:lastRow="0" w:firstColumn="1" w:lastColumn="0" w:noHBand="0" w:noVBand="1"/>
      </w:tblPr>
      <w:tblGrid>
        <w:gridCol w:w="1978"/>
        <w:gridCol w:w="7734"/>
      </w:tblGrid>
      <w:tr w:rsidR="00C25E0D" w:rsidRPr="00C25E0D" w:rsidTr="00920B65">
        <w:tc>
          <w:tcPr>
            <w:tcW w:w="1978"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Адрес заявителя:</w:t>
            </w:r>
          </w:p>
        </w:tc>
        <w:tc>
          <w:tcPr>
            <w:tcW w:w="7734" w:type="dxa"/>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9712" w:type="dxa"/>
            <w:gridSpan w:val="2"/>
            <w:shd w:val="clear" w:color="auto" w:fill="auto"/>
          </w:tcPr>
          <w:p w:rsidR="00C25E0D" w:rsidRPr="00C25E0D" w:rsidRDefault="00C25E0D" w:rsidP="00C25E0D">
            <w:pPr>
              <w:widowControl w:val="0"/>
              <w:spacing w:after="0" w:line="240" w:lineRule="auto"/>
              <w:ind w:firstLine="1985"/>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(место жительства физического лица, почтовый адрес)</w:t>
            </w:r>
          </w:p>
        </w:tc>
      </w:tr>
      <w:tr w:rsidR="00C25E0D" w:rsidRPr="00C25E0D" w:rsidTr="00920B65">
        <w:tc>
          <w:tcPr>
            <w:tcW w:w="9712" w:type="dxa"/>
            <w:gridSpan w:val="2"/>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9712" w:type="dxa"/>
            <w:gridSpan w:val="2"/>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rPr>
          <w:trHeight w:val="389"/>
        </w:trPr>
        <w:tc>
          <w:tcPr>
            <w:tcW w:w="9712" w:type="dxa"/>
            <w:gridSpan w:val="2"/>
            <w:tcBorders>
              <w:top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r w:rsidRPr="00C25E0D">
              <w:rPr>
                <w:rFonts w:ascii="Times New Roman" w:eastAsia="Calibri" w:hAnsi="Times New Roman" w:cs="Times New Roman"/>
                <w:sz w:val="16"/>
                <w:szCs w:val="16"/>
                <w:lang w:eastAsia="ru-RU"/>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rsidR="00C25E0D" w:rsidRPr="00C25E0D" w:rsidRDefault="00C25E0D" w:rsidP="00C25E0D">
      <w:pPr>
        <w:widowControl w:val="0"/>
        <w:spacing w:after="0" w:line="240" w:lineRule="auto"/>
        <w:rPr>
          <w:rFonts w:ascii="Times New Roman" w:eastAsia="Times New Roman" w:hAnsi="Times New Roman" w:cs="Times New Roman"/>
          <w:sz w:val="20"/>
          <w:szCs w:val="20"/>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Прошу </w:t>
      </w:r>
      <w:r w:rsidRPr="00C25E0D">
        <w:rPr>
          <w:rFonts w:ascii="Times New Roman" w:eastAsia="Calibri" w:hAnsi="Times New Roman" w:cs="Times New Roman"/>
          <w:szCs w:val="24"/>
        </w:rPr>
        <w:t>предварительно согласовать предоставление земельного участка</w:t>
      </w:r>
      <w:r w:rsidRPr="00C25E0D">
        <w:rPr>
          <w:rFonts w:ascii="Times New Roman" w:eastAsia="Calibri" w:hAnsi="Times New Roman" w:cs="Times New Roman"/>
          <w:szCs w:val="24"/>
          <w:lang w:eastAsia="ru-RU"/>
        </w:rPr>
        <w:t xml:space="preserve">, </w:t>
      </w:r>
    </w:p>
    <w:tbl>
      <w:tblPr>
        <w:tblW w:w="0" w:type="dxa"/>
        <w:tblLayout w:type="fixed"/>
        <w:tblLook w:val="04A0" w:firstRow="1" w:lastRow="0" w:firstColumn="1" w:lastColumn="0" w:noHBand="0" w:noVBand="1"/>
      </w:tblPr>
      <w:tblGrid>
        <w:gridCol w:w="709"/>
        <w:gridCol w:w="756"/>
        <w:gridCol w:w="1512"/>
        <w:gridCol w:w="533"/>
        <w:gridCol w:w="6096"/>
      </w:tblGrid>
      <w:tr w:rsidR="00C25E0D" w:rsidRPr="00C25E0D" w:rsidTr="00920B65">
        <w:tc>
          <w:tcPr>
            <w:tcW w:w="1465" w:type="dxa"/>
            <w:gridSpan w:val="2"/>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площадью</w:t>
            </w:r>
          </w:p>
        </w:tc>
        <w:tc>
          <w:tcPr>
            <w:tcW w:w="1512" w:type="dxa"/>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c>
          <w:tcPr>
            <w:tcW w:w="6629" w:type="dxa"/>
            <w:gridSpan w:val="2"/>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кв.м </w:t>
            </w:r>
            <w:r w:rsidRPr="00C25E0D">
              <w:rPr>
                <w:rFonts w:ascii="Times New Roman" w:eastAsia="Calibri" w:hAnsi="Times New Roman" w:cs="Times New Roman"/>
                <w:sz w:val="16"/>
                <w:szCs w:val="16"/>
                <w:lang w:eastAsia="ru-RU"/>
              </w:rPr>
              <w:t>(указывается при наличии сведений)</w:t>
            </w:r>
          </w:p>
        </w:tc>
      </w:tr>
      <w:tr w:rsidR="00C25E0D" w:rsidRPr="00C25E0D" w:rsidTr="00920B65">
        <w:tc>
          <w:tcPr>
            <w:tcW w:w="2977" w:type="dxa"/>
            <w:gridSpan w:val="3"/>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с кадастровым номером</w:t>
            </w:r>
          </w:p>
        </w:tc>
        <w:tc>
          <w:tcPr>
            <w:tcW w:w="6629" w:type="dxa"/>
            <w:gridSpan w:val="2"/>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3510" w:type="dxa"/>
            <w:gridSpan w:val="4"/>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C25E0D" w:rsidRPr="00C25E0D" w:rsidRDefault="00C25E0D" w:rsidP="00C25E0D">
            <w:pPr>
              <w:widowControl w:val="0"/>
              <w:tabs>
                <w:tab w:val="left" w:pos="1512"/>
              </w:tabs>
              <w:spacing w:after="0" w:line="240" w:lineRule="auto"/>
              <w:jc w:val="center"/>
              <w:rPr>
                <w:rFonts w:ascii="Times New Roman" w:eastAsia="Calibri" w:hAnsi="Times New Roman" w:cs="Times New Roman"/>
                <w:szCs w:val="24"/>
                <w:lang w:eastAsia="ru-RU"/>
              </w:rPr>
            </w:pPr>
            <w:r w:rsidRPr="00C25E0D">
              <w:rPr>
                <w:rFonts w:ascii="Times New Roman" w:eastAsia="Calibri" w:hAnsi="Times New Roman" w:cs="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в</w:t>
            </w:r>
          </w:p>
        </w:tc>
        <w:tc>
          <w:tcPr>
            <w:tcW w:w="8897" w:type="dxa"/>
            <w:gridSpan w:val="4"/>
            <w:tcBorders>
              <w:top w:val="nil"/>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ab/>
            </w:r>
            <w:r w:rsidRPr="00C25E0D">
              <w:rPr>
                <w:rFonts w:ascii="Times New Roman" w:eastAsia="Calibri" w:hAnsi="Times New Roman" w:cs="Times New Roman"/>
                <w:sz w:val="16"/>
                <w:szCs w:val="16"/>
                <w:lang w:eastAsia="ru-RU"/>
              </w:rPr>
              <w:t>(указывается при наличии сведений)</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для</w:t>
            </w:r>
          </w:p>
        </w:tc>
        <w:tc>
          <w:tcPr>
            <w:tcW w:w="8897" w:type="dxa"/>
            <w:gridSpan w:val="4"/>
            <w:tcBorders>
              <w:top w:val="single" w:sz="4" w:space="0" w:color="auto"/>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                    </w:t>
            </w:r>
            <w:r w:rsidRPr="00C25E0D">
              <w:rPr>
                <w:rFonts w:ascii="Times New Roman" w:eastAsia="Calibri" w:hAnsi="Times New Roman" w:cs="Times New Roman"/>
                <w:sz w:val="16"/>
                <w:szCs w:val="16"/>
                <w:lang w:eastAsia="ru-RU"/>
              </w:rPr>
              <w:t>(вид права, на котором заявитель желает приобрести земельный участок)</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tabs>
                <w:tab w:val="left" w:pos="343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ab/>
            </w:r>
            <w:r w:rsidRPr="00C25E0D">
              <w:rPr>
                <w:rFonts w:ascii="Times New Roman" w:eastAsia="Calibri" w:hAnsi="Times New Roman" w:cs="Times New Roman"/>
                <w:sz w:val="16"/>
                <w:szCs w:val="16"/>
                <w:lang w:eastAsia="ru-RU"/>
              </w:rPr>
              <w:t>(цель использования земельного участка)</w:t>
            </w:r>
          </w:p>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Cs w:val="28"/>
                <w:lang w:eastAsia="ru-RU"/>
              </w:rPr>
            </w:pPr>
            <w:r w:rsidRPr="00C25E0D">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1" w:history="1">
              <w:r w:rsidRPr="00C25E0D">
                <w:rPr>
                  <w:rFonts w:ascii="Times New Roman" w:eastAsia="Calibri" w:hAnsi="Times New Roman" w:cs="Times New Roman"/>
                  <w:sz w:val="16"/>
                  <w:szCs w:val="16"/>
                  <w:lang w:eastAsia="ru-RU"/>
                </w:rPr>
                <w:t>пунктом 2 статьи</w:t>
              </w:r>
            </w:hyperlink>
            <w:r w:rsidRPr="00C25E0D">
              <w:rPr>
                <w:rFonts w:ascii="Times New Roman" w:eastAsia="Calibri" w:hAnsi="Times New Roman" w:cs="Times New Roman"/>
                <w:sz w:val="16"/>
                <w:szCs w:val="16"/>
                <w:lang w:eastAsia="ru-RU"/>
              </w:rPr>
              <w:t xml:space="preserve"> 39.6 (в аренду) Земельного кодекса РФ)</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(реквизиты решения об изъятии земельного участка для государственных или муниципальных нужд </w:t>
            </w:r>
            <w:r w:rsidRPr="00C25E0D">
              <w:rPr>
                <w:rFonts w:ascii="Times New Roman" w:eastAsia="Calibri" w:hAnsi="Times New Roman" w:cs="Times New Roman"/>
                <w:sz w:val="16"/>
                <w:szCs w:val="16"/>
                <w:lang w:eastAsia="ru-RU"/>
              </w:rPr>
              <w:br/>
              <w:t>в случае, если земельный участок предоставляется взамен земельного участка, изымаемого для государственных нужд)</w:t>
            </w:r>
          </w:p>
        </w:tc>
      </w:tr>
    </w:tbl>
    <w:p w:rsidR="00C25E0D" w:rsidRPr="00C25E0D" w:rsidRDefault="00C25E0D" w:rsidP="00C25E0D">
      <w:pPr>
        <w:widowControl w:val="0"/>
        <w:spacing w:after="0" w:line="240" w:lineRule="auto"/>
        <w:rPr>
          <w:rFonts w:ascii="Times New Roman" w:eastAsia="Times New Roman" w:hAnsi="Times New Roman" w:cs="Times New Roman"/>
          <w:sz w:val="20"/>
          <w:szCs w:val="20"/>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tbl>
      <w:tblPr>
        <w:tblW w:w="9606" w:type="dxa"/>
        <w:tblLayout w:type="fixed"/>
        <w:tblLook w:val="04A0" w:firstRow="1" w:lastRow="0" w:firstColumn="1" w:lastColumn="0" w:noHBand="0" w:noVBand="1"/>
      </w:tblPr>
      <w:tblGrid>
        <w:gridCol w:w="3119"/>
        <w:gridCol w:w="6487"/>
      </w:tblGrid>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bl>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Приложение:</w:t>
      </w:r>
      <w:r w:rsidRPr="00C25E0D">
        <w:rPr>
          <w:rFonts w:ascii="Times New Roman" w:eastAsia="Calibri" w:hAnsi="Times New Roman" w:cs="Times New Roman"/>
          <w:sz w:val="20"/>
          <w:szCs w:val="20"/>
          <w:vertAlign w:val="superscript"/>
          <w:lang w:eastAsia="ru-RU"/>
        </w:rPr>
        <w:footnoteReference w:id="1"/>
      </w:r>
    </w:p>
    <w:tbl>
      <w:tblPr>
        <w:tblW w:w="9606" w:type="dxa"/>
        <w:tblLook w:val="04A0" w:firstRow="1" w:lastRow="0" w:firstColumn="1" w:lastColumn="0" w:noHBand="0" w:noVBand="1"/>
      </w:tblPr>
      <w:tblGrid>
        <w:gridCol w:w="392"/>
        <w:gridCol w:w="3559"/>
        <w:gridCol w:w="3521"/>
        <w:gridCol w:w="2134"/>
      </w:tblGrid>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51" w:type="dxa"/>
            <w:gridSpan w:val="2"/>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r>
      <w:tr w:rsidR="00C25E0D" w:rsidRPr="00C25E0D" w:rsidTr="00920B65">
        <w:tc>
          <w:tcPr>
            <w:tcW w:w="3951" w:type="dxa"/>
            <w:gridSpan w:val="2"/>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r>
      <w:tr w:rsidR="00C25E0D" w:rsidRPr="00C25E0D" w:rsidTr="00920B65">
        <w:trPr>
          <w:trHeight w:val="58"/>
        </w:trPr>
        <w:tc>
          <w:tcPr>
            <w:tcW w:w="3951" w:type="dxa"/>
            <w:gridSpan w:val="2"/>
            <w:tcBorders>
              <w:top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(подпись)</w:t>
            </w:r>
          </w:p>
        </w:tc>
        <w:tc>
          <w:tcPr>
            <w:tcW w:w="3521" w:type="dxa"/>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(дата)</w:t>
            </w:r>
          </w:p>
        </w:tc>
      </w:tr>
    </w:tbl>
    <w:p w:rsidR="00C25E0D" w:rsidRPr="00C25E0D" w:rsidRDefault="00C25E0D" w:rsidP="00C25E0D">
      <w:pPr>
        <w:rPr>
          <w:rFonts w:ascii="Times New Roman" w:eastAsia="Calibri" w:hAnsi="Times New Roman" w:cs="Times New Roman"/>
          <w:b/>
          <w:bCs/>
        </w:rPr>
      </w:pPr>
    </w:p>
    <w:p w:rsidR="00C25E0D" w:rsidRPr="00C25E0D" w:rsidRDefault="00C25E0D" w:rsidP="00C25E0D">
      <w:pPr>
        <w:jc w:val="right"/>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Приложение №3</w:t>
      </w:r>
    </w:p>
    <w:tbl>
      <w:tblPr>
        <w:tblW w:w="0" w:type="auto"/>
        <w:tblLook w:val="04A0" w:firstRow="1" w:lastRow="0" w:firstColumn="1" w:lastColumn="0" w:noHBand="0" w:noVBand="1"/>
      </w:tblPr>
      <w:tblGrid>
        <w:gridCol w:w="6204"/>
        <w:gridCol w:w="3366"/>
      </w:tblGrid>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nil"/>
              <w:left w:val="nil"/>
              <w:bottom w:val="single" w:sz="4" w:space="0" w:color="auto"/>
              <w:right w:val="nil"/>
            </w:tcBorders>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single" w:sz="4" w:space="0" w:color="auto"/>
              <w:right w:val="nil"/>
            </w:tcBorders>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 xml:space="preserve">ЗАЯВЛЕНИЕ </w:t>
      </w:r>
    </w:p>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bCs/>
          <w:sz w:val="20"/>
          <w:szCs w:val="20"/>
        </w:rPr>
      </w:pPr>
      <w:r w:rsidRPr="00C25E0D">
        <w:rPr>
          <w:rFonts w:ascii="Times New Roman" w:eastAsia="Calibri" w:hAnsi="Times New Roman" w:cs="Times New Roman"/>
          <w:sz w:val="20"/>
          <w:szCs w:val="20"/>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bCs/>
          <w:sz w:val="20"/>
          <w:szCs w:val="20"/>
        </w:rPr>
      </w:pPr>
    </w:p>
    <w:p w:rsidR="00C25E0D" w:rsidRPr="00C25E0D" w:rsidRDefault="00C25E0D" w:rsidP="00C25E0D">
      <w:pPr>
        <w:autoSpaceDE w:val="0"/>
        <w:autoSpaceDN w:val="0"/>
        <w:adjustRightInd w:val="0"/>
        <w:spacing w:after="0" w:line="240" w:lineRule="auto"/>
        <w:jc w:val="both"/>
        <w:rPr>
          <w:rFonts w:ascii="Times New Roman" w:eastAsia="Calibri" w:hAnsi="Times New Roman" w:cs="Courier New"/>
          <w:bCs/>
          <w:sz w:val="20"/>
          <w:szCs w:val="20"/>
        </w:rPr>
      </w:pPr>
      <w:r w:rsidRPr="00C25E0D">
        <w:rPr>
          <w:rFonts w:ascii="Times New Roman" w:eastAsia="Calibri" w:hAnsi="Times New Roman" w:cs="Courier New"/>
          <w:bCs/>
          <w:sz w:val="20"/>
          <w:szCs w:val="20"/>
        </w:rPr>
        <w:t>от ___________________________________________________________________________________________</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Times New Roman" w:hAnsi="Times New Roman" w:cs="Courier New"/>
          <w:sz w:val="16"/>
          <w:szCs w:val="16"/>
          <w:lang w:eastAsia="ru-RU"/>
        </w:rPr>
        <w:t xml:space="preserve">                                                                   (фамилия, имя, отчество (при наличии) физического лица</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Times New Roman" w:hAnsi="Times New Roman" w:cs="Courier New"/>
          <w:sz w:val="16"/>
          <w:szCs w:val="16"/>
          <w:lang w:eastAsia="ru-RU"/>
        </w:rPr>
        <w:t xml:space="preserve">________________________________________________________________________________________________ </w:t>
      </w:r>
      <w:r w:rsidRPr="00C25E0D">
        <w:rPr>
          <w:rFonts w:ascii="Times New Roman" w:eastAsia="Calibri" w:hAnsi="Times New Roman" w:cs="Courier New"/>
          <w:sz w:val="20"/>
          <w:szCs w:val="20"/>
          <w:lang w:eastAsia="ru-RU"/>
        </w:rPr>
        <w:t>(далее - заявитель)</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Calibri" w:hAnsi="Times New Roman" w:cs="Courier New"/>
          <w:sz w:val="16"/>
          <w:szCs w:val="16"/>
          <w:lang w:eastAsia="ru-RU"/>
        </w:rPr>
        <w:t xml:space="preserve">                                                         реквизиты документа, подтверждающего его полномочия</w:t>
      </w:r>
      <w:r w:rsidRPr="00C25E0D">
        <w:rPr>
          <w:rFonts w:ascii="Times New Roman" w:eastAsia="Times New Roman" w:hAnsi="Times New Roman" w:cs="Courier New"/>
          <w:sz w:val="16"/>
          <w:szCs w:val="16"/>
          <w:lang w:eastAsia="ru-RU"/>
        </w:rPr>
        <w:t>)</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tbl>
      <w:tblPr>
        <w:tblW w:w="9712" w:type="dxa"/>
        <w:tblLook w:val="04A0" w:firstRow="1" w:lastRow="0" w:firstColumn="1" w:lastColumn="0" w:noHBand="0" w:noVBand="1"/>
      </w:tblPr>
      <w:tblGrid>
        <w:gridCol w:w="1978"/>
        <w:gridCol w:w="7734"/>
      </w:tblGrid>
      <w:tr w:rsidR="00C25E0D" w:rsidRPr="00C25E0D" w:rsidTr="00920B65">
        <w:trPr>
          <w:trHeight w:val="343"/>
        </w:trPr>
        <w:tc>
          <w:tcPr>
            <w:tcW w:w="1978"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Адрес заявителя:</w:t>
            </w:r>
          </w:p>
        </w:tc>
        <w:tc>
          <w:tcPr>
            <w:tcW w:w="7734" w:type="dxa"/>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9712" w:type="dxa"/>
            <w:gridSpan w:val="2"/>
            <w:shd w:val="clear" w:color="auto" w:fill="auto"/>
          </w:tcPr>
          <w:p w:rsidR="00C25E0D" w:rsidRPr="00C25E0D" w:rsidRDefault="00C25E0D" w:rsidP="00C25E0D">
            <w:pPr>
              <w:widowControl w:val="0"/>
              <w:spacing w:after="0" w:line="240" w:lineRule="auto"/>
              <w:ind w:firstLine="1985"/>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(место жительства физического лица)</w:t>
            </w:r>
          </w:p>
        </w:tc>
      </w:tr>
      <w:tr w:rsidR="00C25E0D" w:rsidRPr="00C25E0D" w:rsidTr="00920B65">
        <w:tc>
          <w:tcPr>
            <w:tcW w:w="9712" w:type="dxa"/>
            <w:gridSpan w:val="2"/>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9712" w:type="dxa"/>
            <w:gridSpan w:val="2"/>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rPr>
          <w:trHeight w:val="389"/>
        </w:trPr>
        <w:tc>
          <w:tcPr>
            <w:tcW w:w="9712" w:type="dxa"/>
            <w:gridSpan w:val="2"/>
            <w:tcBorders>
              <w:top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r w:rsidRPr="00C25E0D">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bl>
    <w:p w:rsidR="00C25E0D" w:rsidRPr="00C25E0D" w:rsidRDefault="00C25E0D" w:rsidP="00C25E0D">
      <w:pPr>
        <w:autoSpaceDE w:val="0"/>
        <w:autoSpaceDN w:val="0"/>
        <w:adjustRightInd w:val="0"/>
        <w:spacing w:after="0" w:line="240" w:lineRule="auto"/>
        <w:jc w:val="both"/>
        <w:rPr>
          <w:rFonts w:ascii="Times New Roman" w:eastAsia="Calibri" w:hAnsi="Times New Roman" w:cs="Times New Roman"/>
          <w:szCs w:val="24"/>
          <w:lang w:eastAsia="ru-RU"/>
        </w:rPr>
      </w:pPr>
    </w:p>
    <w:p w:rsidR="00C25E0D" w:rsidRPr="00C25E0D" w:rsidRDefault="00C25E0D" w:rsidP="00C25E0D">
      <w:pPr>
        <w:autoSpaceDE w:val="0"/>
        <w:autoSpaceDN w:val="0"/>
        <w:adjustRightInd w:val="0"/>
        <w:spacing w:after="0" w:line="240" w:lineRule="auto"/>
        <w:jc w:val="both"/>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Прошу  предоставить  земельный  участок</w:t>
      </w:r>
    </w:p>
    <w:tbl>
      <w:tblPr>
        <w:tblW w:w="0" w:type="dxa"/>
        <w:tblLayout w:type="fixed"/>
        <w:tblLook w:val="04A0" w:firstRow="1" w:lastRow="0" w:firstColumn="1" w:lastColumn="0" w:noHBand="0" w:noVBand="1"/>
      </w:tblPr>
      <w:tblGrid>
        <w:gridCol w:w="709"/>
        <w:gridCol w:w="2801"/>
        <w:gridCol w:w="6096"/>
      </w:tblGrid>
      <w:tr w:rsidR="00C25E0D" w:rsidRPr="00C25E0D" w:rsidTr="00920B65">
        <w:tc>
          <w:tcPr>
            <w:tcW w:w="3510" w:type="dxa"/>
            <w:gridSpan w:val="2"/>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с кадастровым номером</w:t>
            </w:r>
          </w:p>
        </w:tc>
        <w:tc>
          <w:tcPr>
            <w:tcW w:w="6096" w:type="dxa"/>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rPr>
          <w:gridAfter w:val="2"/>
          <w:wAfter w:w="8897" w:type="dxa"/>
        </w:trPr>
        <w:tc>
          <w:tcPr>
            <w:tcW w:w="709" w:type="dxa"/>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в</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для</w:t>
            </w:r>
          </w:p>
        </w:tc>
        <w:tc>
          <w:tcPr>
            <w:tcW w:w="8897" w:type="dxa"/>
            <w:gridSpan w:val="2"/>
            <w:tcBorders>
              <w:top w:val="single" w:sz="4" w:space="0" w:color="auto"/>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                       </w:t>
            </w:r>
            <w:r w:rsidRPr="00C25E0D">
              <w:rPr>
                <w:rFonts w:ascii="Times New Roman" w:eastAsia="Calibri" w:hAnsi="Times New Roman" w:cs="Times New Roman"/>
                <w:sz w:val="16"/>
                <w:szCs w:val="16"/>
                <w:lang w:eastAsia="ru-RU"/>
              </w:rPr>
              <w:t>(вид права, на котором заявитель желает приобрести земельный участок)</w:t>
            </w:r>
          </w:p>
        </w:tc>
      </w:tr>
      <w:tr w:rsidR="00C25E0D" w:rsidRPr="00C25E0D" w:rsidTr="00920B65">
        <w:tc>
          <w:tcPr>
            <w:tcW w:w="9606" w:type="dxa"/>
            <w:gridSpan w:val="3"/>
            <w:tcBorders>
              <w:top w:val="nil"/>
              <w:left w:val="nil"/>
              <w:bottom w:val="single" w:sz="4" w:space="0" w:color="auto"/>
              <w:right w:val="nil"/>
            </w:tcBorders>
          </w:tcPr>
          <w:p w:rsidR="00C25E0D" w:rsidRPr="00C25E0D" w:rsidRDefault="00C25E0D" w:rsidP="00C25E0D">
            <w:pPr>
              <w:widowControl w:val="0"/>
              <w:tabs>
                <w:tab w:val="left" w:pos="343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 w:val="16"/>
                <w:szCs w:val="16"/>
                <w:lang w:eastAsia="ru-RU"/>
              </w:rPr>
              <w:t xml:space="preserve">                                                                                 (цель использования земельного участка)</w:t>
            </w:r>
          </w:p>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c>
          <w:tcPr>
            <w:tcW w:w="9606" w:type="dxa"/>
            <w:gridSpan w:val="3"/>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Cs w:val="28"/>
                <w:lang w:eastAsia="ru-RU"/>
              </w:rPr>
            </w:pPr>
            <w:r w:rsidRPr="00C25E0D">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C25E0D">
                <w:rPr>
                  <w:rFonts w:ascii="Times New Roman" w:eastAsia="Calibri" w:hAnsi="Times New Roman" w:cs="Times New Roman"/>
                  <w:sz w:val="16"/>
                  <w:szCs w:val="16"/>
                  <w:lang w:eastAsia="ru-RU"/>
                </w:rPr>
                <w:t>пунктом 2 статьи</w:t>
              </w:r>
            </w:hyperlink>
            <w:r w:rsidRPr="00C25E0D">
              <w:rPr>
                <w:rFonts w:ascii="Times New Roman" w:eastAsia="Calibri" w:hAnsi="Times New Roman" w:cs="Times New Roman"/>
                <w:sz w:val="16"/>
                <w:szCs w:val="16"/>
                <w:lang w:eastAsia="ru-RU"/>
              </w:rPr>
              <w:t xml:space="preserve"> 39.6 (в аренду) Земельного кодекса РФ)</w:t>
            </w:r>
          </w:p>
        </w:tc>
      </w:tr>
      <w:tr w:rsidR="00C25E0D" w:rsidRPr="00C25E0D" w:rsidTr="00920B65">
        <w:tc>
          <w:tcPr>
            <w:tcW w:w="9606" w:type="dxa"/>
            <w:gridSpan w:val="3"/>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c>
          <w:tcPr>
            <w:tcW w:w="9606" w:type="dxa"/>
            <w:gridSpan w:val="3"/>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C25E0D" w:rsidRPr="00C25E0D" w:rsidTr="00920B65">
        <w:tc>
          <w:tcPr>
            <w:tcW w:w="9606" w:type="dxa"/>
            <w:gridSpan w:val="3"/>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3"/>
            <w:tcBorders>
              <w:top w:val="single" w:sz="4" w:space="0" w:color="auto"/>
              <w:left w:val="nil"/>
              <w:bottom w:val="nil"/>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(реквизиты решения о предварительном согласовании предоставления  земельного участка)</w:t>
            </w:r>
          </w:p>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bl>
    <w:p w:rsidR="00C25E0D" w:rsidRPr="00C25E0D" w:rsidRDefault="00C25E0D" w:rsidP="00C25E0D">
      <w:pPr>
        <w:widowControl w:val="0"/>
        <w:spacing w:after="0" w:line="240" w:lineRule="auto"/>
        <w:rPr>
          <w:rFonts w:ascii="Times New Roman" w:eastAsia="Times New Roman" w:hAnsi="Times New Roman" w:cs="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bl>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Приложение:</w:t>
      </w:r>
      <w:r w:rsidRPr="00C25E0D">
        <w:rPr>
          <w:rFonts w:ascii="Times New Roman" w:eastAsia="Calibri" w:hAnsi="Times New Roman" w:cs="Times New Roman"/>
          <w:sz w:val="20"/>
          <w:szCs w:val="20"/>
          <w:vertAlign w:val="superscript"/>
          <w:lang w:eastAsia="ru-RU"/>
        </w:rPr>
        <w:footnoteReference w:id="2"/>
      </w:r>
    </w:p>
    <w:tbl>
      <w:tblPr>
        <w:tblW w:w="9606" w:type="dxa"/>
        <w:tblLook w:val="04A0" w:firstRow="1" w:lastRow="0" w:firstColumn="1" w:lastColumn="0" w:noHBand="0" w:noVBand="1"/>
      </w:tblPr>
      <w:tblGrid>
        <w:gridCol w:w="392"/>
        <w:gridCol w:w="3559"/>
        <w:gridCol w:w="3521"/>
        <w:gridCol w:w="2134"/>
      </w:tblGrid>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51" w:type="dxa"/>
            <w:gridSpan w:val="2"/>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r>
      <w:tr w:rsidR="00C25E0D" w:rsidRPr="00C25E0D" w:rsidTr="00920B65">
        <w:tc>
          <w:tcPr>
            <w:tcW w:w="3951" w:type="dxa"/>
            <w:gridSpan w:val="2"/>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r>
      <w:tr w:rsidR="00C25E0D" w:rsidRPr="00C25E0D" w:rsidTr="00920B65">
        <w:trPr>
          <w:trHeight w:val="58"/>
        </w:trPr>
        <w:tc>
          <w:tcPr>
            <w:tcW w:w="3951" w:type="dxa"/>
            <w:gridSpan w:val="2"/>
            <w:tcBorders>
              <w:top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(подпись)</w:t>
            </w:r>
          </w:p>
        </w:tc>
        <w:tc>
          <w:tcPr>
            <w:tcW w:w="3521" w:type="dxa"/>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(дата)</w:t>
            </w:r>
          </w:p>
        </w:tc>
      </w:tr>
    </w:tbl>
    <w:p w:rsidR="00C25E0D" w:rsidRPr="00C25E0D" w:rsidRDefault="00C25E0D" w:rsidP="00C25E0D">
      <w:pPr>
        <w:rPr>
          <w:rFonts w:ascii="Times New Roman" w:eastAsia="Calibri" w:hAnsi="Times New Roman" w:cs="Times New Roman"/>
          <w:b/>
          <w:bCs/>
        </w:rPr>
      </w:pPr>
    </w:p>
    <w:p w:rsidR="00C25E0D" w:rsidRPr="00C25E0D" w:rsidRDefault="00C25E0D" w:rsidP="00C25E0D">
      <w:pPr>
        <w:jc w:val="right"/>
        <w:rPr>
          <w:rFonts w:ascii="Times New Roman" w:eastAsia="Calibri" w:hAnsi="Times New Roman" w:cs="Times New Roman"/>
          <w:sz w:val="24"/>
          <w:szCs w:val="24"/>
        </w:rPr>
      </w:pPr>
    </w:p>
    <w:p w:rsidR="00C25E0D" w:rsidRPr="00C25E0D" w:rsidRDefault="00C25E0D" w:rsidP="00C25E0D">
      <w:pPr>
        <w:jc w:val="right"/>
        <w:rPr>
          <w:rFonts w:ascii="Times New Roman" w:eastAsia="Calibri" w:hAnsi="Times New Roman" w:cs="Times New Roman"/>
          <w:sz w:val="24"/>
          <w:szCs w:val="24"/>
        </w:rPr>
      </w:pPr>
    </w:p>
    <w:p w:rsidR="00C25E0D" w:rsidRPr="00C25E0D" w:rsidRDefault="00C25E0D" w:rsidP="00C25E0D">
      <w:pPr>
        <w:jc w:val="right"/>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Приложение № 4</w:t>
      </w:r>
    </w:p>
    <w:tbl>
      <w:tblPr>
        <w:tblW w:w="0" w:type="auto"/>
        <w:tblLook w:val="04A0" w:firstRow="1" w:lastRow="0" w:firstColumn="1" w:lastColumn="0" w:noHBand="0" w:noVBand="1"/>
      </w:tblPr>
      <w:tblGrid>
        <w:gridCol w:w="6204"/>
        <w:gridCol w:w="3366"/>
      </w:tblGrid>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single" w:sz="4" w:space="0" w:color="auto"/>
              <w:right w:val="nil"/>
            </w:tcBorders>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nil"/>
              <w:right w:val="nil"/>
            </w:tcBorders>
            <w:hideMark/>
          </w:tcPr>
          <w:p w:rsidR="00C25E0D" w:rsidRPr="00C25E0D" w:rsidRDefault="00C25E0D" w:rsidP="00C25E0D">
            <w:pPr>
              <w:widowControl w:val="0"/>
              <w:spacing w:after="0" w:line="240" w:lineRule="auto"/>
              <w:jc w:val="both"/>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Cs w:val="24"/>
          <w:lang w:eastAsia="ru-RU"/>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Заявление</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bl>
      <w:tblPr>
        <w:tblW w:w="0" w:type="auto"/>
        <w:tblLook w:val="04A0" w:firstRow="1" w:lastRow="0" w:firstColumn="1" w:lastColumn="0" w:noHBand="0" w:noVBand="1"/>
      </w:tblPr>
      <w:tblGrid>
        <w:gridCol w:w="480"/>
        <w:gridCol w:w="1498"/>
        <w:gridCol w:w="5065"/>
        <w:gridCol w:w="2527"/>
      </w:tblGrid>
      <w:tr w:rsidR="00C25E0D" w:rsidRPr="00C25E0D" w:rsidTr="00920B65">
        <w:tc>
          <w:tcPr>
            <w:tcW w:w="480"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от</w:t>
            </w:r>
          </w:p>
        </w:tc>
        <w:tc>
          <w:tcPr>
            <w:tcW w:w="6563" w:type="dxa"/>
            <w:gridSpan w:val="2"/>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c>
          <w:tcPr>
            <w:tcW w:w="2527"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(далее - заявитель).</w:t>
            </w:r>
          </w:p>
        </w:tc>
      </w:tr>
      <w:tr w:rsidR="00C25E0D" w:rsidRPr="00C25E0D" w:rsidTr="00920B65">
        <w:tc>
          <w:tcPr>
            <w:tcW w:w="9570" w:type="dxa"/>
            <w:gridSpan w:val="4"/>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(фамилия, имя, отчество (при наличии) физического лица, наименование - для крестьянского (фермерского) хозяйства)</w:t>
            </w:r>
          </w:p>
        </w:tc>
      </w:tr>
      <w:tr w:rsidR="00C25E0D" w:rsidRPr="00C25E0D" w:rsidTr="00920B65">
        <w:tc>
          <w:tcPr>
            <w:tcW w:w="1978" w:type="dxa"/>
            <w:gridSpan w:val="2"/>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Адрес заявителя:</w:t>
            </w:r>
          </w:p>
        </w:tc>
        <w:tc>
          <w:tcPr>
            <w:tcW w:w="7592" w:type="dxa"/>
            <w:gridSpan w:val="2"/>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9570" w:type="dxa"/>
            <w:gridSpan w:val="4"/>
            <w:hideMark/>
          </w:tcPr>
          <w:p w:rsidR="00C25E0D" w:rsidRPr="00C25E0D" w:rsidRDefault="00C25E0D" w:rsidP="00C25E0D">
            <w:pPr>
              <w:widowControl w:val="0"/>
              <w:spacing w:after="0" w:line="240" w:lineRule="auto"/>
              <w:ind w:firstLine="1985"/>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(место регистрации физического лица, почтовый адрес, местонахождение - для крестьянского (фермерского) хозяйства)</w:t>
            </w:r>
          </w:p>
        </w:tc>
      </w:tr>
      <w:tr w:rsidR="00C25E0D" w:rsidRPr="00C25E0D" w:rsidTr="00920B65">
        <w:tc>
          <w:tcPr>
            <w:tcW w:w="9570" w:type="dxa"/>
            <w:gridSpan w:val="4"/>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9570" w:type="dxa"/>
            <w:gridSpan w:val="4"/>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570" w:type="dxa"/>
            <w:gridSpan w:val="4"/>
            <w:tcBorders>
              <w:top w:val="nil"/>
              <w:left w:val="nil"/>
              <w:bottom w:val="single" w:sz="4" w:space="0" w:color="auto"/>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C25E0D" w:rsidRPr="00C25E0D" w:rsidTr="00920B65">
        <w:tc>
          <w:tcPr>
            <w:tcW w:w="9570" w:type="dxa"/>
            <w:gridSpan w:val="4"/>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570" w:type="dxa"/>
            <w:gridSpan w:val="4"/>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(сведения о представителе заявителя)</w:t>
            </w:r>
          </w:p>
        </w:tc>
      </w:tr>
      <w:tr w:rsidR="00C25E0D" w:rsidRPr="00C25E0D" w:rsidTr="00920B65">
        <w:tc>
          <w:tcPr>
            <w:tcW w:w="9570" w:type="dxa"/>
            <w:gridSpan w:val="4"/>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570" w:type="dxa"/>
            <w:gridSpan w:val="4"/>
            <w:tcBorders>
              <w:top w:val="single" w:sz="4" w:space="0" w:color="auto"/>
              <w:left w:val="nil"/>
              <w:bottom w:val="nil"/>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bl>
    <w:p w:rsidR="00C25E0D" w:rsidRPr="00C25E0D" w:rsidRDefault="00C25E0D" w:rsidP="00C25E0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Прошу  предоставить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C25E0D" w:rsidRPr="00C25E0D" w:rsidTr="00920B65">
        <w:tc>
          <w:tcPr>
            <w:tcW w:w="2977" w:type="dxa"/>
            <w:gridSpan w:val="2"/>
            <w:hideMark/>
          </w:tcPr>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с кадастровым номером</w:t>
            </w:r>
          </w:p>
        </w:tc>
        <w:tc>
          <w:tcPr>
            <w:tcW w:w="6629" w:type="dxa"/>
            <w:gridSpan w:val="3"/>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510" w:type="dxa"/>
            <w:gridSpan w:val="4"/>
          </w:tcPr>
          <w:p w:rsidR="00C25E0D" w:rsidRPr="00C25E0D" w:rsidRDefault="00C25E0D" w:rsidP="00C25E0D">
            <w:pPr>
              <w:widowControl w:val="0"/>
              <w:spacing w:after="0" w:line="240" w:lineRule="auto"/>
              <w:jc w:val="right"/>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C25E0D" w:rsidRPr="00C25E0D" w:rsidRDefault="00C25E0D" w:rsidP="00C25E0D">
            <w:pPr>
              <w:widowControl w:val="0"/>
              <w:tabs>
                <w:tab w:val="left" w:pos="1512"/>
              </w:tabs>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в</w:t>
            </w:r>
          </w:p>
        </w:tc>
        <w:tc>
          <w:tcPr>
            <w:tcW w:w="8897" w:type="dxa"/>
            <w:gridSpan w:val="4"/>
            <w:tcBorders>
              <w:top w:val="nil"/>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ab/>
              <w:t>(указывается при наличии сведений)</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для</w:t>
            </w:r>
          </w:p>
        </w:tc>
        <w:tc>
          <w:tcPr>
            <w:tcW w:w="8897" w:type="dxa"/>
            <w:gridSpan w:val="4"/>
            <w:tcBorders>
              <w:top w:val="single" w:sz="4" w:space="0" w:color="auto"/>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                    (вид права, на котором заявитель желает приобрести земельный участок)</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tabs>
                <w:tab w:val="left" w:pos="3432"/>
              </w:tabs>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ab/>
              <w:t>(цель использования земельного участка)</w:t>
            </w:r>
          </w:p>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3" w:history="1">
              <w:r w:rsidRPr="00C25E0D">
                <w:rPr>
                  <w:rFonts w:ascii="Times New Roman" w:eastAsia="Calibri" w:hAnsi="Times New Roman" w:cs="Times New Roman"/>
                  <w:sz w:val="16"/>
                  <w:szCs w:val="16"/>
                  <w:lang w:eastAsia="ru-RU"/>
                </w:rPr>
                <w:t>пунктом 2 статьи</w:t>
              </w:r>
            </w:hyperlink>
            <w:r w:rsidRPr="00C25E0D">
              <w:rPr>
                <w:rFonts w:ascii="Times New Roman" w:eastAsia="Calibri" w:hAnsi="Times New Roman" w:cs="Times New Roman"/>
                <w:sz w:val="16"/>
                <w:szCs w:val="16"/>
                <w:lang w:eastAsia="ru-RU"/>
              </w:rPr>
              <w:t xml:space="preserve"> 39.6 (в аренду) Земельного кодекса РФ)</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(реквизиты решения об изъятии земельного участка для государственных или муниципальных нужд </w:t>
            </w:r>
            <w:r w:rsidRPr="00C25E0D">
              <w:rPr>
                <w:rFonts w:ascii="Times New Roman" w:eastAsia="Calibri" w:hAnsi="Times New Roman" w:cs="Times New Roman"/>
                <w:sz w:val="16"/>
                <w:szCs w:val="16"/>
                <w:lang w:eastAsia="ru-RU"/>
              </w:rPr>
              <w:br/>
              <w:t>в случае, если земельный участок предоставляется взамен земельного участка, изымаемого для государственных нужд)</w:t>
            </w:r>
          </w:p>
        </w:tc>
      </w:tr>
      <w:tr w:rsidR="00C25E0D" w:rsidRPr="00C25E0D" w:rsidTr="00920B65">
        <w:tc>
          <w:tcPr>
            <w:tcW w:w="9606" w:type="dxa"/>
            <w:gridSpan w:val="5"/>
            <w:tcBorders>
              <w:top w:val="single" w:sz="4" w:space="0" w:color="auto"/>
              <w:left w:val="nil"/>
              <w:bottom w:val="nil"/>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sz w:val="16"/>
                <w:szCs w:val="16"/>
                <w:lang w:eastAsia="ru-RU"/>
              </w:rPr>
            </w:pPr>
            <w:r w:rsidRPr="00C25E0D">
              <w:rPr>
                <w:rFonts w:ascii="Times New Roman" w:eastAsia="Calibri" w:hAnsi="Times New Roman" w:cs="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C25E0D" w:rsidRPr="00C25E0D" w:rsidTr="00920B65">
        <w:tc>
          <w:tcPr>
            <w:tcW w:w="3119" w:type="dxa"/>
            <w:gridSpan w:val="3"/>
            <w:hideMark/>
          </w:tcPr>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Контактный телефон (факс)</w:t>
            </w:r>
          </w:p>
        </w:tc>
        <w:tc>
          <w:tcPr>
            <w:tcW w:w="6487" w:type="dxa"/>
            <w:gridSpan w:val="2"/>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119" w:type="dxa"/>
            <w:gridSpan w:val="3"/>
            <w:hideMark/>
          </w:tcPr>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Адрес электронной почты</w:t>
            </w:r>
          </w:p>
        </w:tc>
        <w:tc>
          <w:tcPr>
            <w:tcW w:w="6487" w:type="dxa"/>
            <w:gridSpan w:val="2"/>
            <w:tcBorders>
              <w:top w:val="single" w:sz="4" w:space="0" w:color="auto"/>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119" w:type="dxa"/>
            <w:gridSpan w:val="3"/>
            <w:hideMark/>
          </w:tcPr>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Иные сведения о заявителе</w:t>
            </w:r>
          </w:p>
        </w:tc>
        <w:tc>
          <w:tcPr>
            <w:tcW w:w="6487" w:type="dxa"/>
            <w:gridSpan w:val="2"/>
            <w:tcBorders>
              <w:top w:val="single" w:sz="4" w:space="0" w:color="auto"/>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bl>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Приложение:</w:t>
      </w:r>
      <w:r w:rsidRPr="00C25E0D">
        <w:rPr>
          <w:rFonts w:ascii="Times New Roman" w:eastAsia="Calibri" w:hAnsi="Times New Roman" w:cs="Times New Roman"/>
          <w:sz w:val="16"/>
          <w:szCs w:val="16"/>
          <w:vertAlign w:val="superscript"/>
          <w:lang w:eastAsia="ru-RU"/>
        </w:rPr>
        <w:footnoteReference w:id="3"/>
      </w:r>
    </w:p>
    <w:tbl>
      <w:tblPr>
        <w:tblW w:w="9606" w:type="dxa"/>
        <w:tblLook w:val="04A0" w:firstRow="1" w:lastRow="0" w:firstColumn="1" w:lastColumn="0" w:noHBand="0" w:noVBand="1"/>
      </w:tblPr>
      <w:tblGrid>
        <w:gridCol w:w="392"/>
        <w:gridCol w:w="3559"/>
        <w:gridCol w:w="3521"/>
        <w:gridCol w:w="2134"/>
      </w:tblGrid>
      <w:tr w:rsidR="00C25E0D" w:rsidRPr="00C25E0D" w:rsidTr="00920B65">
        <w:tc>
          <w:tcPr>
            <w:tcW w:w="392"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1.</w:t>
            </w:r>
          </w:p>
        </w:tc>
        <w:tc>
          <w:tcPr>
            <w:tcW w:w="9214" w:type="dxa"/>
            <w:gridSpan w:val="3"/>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92"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2.</w:t>
            </w:r>
          </w:p>
        </w:tc>
        <w:tc>
          <w:tcPr>
            <w:tcW w:w="9214" w:type="dxa"/>
            <w:gridSpan w:val="3"/>
            <w:tcBorders>
              <w:top w:val="single" w:sz="4" w:space="0" w:color="auto"/>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92"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3.</w:t>
            </w:r>
          </w:p>
        </w:tc>
        <w:tc>
          <w:tcPr>
            <w:tcW w:w="9214" w:type="dxa"/>
            <w:gridSpan w:val="3"/>
            <w:tcBorders>
              <w:top w:val="single" w:sz="4" w:space="0" w:color="auto"/>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951" w:type="dxa"/>
            <w:gridSpan w:val="2"/>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3521"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2134" w:type="dxa"/>
            <w:vAlign w:val="center"/>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3951" w:type="dxa"/>
            <w:gridSpan w:val="2"/>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3521"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2134" w:type="dxa"/>
            <w:vAlign w:val="center"/>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3951" w:type="dxa"/>
            <w:gridSpan w:val="2"/>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3521"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2134" w:type="dxa"/>
            <w:tcBorders>
              <w:top w:val="nil"/>
              <w:left w:val="nil"/>
              <w:bottom w:val="single" w:sz="4" w:space="0" w:color="auto"/>
              <w:right w:val="nil"/>
            </w:tcBorders>
            <w:vAlign w:val="center"/>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rPr>
          <w:trHeight w:val="58"/>
        </w:trPr>
        <w:tc>
          <w:tcPr>
            <w:tcW w:w="3951" w:type="dxa"/>
            <w:gridSpan w:val="2"/>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(подпись)</w:t>
            </w:r>
          </w:p>
        </w:tc>
        <w:tc>
          <w:tcPr>
            <w:tcW w:w="3521" w:type="dxa"/>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c>
          <w:tcPr>
            <w:tcW w:w="2134" w:type="dxa"/>
            <w:tcBorders>
              <w:top w:val="single" w:sz="4" w:space="0" w:color="auto"/>
              <w:left w:val="nil"/>
              <w:bottom w:val="nil"/>
              <w:right w:val="nil"/>
            </w:tcBorders>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(дата)</w:t>
            </w:r>
          </w:p>
        </w:tc>
      </w:tr>
    </w:tbl>
    <w:p w:rsidR="00C25E0D" w:rsidRPr="00C25E0D" w:rsidRDefault="00C25E0D" w:rsidP="00C25E0D">
      <w:pPr>
        <w:jc w:val="right"/>
        <w:rPr>
          <w:rFonts w:ascii="Times New Roman" w:eastAsia="Calibri" w:hAnsi="Times New Roman" w:cs="Times New Roman"/>
          <w:bCs/>
          <w:sz w:val="28"/>
          <w:szCs w:val="28"/>
        </w:rPr>
      </w:pPr>
      <w:r w:rsidRPr="00C25E0D">
        <w:rPr>
          <w:rFonts w:ascii="Times New Roman" w:eastAsia="Calibri" w:hAnsi="Times New Roman" w:cs="Times New Roman"/>
          <w:sz w:val="24"/>
          <w:szCs w:val="24"/>
        </w:rPr>
        <w:br w:type="page"/>
      </w: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spacing w:after="0"/>
        <w:jc w:val="center"/>
        <w:outlineLvl w:val="0"/>
        <w:rPr>
          <w:rFonts w:ascii="Times New Roman" w:eastAsia="Times New Roman" w:hAnsi="Times New Roman" w:cs="Times New Roman"/>
          <w:sz w:val="16"/>
          <w:szCs w:val="16"/>
          <w:lang w:eastAsia="ru-RU"/>
        </w:rPr>
      </w:pPr>
      <w:r w:rsidRPr="00C25E0D">
        <w:rPr>
          <w:rFonts w:ascii="Times New Roman" w:eastAsia="Calibri" w:hAnsi="Times New Roman" w:cs="Times New Roman"/>
          <w:sz w:val="28"/>
          <w:szCs w:val="28"/>
        </w:rPr>
        <w:t>____________________</w:t>
      </w:r>
    </w:p>
    <w:p w:rsidR="00002754" w:rsidRDefault="008F7D0D">
      <w:bookmarkStart w:id="1" w:name="_GoBack"/>
      <w:bookmarkEnd w:id="1"/>
    </w:p>
    <w:sectPr w:rsidR="00002754" w:rsidSect="00FE157E">
      <w:headerReference w:type="default" r:id="rId14"/>
      <w:headerReference w:type="first" r:id="rId15"/>
      <w:footnotePr>
        <w:numRestart w:val="eachPage"/>
      </w:footnotePr>
      <w:pgSz w:w="11906" w:h="16838" w:code="9"/>
      <w:pgMar w:top="284"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0D" w:rsidRDefault="008F7D0D" w:rsidP="00C25E0D">
      <w:pPr>
        <w:spacing w:after="0" w:line="240" w:lineRule="auto"/>
      </w:pPr>
      <w:r>
        <w:separator/>
      </w:r>
    </w:p>
  </w:endnote>
  <w:endnote w:type="continuationSeparator" w:id="0">
    <w:p w:rsidR="008F7D0D" w:rsidRDefault="008F7D0D" w:rsidP="00C2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0D" w:rsidRDefault="008F7D0D" w:rsidP="00C25E0D">
      <w:pPr>
        <w:spacing w:after="0" w:line="240" w:lineRule="auto"/>
      </w:pPr>
      <w:r>
        <w:separator/>
      </w:r>
    </w:p>
  </w:footnote>
  <w:footnote w:type="continuationSeparator" w:id="0">
    <w:p w:rsidR="008F7D0D" w:rsidRDefault="008F7D0D" w:rsidP="00C25E0D">
      <w:pPr>
        <w:spacing w:after="0" w:line="240" w:lineRule="auto"/>
      </w:pPr>
      <w:r>
        <w:continuationSeparator/>
      </w:r>
    </w:p>
  </w:footnote>
  <w:footnote w:id="1">
    <w:p w:rsidR="00C25E0D" w:rsidRDefault="00C25E0D" w:rsidP="00C25E0D">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C25E0D" w:rsidRDefault="00C25E0D" w:rsidP="00C25E0D">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C25E0D" w:rsidRDefault="00C25E0D" w:rsidP="00C25E0D">
      <w:pPr>
        <w:pStyle w:val="af7"/>
        <w:ind w:firstLine="0"/>
      </w:pPr>
      <w:r>
        <w:rPr>
          <w:rStyle w:val="af9"/>
          <w:sz w:val="18"/>
          <w:szCs w:val="18"/>
        </w:rPr>
        <w:footnoteRef/>
      </w:r>
      <w:r>
        <w:rPr>
          <w:rStyle w:val="af9"/>
          <w:sz w:val="18"/>
          <w:szCs w:val="18"/>
        </w:rPr>
        <w:t xml:space="preserve"> </w:t>
      </w:r>
      <w:r>
        <w:rPr>
          <w:sz w:val="18"/>
          <w:szCs w:val="18"/>
          <w:lang w:eastAsia="ru-RU"/>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530410" w:rsidRDefault="008F7D0D">
    <w:pPr>
      <w:pStyle w:val="a9"/>
      <w:jc w:val="center"/>
      <w:rPr>
        <w:rFonts w:ascii="Times New Roman" w:hAnsi="Times New Roman"/>
      </w:rPr>
    </w:pPr>
  </w:p>
  <w:p w:rsidR="00670080" w:rsidRDefault="008F7D0D">
    <w:pPr>
      <w:pStyle w:val="a9"/>
    </w:pPr>
  </w:p>
  <w:p w:rsidR="00670080" w:rsidRDefault="008F7D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8F7D0D" w:rsidP="004170D3">
    <w:pPr>
      <w:pStyle w:val="a9"/>
      <w:jc w:val="center"/>
    </w:pPr>
  </w:p>
  <w:p w:rsidR="00670080" w:rsidRDefault="008F7D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1"/>
  </w:num>
  <w:num w:numId="8">
    <w:abstractNumId w:val="9"/>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0D"/>
    <w:rsid w:val="00571D6A"/>
    <w:rsid w:val="006F15F1"/>
    <w:rsid w:val="008F7D0D"/>
    <w:rsid w:val="00C2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0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25E0D"/>
  </w:style>
  <w:style w:type="paragraph" w:customStyle="1" w:styleId="ConsPlusNormal">
    <w:name w:val="ConsPlusNormal"/>
    <w:link w:val="ConsPlusNormal0"/>
    <w:rsid w:val="00C25E0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C25E0D"/>
    <w:rPr>
      <w:rFonts w:ascii="Times New Roman" w:eastAsia="Calibri" w:hAnsi="Times New Roman" w:cs="Times New Roman"/>
      <w:sz w:val="24"/>
      <w:szCs w:val="24"/>
      <w:lang w:eastAsia="ru-RU"/>
    </w:rPr>
  </w:style>
  <w:style w:type="paragraph" w:customStyle="1" w:styleId="ConsPlusTitle">
    <w:name w:val="ConsPlusTitle"/>
    <w:rsid w:val="00C25E0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C25E0D"/>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C25E0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C25E0D"/>
    <w:rPr>
      <w:rFonts w:ascii="Tahoma" w:eastAsia="Calibri" w:hAnsi="Tahoma" w:cs="Tahoma"/>
      <w:sz w:val="16"/>
      <w:szCs w:val="16"/>
    </w:rPr>
  </w:style>
  <w:style w:type="paragraph" w:styleId="a6">
    <w:name w:val="List Paragraph"/>
    <w:basedOn w:val="a"/>
    <w:uiPriority w:val="34"/>
    <w:qFormat/>
    <w:rsid w:val="00C25E0D"/>
    <w:pPr>
      <w:ind w:left="720"/>
      <w:contextualSpacing/>
    </w:pPr>
    <w:rPr>
      <w:rFonts w:ascii="Calibri" w:eastAsia="Calibri" w:hAnsi="Calibri" w:cs="Times New Roman"/>
    </w:rPr>
  </w:style>
  <w:style w:type="character" w:customStyle="1" w:styleId="14">
    <w:name w:val="Стиль 14 пт"/>
    <w:uiPriority w:val="99"/>
    <w:rsid w:val="00C25E0D"/>
    <w:rPr>
      <w:rFonts w:ascii="Times New Roman" w:hAnsi="Times New Roman"/>
      <w:sz w:val="24"/>
      <w:lang w:val="en-US" w:eastAsia="ar-SA" w:bidi="ar-SA"/>
    </w:rPr>
  </w:style>
  <w:style w:type="paragraph" w:customStyle="1" w:styleId="Default">
    <w:name w:val="Default"/>
    <w:uiPriority w:val="99"/>
    <w:rsid w:val="00C25E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C25E0D"/>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C25E0D"/>
    <w:rPr>
      <w:rFonts w:cs="Times New Roman"/>
      <w:color w:val="106BBE"/>
    </w:rPr>
  </w:style>
  <w:style w:type="paragraph" w:styleId="a9">
    <w:name w:val="header"/>
    <w:basedOn w:val="a"/>
    <w:link w:val="aa"/>
    <w:uiPriority w:val="99"/>
    <w:rsid w:val="00C25E0D"/>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C25E0D"/>
    <w:rPr>
      <w:rFonts w:ascii="Calibri" w:eastAsia="Calibri" w:hAnsi="Calibri" w:cs="Times New Roman"/>
    </w:rPr>
  </w:style>
  <w:style w:type="paragraph" w:styleId="ab">
    <w:name w:val="footer"/>
    <w:basedOn w:val="a"/>
    <w:link w:val="ac"/>
    <w:uiPriority w:val="99"/>
    <w:rsid w:val="00C25E0D"/>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C25E0D"/>
    <w:rPr>
      <w:rFonts w:ascii="Calibri" w:eastAsia="Calibri" w:hAnsi="Calibri" w:cs="Times New Roman"/>
    </w:rPr>
  </w:style>
  <w:style w:type="table" w:styleId="ad">
    <w:name w:val="Table Grid"/>
    <w:basedOn w:val="a1"/>
    <w:uiPriority w:val="99"/>
    <w:rsid w:val="00C25E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C25E0D"/>
    <w:rPr>
      <w:rFonts w:cs="Times New Roman"/>
      <w:sz w:val="16"/>
      <w:szCs w:val="16"/>
    </w:rPr>
  </w:style>
  <w:style w:type="paragraph" w:styleId="af">
    <w:name w:val="annotation text"/>
    <w:basedOn w:val="a"/>
    <w:link w:val="af0"/>
    <w:uiPriority w:val="99"/>
    <w:rsid w:val="00C25E0D"/>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C25E0D"/>
    <w:rPr>
      <w:rFonts w:ascii="Calibri" w:eastAsia="Calibri" w:hAnsi="Calibri" w:cs="Times New Roman"/>
      <w:sz w:val="20"/>
      <w:szCs w:val="20"/>
    </w:rPr>
  </w:style>
  <w:style w:type="paragraph" w:styleId="af1">
    <w:name w:val="annotation subject"/>
    <w:basedOn w:val="af"/>
    <w:next w:val="af"/>
    <w:link w:val="af2"/>
    <w:uiPriority w:val="99"/>
    <w:semiHidden/>
    <w:rsid w:val="00C25E0D"/>
    <w:rPr>
      <w:b/>
      <w:bCs/>
    </w:rPr>
  </w:style>
  <w:style w:type="character" w:customStyle="1" w:styleId="af2">
    <w:name w:val="Тема примечания Знак"/>
    <w:basedOn w:val="af0"/>
    <w:link w:val="af1"/>
    <w:uiPriority w:val="99"/>
    <w:semiHidden/>
    <w:rsid w:val="00C25E0D"/>
    <w:rPr>
      <w:rFonts w:ascii="Calibri" w:eastAsia="Calibri" w:hAnsi="Calibri" w:cs="Times New Roman"/>
      <w:b/>
      <w:bCs/>
      <w:sz w:val="20"/>
      <w:szCs w:val="20"/>
    </w:rPr>
  </w:style>
  <w:style w:type="paragraph" w:styleId="3">
    <w:name w:val="Body Text Indent 3"/>
    <w:basedOn w:val="a"/>
    <w:link w:val="30"/>
    <w:uiPriority w:val="99"/>
    <w:semiHidden/>
    <w:rsid w:val="00C25E0D"/>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C25E0D"/>
    <w:rPr>
      <w:rFonts w:ascii="Times New Roman" w:eastAsia="Calibri" w:hAnsi="Times New Roman" w:cs="Times New Roman"/>
      <w:sz w:val="16"/>
      <w:szCs w:val="16"/>
      <w:lang w:eastAsia="ru-RU"/>
    </w:rPr>
  </w:style>
  <w:style w:type="character" w:customStyle="1" w:styleId="FontStyle83">
    <w:name w:val="Font Style83"/>
    <w:uiPriority w:val="99"/>
    <w:rsid w:val="00C25E0D"/>
    <w:rPr>
      <w:rFonts w:ascii="Times New Roman" w:hAnsi="Times New Roman"/>
      <w:sz w:val="28"/>
    </w:rPr>
  </w:style>
  <w:style w:type="character" w:customStyle="1" w:styleId="FontStyle84">
    <w:name w:val="Font Style84"/>
    <w:uiPriority w:val="99"/>
    <w:rsid w:val="00C25E0D"/>
    <w:rPr>
      <w:rFonts w:ascii="Times New Roman" w:hAnsi="Times New Roman"/>
      <w:b/>
      <w:sz w:val="28"/>
    </w:rPr>
  </w:style>
  <w:style w:type="character" w:styleId="af3">
    <w:name w:val="Hyperlink"/>
    <w:uiPriority w:val="99"/>
    <w:rsid w:val="00C25E0D"/>
    <w:rPr>
      <w:rFonts w:cs="Times New Roman"/>
      <w:color w:val="0000FF"/>
      <w:u w:val="single"/>
    </w:rPr>
  </w:style>
  <w:style w:type="paragraph" w:styleId="af4">
    <w:name w:val="Revision"/>
    <w:hidden/>
    <w:uiPriority w:val="99"/>
    <w:semiHidden/>
    <w:rsid w:val="00C25E0D"/>
    <w:pPr>
      <w:spacing w:after="0" w:line="240" w:lineRule="auto"/>
    </w:pPr>
    <w:rPr>
      <w:rFonts w:ascii="Calibri" w:eastAsia="Calibri" w:hAnsi="Calibri" w:cs="Times New Roman"/>
    </w:rPr>
  </w:style>
  <w:style w:type="paragraph" w:customStyle="1" w:styleId="af5">
    <w:name w:val="a"/>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C25E0D"/>
    <w:rPr>
      <w:rFonts w:cs="Times New Roman"/>
    </w:rPr>
  </w:style>
  <w:style w:type="paragraph" w:customStyle="1" w:styleId="consplusdoclist">
    <w:name w:val="consplusdoclist"/>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C25E0D"/>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C25E0D"/>
    <w:rPr>
      <w:rFonts w:cs="Times New Roman"/>
      <w:color w:val="800080"/>
      <w:u w:val="single"/>
    </w:rPr>
  </w:style>
  <w:style w:type="paragraph" w:styleId="af7">
    <w:name w:val="footnote text"/>
    <w:basedOn w:val="a"/>
    <w:link w:val="af8"/>
    <w:uiPriority w:val="99"/>
    <w:semiHidden/>
    <w:unhideWhenUsed/>
    <w:rsid w:val="00C25E0D"/>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C25E0D"/>
    <w:rPr>
      <w:rFonts w:ascii="Times New Roman" w:eastAsia="Times New Roman" w:hAnsi="Times New Roman" w:cs="Calibri"/>
      <w:color w:val="000000"/>
      <w:sz w:val="20"/>
      <w:szCs w:val="20"/>
    </w:rPr>
  </w:style>
  <w:style w:type="character" w:styleId="af9">
    <w:name w:val="footnote reference"/>
    <w:uiPriority w:val="99"/>
    <w:semiHidden/>
    <w:unhideWhenUsed/>
    <w:rsid w:val="00C25E0D"/>
    <w:rPr>
      <w:rFonts w:cs="Times New Roman"/>
      <w:vertAlign w:val="superscript"/>
    </w:rPr>
  </w:style>
  <w:style w:type="paragraph" w:styleId="afa">
    <w:name w:val="endnote text"/>
    <w:basedOn w:val="a"/>
    <w:link w:val="afb"/>
    <w:uiPriority w:val="99"/>
    <w:semiHidden/>
    <w:unhideWhenUsed/>
    <w:rsid w:val="00C25E0D"/>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C25E0D"/>
    <w:rPr>
      <w:rFonts w:ascii="Calibri" w:eastAsia="Calibri" w:hAnsi="Calibri" w:cs="Times New Roman"/>
      <w:sz w:val="20"/>
      <w:szCs w:val="20"/>
    </w:rPr>
  </w:style>
  <w:style w:type="character" w:styleId="afc">
    <w:name w:val="endnote reference"/>
    <w:uiPriority w:val="99"/>
    <w:semiHidden/>
    <w:unhideWhenUsed/>
    <w:rsid w:val="00C25E0D"/>
    <w:rPr>
      <w:vertAlign w:val="superscript"/>
    </w:rPr>
  </w:style>
  <w:style w:type="character" w:customStyle="1" w:styleId="apple-converted-space">
    <w:name w:val="apple-converted-space"/>
    <w:rsid w:val="00C2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0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25E0D"/>
  </w:style>
  <w:style w:type="paragraph" w:customStyle="1" w:styleId="ConsPlusNormal">
    <w:name w:val="ConsPlusNormal"/>
    <w:link w:val="ConsPlusNormal0"/>
    <w:rsid w:val="00C25E0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C25E0D"/>
    <w:rPr>
      <w:rFonts w:ascii="Times New Roman" w:eastAsia="Calibri" w:hAnsi="Times New Roman" w:cs="Times New Roman"/>
      <w:sz w:val="24"/>
      <w:szCs w:val="24"/>
      <w:lang w:eastAsia="ru-RU"/>
    </w:rPr>
  </w:style>
  <w:style w:type="paragraph" w:customStyle="1" w:styleId="ConsPlusTitle">
    <w:name w:val="ConsPlusTitle"/>
    <w:rsid w:val="00C25E0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C25E0D"/>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C25E0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C25E0D"/>
    <w:rPr>
      <w:rFonts w:ascii="Tahoma" w:eastAsia="Calibri" w:hAnsi="Tahoma" w:cs="Tahoma"/>
      <w:sz w:val="16"/>
      <w:szCs w:val="16"/>
    </w:rPr>
  </w:style>
  <w:style w:type="paragraph" w:styleId="a6">
    <w:name w:val="List Paragraph"/>
    <w:basedOn w:val="a"/>
    <w:uiPriority w:val="34"/>
    <w:qFormat/>
    <w:rsid w:val="00C25E0D"/>
    <w:pPr>
      <w:ind w:left="720"/>
      <w:contextualSpacing/>
    </w:pPr>
    <w:rPr>
      <w:rFonts w:ascii="Calibri" w:eastAsia="Calibri" w:hAnsi="Calibri" w:cs="Times New Roman"/>
    </w:rPr>
  </w:style>
  <w:style w:type="character" w:customStyle="1" w:styleId="14">
    <w:name w:val="Стиль 14 пт"/>
    <w:uiPriority w:val="99"/>
    <w:rsid w:val="00C25E0D"/>
    <w:rPr>
      <w:rFonts w:ascii="Times New Roman" w:hAnsi="Times New Roman"/>
      <w:sz w:val="24"/>
      <w:lang w:val="en-US" w:eastAsia="ar-SA" w:bidi="ar-SA"/>
    </w:rPr>
  </w:style>
  <w:style w:type="paragraph" w:customStyle="1" w:styleId="Default">
    <w:name w:val="Default"/>
    <w:uiPriority w:val="99"/>
    <w:rsid w:val="00C25E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C25E0D"/>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C25E0D"/>
    <w:rPr>
      <w:rFonts w:cs="Times New Roman"/>
      <w:color w:val="106BBE"/>
    </w:rPr>
  </w:style>
  <w:style w:type="paragraph" w:styleId="a9">
    <w:name w:val="header"/>
    <w:basedOn w:val="a"/>
    <w:link w:val="aa"/>
    <w:uiPriority w:val="99"/>
    <w:rsid w:val="00C25E0D"/>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C25E0D"/>
    <w:rPr>
      <w:rFonts w:ascii="Calibri" w:eastAsia="Calibri" w:hAnsi="Calibri" w:cs="Times New Roman"/>
    </w:rPr>
  </w:style>
  <w:style w:type="paragraph" w:styleId="ab">
    <w:name w:val="footer"/>
    <w:basedOn w:val="a"/>
    <w:link w:val="ac"/>
    <w:uiPriority w:val="99"/>
    <w:rsid w:val="00C25E0D"/>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C25E0D"/>
    <w:rPr>
      <w:rFonts w:ascii="Calibri" w:eastAsia="Calibri" w:hAnsi="Calibri" w:cs="Times New Roman"/>
    </w:rPr>
  </w:style>
  <w:style w:type="table" w:styleId="ad">
    <w:name w:val="Table Grid"/>
    <w:basedOn w:val="a1"/>
    <w:uiPriority w:val="99"/>
    <w:rsid w:val="00C25E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C25E0D"/>
    <w:rPr>
      <w:rFonts w:cs="Times New Roman"/>
      <w:sz w:val="16"/>
      <w:szCs w:val="16"/>
    </w:rPr>
  </w:style>
  <w:style w:type="paragraph" w:styleId="af">
    <w:name w:val="annotation text"/>
    <w:basedOn w:val="a"/>
    <w:link w:val="af0"/>
    <w:uiPriority w:val="99"/>
    <w:rsid w:val="00C25E0D"/>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C25E0D"/>
    <w:rPr>
      <w:rFonts w:ascii="Calibri" w:eastAsia="Calibri" w:hAnsi="Calibri" w:cs="Times New Roman"/>
      <w:sz w:val="20"/>
      <w:szCs w:val="20"/>
    </w:rPr>
  </w:style>
  <w:style w:type="paragraph" w:styleId="af1">
    <w:name w:val="annotation subject"/>
    <w:basedOn w:val="af"/>
    <w:next w:val="af"/>
    <w:link w:val="af2"/>
    <w:uiPriority w:val="99"/>
    <w:semiHidden/>
    <w:rsid w:val="00C25E0D"/>
    <w:rPr>
      <w:b/>
      <w:bCs/>
    </w:rPr>
  </w:style>
  <w:style w:type="character" w:customStyle="1" w:styleId="af2">
    <w:name w:val="Тема примечания Знак"/>
    <w:basedOn w:val="af0"/>
    <w:link w:val="af1"/>
    <w:uiPriority w:val="99"/>
    <w:semiHidden/>
    <w:rsid w:val="00C25E0D"/>
    <w:rPr>
      <w:rFonts w:ascii="Calibri" w:eastAsia="Calibri" w:hAnsi="Calibri" w:cs="Times New Roman"/>
      <w:b/>
      <w:bCs/>
      <w:sz w:val="20"/>
      <w:szCs w:val="20"/>
    </w:rPr>
  </w:style>
  <w:style w:type="paragraph" w:styleId="3">
    <w:name w:val="Body Text Indent 3"/>
    <w:basedOn w:val="a"/>
    <w:link w:val="30"/>
    <w:uiPriority w:val="99"/>
    <w:semiHidden/>
    <w:rsid w:val="00C25E0D"/>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C25E0D"/>
    <w:rPr>
      <w:rFonts w:ascii="Times New Roman" w:eastAsia="Calibri" w:hAnsi="Times New Roman" w:cs="Times New Roman"/>
      <w:sz w:val="16"/>
      <w:szCs w:val="16"/>
      <w:lang w:eastAsia="ru-RU"/>
    </w:rPr>
  </w:style>
  <w:style w:type="character" w:customStyle="1" w:styleId="FontStyle83">
    <w:name w:val="Font Style83"/>
    <w:uiPriority w:val="99"/>
    <w:rsid w:val="00C25E0D"/>
    <w:rPr>
      <w:rFonts w:ascii="Times New Roman" w:hAnsi="Times New Roman"/>
      <w:sz w:val="28"/>
    </w:rPr>
  </w:style>
  <w:style w:type="character" w:customStyle="1" w:styleId="FontStyle84">
    <w:name w:val="Font Style84"/>
    <w:uiPriority w:val="99"/>
    <w:rsid w:val="00C25E0D"/>
    <w:rPr>
      <w:rFonts w:ascii="Times New Roman" w:hAnsi="Times New Roman"/>
      <w:b/>
      <w:sz w:val="28"/>
    </w:rPr>
  </w:style>
  <w:style w:type="character" w:styleId="af3">
    <w:name w:val="Hyperlink"/>
    <w:uiPriority w:val="99"/>
    <w:rsid w:val="00C25E0D"/>
    <w:rPr>
      <w:rFonts w:cs="Times New Roman"/>
      <w:color w:val="0000FF"/>
      <w:u w:val="single"/>
    </w:rPr>
  </w:style>
  <w:style w:type="paragraph" w:styleId="af4">
    <w:name w:val="Revision"/>
    <w:hidden/>
    <w:uiPriority w:val="99"/>
    <w:semiHidden/>
    <w:rsid w:val="00C25E0D"/>
    <w:pPr>
      <w:spacing w:after="0" w:line="240" w:lineRule="auto"/>
    </w:pPr>
    <w:rPr>
      <w:rFonts w:ascii="Calibri" w:eastAsia="Calibri" w:hAnsi="Calibri" w:cs="Times New Roman"/>
    </w:rPr>
  </w:style>
  <w:style w:type="paragraph" w:customStyle="1" w:styleId="af5">
    <w:name w:val="a"/>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C25E0D"/>
    <w:rPr>
      <w:rFonts w:cs="Times New Roman"/>
    </w:rPr>
  </w:style>
  <w:style w:type="paragraph" w:customStyle="1" w:styleId="consplusdoclist">
    <w:name w:val="consplusdoclist"/>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C25E0D"/>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C25E0D"/>
    <w:rPr>
      <w:rFonts w:cs="Times New Roman"/>
      <w:color w:val="800080"/>
      <w:u w:val="single"/>
    </w:rPr>
  </w:style>
  <w:style w:type="paragraph" w:styleId="af7">
    <w:name w:val="footnote text"/>
    <w:basedOn w:val="a"/>
    <w:link w:val="af8"/>
    <w:uiPriority w:val="99"/>
    <w:semiHidden/>
    <w:unhideWhenUsed/>
    <w:rsid w:val="00C25E0D"/>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C25E0D"/>
    <w:rPr>
      <w:rFonts w:ascii="Times New Roman" w:eastAsia="Times New Roman" w:hAnsi="Times New Roman" w:cs="Calibri"/>
      <w:color w:val="000000"/>
      <w:sz w:val="20"/>
      <w:szCs w:val="20"/>
    </w:rPr>
  </w:style>
  <w:style w:type="character" w:styleId="af9">
    <w:name w:val="footnote reference"/>
    <w:uiPriority w:val="99"/>
    <w:semiHidden/>
    <w:unhideWhenUsed/>
    <w:rsid w:val="00C25E0D"/>
    <w:rPr>
      <w:rFonts w:cs="Times New Roman"/>
      <w:vertAlign w:val="superscript"/>
    </w:rPr>
  </w:style>
  <w:style w:type="paragraph" w:styleId="afa">
    <w:name w:val="endnote text"/>
    <w:basedOn w:val="a"/>
    <w:link w:val="afb"/>
    <w:uiPriority w:val="99"/>
    <w:semiHidden/>
    <w:unhideWhenUsed/>
    <w:rsid w:val="00C25E0D"/>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C25E0D"/>
    <w:rPr>
      <w:rFonts w:ascii="Calibri" w:eastAsia="Calibri" w:hAnsi="Calibri" w:cs="Times New Roman"/>
      <w:sz w:val="20"/>
      <w:szCs w:val="20"/>
    </w:rPr>
  </w:style>
  <w:style w:type="character" w:styleId="afc">
    <w:name w:val="endnote reference"/>
    <w:uiPriority w:val="99"/>
    <w:semiHidden/>
    <w:unhideWhenUsed/>
    <w:rsid w:val="00C25E0D"/>
    <w:rPr>
      <w:vertAlign w:val="superscript"/>
    </w:rPr>
  </w:style>
  <w:style w:type="character" w:customStyle="1" w:styleId="apple-converted-space">
    <w:name w:val="apple-converted-space"/>
    <w:rsid w:val="00C2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3" Type="http://schemas.openxmlformats.org/officeDocument/2006/relationships/hyperlink" Target="consultantplus://offline/ref=95F7249DDC68F85E4F28B4EA10FB936F64DA67143170193526C34C89F0D3E0F26DF72CD273PDt7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F7249DDC68F85E4F28B4EA10FB936F64DA67143170193526C34C89F0D3E0F26DF72CD273PDt7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F7249DDC68F85E4F28B4EA10FB936F64DA67143170193526C34C89F0D3E0F26DF72CD273PDt7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9846</Words>
  <Characters>56124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Uizo-new</cp:lastModifiedBy>
  <cp:revision>1</cp:revision>
  <dcterms:created xsi:type="dcterms:W3CDTF">2019-10-20T06:09:00Z</dcterms:created>
  <dcterms:modified xsi:type="dcterms:W3CDTF">2019-10-20T06:10:00Z</dcterms:modified>
</cp:coreProperties>
</file>