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 контрольн</w:t>
      </w:r>
      <w:r w:rsidR="008706C8">
        <w:rPr>
          <w:rFonts w:ascii="Times New Roman" w:hAnsi="Times New Roman" w:cs="Times New Roman"/>
          <w:b/>
          <w:sz w:val="26"/>
          <w:szCs w:val="26"/>
        </w:rPr>
        <w:t>ых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8706C8">
        <w:rPr>
          <w:rFonts w:ascii="Times New Roman" w:hAnsi="Times New Roman" w:cs="Times New Roman"/>
          <w:b/>
          <w:sz w:val="26"/>
          <w:szCs w:val="26"/>
        </w:rPr>
        <w:t>ях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</w:t>
      </w:r>
      <w:r w:rsidR="00CD01DE">
        <w:rPr>
          <w:rFonts w:ascii="Times New Roman" w:hAnsi="Times New Roman" w:cs="Times New Roman"/>
          <w:b/>
          <w:sz w:val="26"/>
          <w:szCs w:val="26"/>
        </w:rPr>
        <w:t>бюджетной отчетности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 главных администраторов средств  бюджета </w:t>
      </w:r>
      <w:r w:rsidR="00CD01DE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округа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</w:t>
      </w:r>
      <w:r w:rsidR="00CD01DE">
        <w:rPr>
          <w:rFonts w:ascii="Times New Roman" w:hAnsi="Times New Roman" w:cs="Times New Roman"/>
          <w:b/>
          <w:sz w:val="26"/>
          <w:szCs w:val="26"/>
        </w:rPr>
        <w:t>2</w:t>
      </w:r>
      <w:r w:rsidR="008706C8">
        <w:rPr>
          <w:rFonts w:ascii="Times New Roman" w:hAnsi="Times New Roman" w:cs="Times New Roman"/>
          <w:b/>
          <w:sz w:val="26"/>
          <w:szCs w:val="26"/>
        </w:rPr>
        <w:t>2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8706C8">
        <w:rPr>
          <w:rFonts w:ascii="Times New Roman" w:hAnsi="Times New Roman" w:cs="Times New Roman"/>
          <w:sz w:val="26"/>
          <w:szCs w:val="26"/>
        </w:rPr>
        <w:t xml:space="preserve">5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</w:t>
      </w:r>
      <w:r w:rsidR="008706C8">
        <w:rPr>
          <w:rFonts w:ascii="Times New Roman" w:hAnsi="Times New Roman" w:cs="Times New Roman"/>
          <w:sz w:val="26"/>
          <w:szCs w:val="26"/>
        </w:rPr>
        <w:t>ых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706C8">
        <w:rPr>
          <w:rFonts w:ascii="Times New Roman" w:hAnsi="Times New Roman" w:cs="Times New Roman"/>
          <w:sz w:val="26"/>
          <w:szCs w:val="26"/>
        </w:rPr>
        <w:t>й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CD01DE">
        <w:rPr>
          <w:rFonts w:ascii="Times New Roman" w:hAnsi="Times New Roman" w:cs="Times New Roman"/>
          <w:sz w:val="26"/>
          <w:szCs w:val="26"/>
        </w:rPr>
        <w:t>бюджетной отчетности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главных администраторов средств бюджета </w:t>
      </w:r>
      <w:r w:rsidR="00CD01D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8706C8">
        <w:rPr>
          <w:rFonts w:ascii="Times New Roman" w:hAnsi="Times New Roman" w:cs="Times New Roman"/>
          <w:sz w:val="26"/>
          <w:szCs w:val="26"/>
        </w:rPr>
        <w:t xml:space="preserve">(далее – ГАБС) </w:t>
      </w:r>
      <w:r w:rsidR="00293ABD" w:rsidRPr="005D603A">
        <w:rPr>
          <w:rFonts w:ascii="Times New Roman" w:hAnsi="Times New Roman" w:cs="Times New Roman"/>
          <w:sz w:val="26"/>
          <w:szCs w:val="26"/>
        </w:rPr>
        <w:t>за 20</w:t>
      </w:r>
      <w:r w:rsidR="00CD01DE">
        <w:rPr>
          <w:rFonts w:ascii="Times New Roman" w:hAnsi="Times New Roman" w:cs="Times New Roman"/>
          <w:sz w:val="26"/>
          <w:szCs w:val="26"/>
        </w:rPr>
        <w:t>2</w:t>
      </w:r>
      <w:r w:rsidR="008706C8">
        <w:rPr>
          <w:rFonts w:ascii="Times New Roman" w:hAnsi="Times New Roman" w:cs="Times New Roman"/>
          <w:sz w:val="26"/>
          <w:szCs w:val="26"/>
        </w:rPr>
        <w:t>2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от </w:t>
      </w:r>
      <w:r w:rsidR="00CD01DE">
        <w:rPr>
          <w:rFonts w:ascii="Times New Roman" w:hAnsi="Times New Roman" w:cs="Times New Roman"/>
          <w:sz w:val="26"/>
          <w:szCs w:val="26"/>
        </w:rPr>
        <w:t>29.09.2020</w:t>
      </w:r>
      <w:r w:rsidRPr="005D603A">
        <w:rPr>
          <w:rFonts w:ascii="Times New Roman" w:hAnsi="Times New Roman" w:cs="Times New Roman"/>
          <w:sz w:val="26"/>
          <w:szCs w:val="26"/>
        </w:rPr>
        <w:t xml:space="preserve"> № </w:t>
      </w:r>
      <w:r w:rsidR="00CD01DE">
        <w:rPr>
          <w:rFonts w:ascii="Times New Roman" w:hAnsi="Times New Roman" w:cs="Times New Roman"/>
          <w:sz w:val="26"/>
          <w:szCs w:val="26"/>
        </w:rPr>
        <w:t>98-НПА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в Чугуевском муниципальном </w:t>
      </w:r>
      <w:r w:rsidR="00CD01DE">
        <w:rPr>
          <w:rFonts w:ascii="Times New Roman" w:hAnsi="Times New Roman" w:cs="Times New Roman"/>
          <w:sz w:val="26"/>
          <w:szCs w:val="26"/>
        </w:rPr>
        <w:t>округе</w:t>
      </w:r>
      <w:r w:rsidR="003B75CC" w:rsidRPr="005D603A">
        <w:rPr>
          <w:rFonts w:ascii="Times New Roman" w:hAnsi="Times New Roman" w:cs="Times New Roman"/>
          <w:sz w:val="26"/>
          <w:szCs w:val="26"/>
        </w:rPr>
        <w:t>»</w:t>
      </w:r>
      <w:r w:rsidR="008706C8">
        <w:rPr>
          <w:rFonts w:ascii="Times New Roman" w:hAnsi="Times New Roman" w:cs="Times New Roman"/>
          <w:sz w:val="26"/>
          <w:szCs w:val="26"/>
        </w:rPr>
        <w:t xml:space="preserve"> (далее – Положение о бюджетном процессе)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на 20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="008706C8">
        <w:rPr>
          <w:rFonts w:ascii="Times New Roman" w:hAnsi="Times New Roman" w:cs="Times New Roman"/>
          <w:sz w:val="26"/>
          <w:szCs w:val="26"/>
        </w:rPr>
        <w:t>3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Дума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</w:t>
      </w:r>
      <w:r w:rsidR="00CD01DE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706C8">
        <w:rPr>
          <w:rFonts w:ascii="Times New Roman" w:hAnsi="Times New Roman" w:cs="Times New Roman"/>
          <w:sz w:val="26"/>
          <w:szCs w:val="26"/>
        </w:rPr>
        <w:t>обеспечения деятельности учреждений культуры</w:t>
      </w:r>
      <w:r w:rsidR="00CD01DE">
        <w:rPr>
          <w:rFonts w:ascii="Times New Roman" w:hAnsi="Times New Roman" w:cs="Times New Roman"/>
          <w:sz w:val="26"/>
          <w:szCs w:val="26"/>
        </w:rPr>
        <w:t>»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Администрация Чу</w:t>
      </w:r>
      <w:r w:rsidR="00950087">
        <w:rPr>
          <w:rFonts w:ascii="Times New Roman" w:hAnsi="Times New Roman" w:cs="Times New Roman"/>
          <w:sz w:val="26"/>
          <w:szCs w:val="26"/>
        </w:rPr>
        <w:t xml:space="preserve">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950087">
        <w:rPr>
          <w:rFonts w:ascii="Times New Roman" w:hAnsi="Times New Roman" w:cs="Times New Roman"/>
          <w:sz w:val="26"/>
          <w:szCs w:val="26"/>
        </w:rPr>
        <w:t>.</w:t>
      </w:r>
    </w:p>
    <w:p w:rsidR="00823454" w:rsidRDefault="008706C8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6C8">
        <w:rPr>
          <w:rFonts w:ascii="Times New Roman" w:hAnsi="Times New Roman" w:cs="Times New Roman"/>
          <w:sz w:val="26"/>
          <w:szCs w:val="26"/>
        </w:rPr>
        <w:t>В Контрольно-счетный</w:t>
      </w:r>
      <w:r>
        <w:rPr>
          <w:rFonts w:ascii="Times New Roman" w:hAnsi="Times New Roman" w:cs="Times New Roman"/>
          <w:sz w:val="26"/>
          <w:szCs w:val="26"/>
        </w:rPr>
        <w:t xml:space="preserve"> комитет всеми ГАБС годовая бюджетная отчетность за 2022 год предоставлена на бумажных и электронных носителях без нарушения условий, установленных Положением о бюджетном процессе. 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1. Годовые отчеты </w:t>
      </w:r>
      <w:r w:rsidR="008706C8">
        <w:rPr>
          <w:rFonts w:ascii="Times New Roman" w:hAnsi="Times New Roman" w:cs="Times New Roman"/>
          <w:sz w:val="26"/>
          <w:szCs w:val="26"/>
        </w:rPr>
        <w:t>ГАБС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722C50">
        <w:rPr>
          <w:rFonts w:ascii="Times New Roman" w:hAnsi="Times New Roman" w:cs="Times New Roman"/>
          <w:sz w:val="26"/>
          <w:szCs w:val="26"/>
        </w:rPr>
        <w:t>В ходе проведения контрольных мероприятий проведен анализ и дана оценка состояния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организации и ведения бюджетного учета ГАБС</w:t>
      </w:r>
      <w:r w:rsidR="00722C50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 xml:space="preserve">процесс </w:t>
      </w:r>
      <w:r w:rsidR="006F6D1E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и ведения бюджетного учета ГАБС признан удовлетворительным, однако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>ы 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6F6D1E" w:rsidRDefault="005F6C56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9B5146">
        <w:rPr>
          <w:rFonts w:ascii="Times New Roman" w:hAnsi="Times New Roman" w:cs="Times New Roman"/>
          <w:sz w:val="26"/>
          <w:szCs w:val="26"/>
        </w:rPr>
        <w:t>при документарном оформлении результатов инвентаризации (1 ГАБС);</w:t>
      </w:r>
    </w:p>
    <w:p w:rsidR="006F6D1E" w:rsidRDefault="006F6D1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смет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(1 ГАБС);</w:t>
      </w:r>
    </w:p>
    <w:p w:rsidR="009B5146" w:rsidRDefault="00E437E7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</w:t>
      </w:r>
      <w:r w:rsidR="009B5146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>(1 ГАБС);</w:t>
      </w:r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ходе проверки соблюдения контрольных соотношений (увязки) между показателями форм бюджетной отчетности расхождений не установлено, соответствие показателей соблюдено.</w:t>
      </w:r>
    </w:p>
    <w:p w:rsidR="00823454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сверке балансов с данными главных книг расхождений не установлено</w:t>
      </w:r>
      <w:r w:rsidR="00823454">
        <w:rPr>
          <w:rFonts w:ascii="Times New Roman" w:hAnsi="Times New Roman" w:cs="Times New Roman"/>
          <w:sz w:val="26"/>
          <w:szCs w:val="26"/>
        </w:rPr>
        <w:t>.</w:t>
      </w:r>
    </w:p>
    <w:p w:rsidR="008706C8" w:rsidRDefault="00823454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 итогам внешних проверок ГАБС факты неполноты и недостоверности показателей бюджетной отчетности в части исполнения ГАБС бюджета округа не установлены.</w:t>
      </w:r>
      <w:r w:rsidR="00870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</w:t>
      </w:r>
      <w:r w:rsidR="00722C50">
        <w:rPr>
          <w:rFonts w:ascii="Times New Roman" w:hAnsi="Times New Roman" w:cs="Times New Roman"/>
          <w:sz w:val="26"/>
          <w:szCs w:val="26"/>
        </w:rPr>
        <w:t>2</w:t>
      </w:r>
      <w:r w:rsidR="00823454">
        <w:rPr>
          <w:rFonts w:ascii="Times New Roman" w:hAnsi="Times New Roman" w:cs="Times New Roman"/>
          <w:sz w:val="26"/>
          <w:szCs w:val="26"/>
        </w:rPr>
        <w:t>2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год </w:t>
      </w:r>
      <w:r w:rsidR="00722C50">
        <w:rPr>
          <w:rFonts w:ascii="Times New Roman" w:hAnsi="Times New Roman" w:cs="Times New Roman"/>
          <w:sz w:val="26"/>
          <w:szCs w:val="26"/>
        </w:rPr>
        <w:t>составлено 5 актов</w:t>
      </w:r>
      <w:r w:rsidR="009B5146">
        <w:rPr>
          <w:rFonts w:ascii="Times New Roman" w:hAnsi="Times New Roman" w:cs="Times New Roman"/>
          <w:sz w:val="26"/>
          <w:szCs w:val="26"/>
        </w:rPr>
        <w:t xml:space="preserve"> (</w:t>
      </w:r>
      <w:r w:rsidR="00823454">
        <w:rPr>
          <w:rFonts w:ascii="Times New Roman" w:hAnsi="Times New Roman" w:cs="Times New Roman"/>
          <w:sz w:val="26"/>
          <w:szCs w:val="26"/>
        </w:rPr>
        <w:t>3</w:t>
      </w:r>
      <w:r w:rsidR="009B5146">
        <w:rPr>
          <w:rFonts w:ascii="Times New Roman" w:hAnsi="Times New Roman" w:cs="Times New Roman"/>
          <w:sz w:val="26"/>
          <w:szCs w:val="26"/>
        </w:rPr>
        <w:t xml:space="preserve"> – без нарушений)</w:t>
      </w:r>
      <w:r w:rsidR="00722C50">
        <w:rPr>
          <w:rFonts w:ascii="Times New Roman" w:hAnsi="Times New Roman" w:cs="Times New Roman"/>
          <w:sz w:val="26"/>
          <w:szCs w:val="26"/>
        </w:rPr>
        <w:t xml:space="preserve">, </w:t>
      </w:r>
      <w:r w:rsidRPr="008C431E">
        <w:rPr>
          <w:rFonts w:ascii="Times New Roman" w:hAnsi="Times New Roman" w:cs="Times New Roman"/>
          <w:sz w:val="26"/>
          <w:szCs w:val="26"/>
        </w:rPr>
        <w:t>направлен</w:t>
      </w:r>
      <w:r w:rsidR="00722C50">
        <w:rPr>
          <w:rFonts w:ascii="Times New Roman" w:hAnsi="Times New Roman" w:cs="Times New Roman"/>
          <w:sz w:val="26"/>
          <w:szCs w:val="26"/>
        </w:rPr>
        <w:t xml:space="preserve">о </w:t>
      </w:r>
      <w:r w:rsidR="00823454">
        <w:rPr>
          <w:rFonts w:ascii="Times New Roman" w:hAnsi="Times New Roman" w:cs="Times New Roman"/>
          <w:sz w:val="26"/>
          <w:szCs w:val="26"/>
        </w:rPr>
        <w:t>2</w:t>
      </w:r>
      <w:r w:rsidRPr="008C431E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</w:t>
      </w:r>
      <w:r w:rsidR="004F2A8B">
        <w:rPr>
          <w:rFonts w:ascii="Times New Roman" w:hAnsi="Times New Roman" w:cs="Times New Roman"/>
          <w:sz w:val="26"/>
          <w:szCs w:val="26"/>
        </w:rPr>
        <w:t xml:space="preserve"> принятии мер к</w:t>
      </w:r>
      <w:r w:rsidRPr="008C431E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4F2A8B">
        <w:rPr>
          <w:rFonts w:ascii="Times New Roman" w:hAnsi="Times New Roman" w:cs="Times New Roman"/>
          <w:sz w:val="26"/>
          <w:szCs w:val="26"/>
        </w:rPr>
        <w:t>ю</w:t>
      </w:r>
      <w:r w:rsidRPr="008C431E">
        <w:rPr>
          <w:rFonts w:ascii="Times New Roman" w:hAnsi="Times New Roman" w:cs="Times New Roman"/>
          <w:sz w:val="26"/>
          <w:szCs w:val="26"/>
        </w:rPr>
        <w:t xml:space="preserve"> выявленных нарушений и недостатков</w:t>
      </w:r>
      <w:r w:rsidR="004F2A8B">
        <w:rPr>
          <w:rFonts w:ascii="Times New Roman" w:hAnsi="Times New Roman" w:cs="Times New Roman"/>
          <w:sz w:val="26"/>
          <w:szCs w:val="26"/>
        </w:rPr>
        <w:t xml:space="preserve"> и недопущению их в дальнейшем</w:t>
      </w:r>
      <w:r w:rsidRPr="008C431E">
        <w:rPr>
          <w:rFonts w:ascii="Times New Roman" w:hAnsi="Times New Roman" w:cs="Times New Roman"/>
          <w:sz w:val="26"/>
          <w:szCs w:val="26"/>
        </w:rPr>
        <w:t>.</w:t>
      </w:r>
    </w:p>
    <w:p w:rsidR="00CC3C15" w:rsidRP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</w:t>
      </w:r>
      <w:r w:rsidR="00CF6147">
        <w:rPr>
          <w:rFonts w:ascii="Times New Roman" w:hAnsi="Times New Roman" w:cs="Times New Roman"/>
          <w:sz w:val="26"/>
          <w:szCs w:val="26"/>
        </w:rPr>
        <w:t>годового отчета об исполнении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F6147">
        <w:rPr>
          <w:rFonts w:ascii="Times New Roman" w:hAnsi="Times New Roman" w:cs="Times New Roman"/>
          <w:sz w:val="26"/>
          <w:szCs w:val="26"/>
        </w:rPr>
        <w:t xml:space="preserve"> Чугуевского</w:t>
      </w:r>
      <w:r w:rsidR="003A072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22C50">
        <w:rPr>
          <w:rFonts w:ascii="Times New Roman" w:hAnsi="Times New Roman" w:cs="Times New Roman"/>
          <w:sz w:val="26"/>
          <w:szCs w:val="26"/>
        </w:rPr>
        <w:t xml:space="preserve"> за 202</w:t>
      </w:r>
      <w:r w:rsidR="00823454">
        <w:rPr>
          <w:rFonts w:ascii="Times New Roman" w:hAnsi="Times New Roman" w:cs="Times New Roman"/>
          <w:sz w:val="26"/>
          <w:szCs w:val="26"/>
        </w:rPr>
        <w:t>2</w:t>
      </w:r>
      <w:r w:rsidR="00722C50">
        <w:rPr>
          <w:rFonts w:ascii="Times New Roman" w:hAnsi="Times New Roman" w:cs="Times New Roman"/>
          <w:sz w:val="26"/>
          <w:szCs w:val="26"/>
        </w:rPr>
        <w:t xml:space="preserve"> год</w:t>
      </w:r>
      <w:r w:rsidRPr="000D32C0">
        <w:rPr>
          <w:rFonts w:ascii="Times New Roman" w:hAnsi="Times New Roman" w:cs="Times New Roman"/>
          <w:sz w:val="26"/>
          <w:szCs w:val="26"/>
        </w:rPr>
        <w:t>.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Чугуевского муниципального </w:t>
      </w:r>
      <w:r w:rsidR="003A072A">
        <w:rPr>
          <w:rFonts w:ascii="Times New Roman" w:hAnsi="Times New Roman" w:cs="Times New Roman"/>
          <w:sz w:val="26"/>
          <w:szCs w:val="26"/>
        </w:rPr>
        <w:t>округа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</w:t>
      </w:r>
      <w:r w:rsidR="003A072A">
        <w:rPr>
          <w:rFonts w:ascii="Times New Roman" w:hAnsi="Times New Roman" w:cs="Times New Roman"/>
          <w:sz w:val="26"/>
          <w:szCs w:val="26"/>
        </w:rPr>
        <w:t>2</w:t>
      </w:r>
      <w:r w:rsidR="00823454">
        <w:rPr>
          <w:rFonts w:ascii="Times New Roman" w:hAnsi="Times New Roman" w:cs="Times New Roman"/>
          <w:sz w:val="26"/>
          <w:szCs w:val="26"/>
        </w:rPr>
        <w:t>2</w:t>
      </w:r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72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47906"/>
    <w:rsid w:val="000823E9"/>
    <w:rsid w:val="000C3E07"/>
    <w:rsid w:val="001123BA"/>
    <w:rsid w:val="00153B55"/>
    <w:rsid w:val="001B282D"/>
    <w:rsid w:val="001C2430"/>
    <w:rsid w:val="001D31BB"/>
    <w:rsid w:val="00220A44"/>
    <w:rsid w:val="00227340"/>
    <w:rsid w:val="00293ABD"/>
    <w:rsid w:val="00295390"/>
    <w:rsid w:val="002E00B6"/>
    <w:rsid w:val="002F4A6A"/>
    <w:rsid w:val="00307F91"/>
    <w:rsid w:val="00326933"/>
    <w:rsid w:val="00326C1A"/>
    <w:rsid w:val="00370E20"/>
    <w:rsid w:val="00397C22"/>
    <w:rsid w:val="003A072A"/>
    <w:rsid w:val="003B2EFC"/>
    <w:rsid w:val="003B75CC"/>
    <w:rsid w:val="003C1398"/>
    <w:rsid w:val="003D0299"/>
    <w:rsid w:val="0043597A"/>
    <w:rsid w:val="00436F70"/>
    <w:rsid w:val="00437E80"/>
    <w:rsid w:val="004426B3"/>
    <w:rsid w:val="00467DB0"/>
    <w:rsid w:val="004743F6"/>
    <w:rsid w:val="00477EED"/>
    <w:rsid w:val="004F2A8B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6F6D1E"/>
    <w:rsid w:val="00720C5D"/>
    <w:rsid w:val="00722C50"/>
    <w:rsid w:val="007538B8"/>
    <w:rsid w:val="00756287"/>
    <w:rsid w:val="00762935"/>
    <w:rsid w:val="00775C2D"/>
    <w:rsid w:val="007844DB"/>
    <w:rsid w:val="00823454"/>
    <w:rsid w:val="00827F56"/>
    <w:rsid w:val="00835319"/>
    <w:rsid w:val="008706C8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B5146"/>
    <w:rsid w:val="009D12C0"/>
    <w:rsid w:val="009D25E8"/>
    <w:rsid w:val="009E2C00"/>
    <w:rsid w:val="00A31DEB"/>
    <w:rsid w:val="00A516D5"/>
    <w:rsid w:val="00A82040"/>
    <w:rsid w:val="00A96BD8"/>
    <w:rsid w:val="00A978E5"/>
    <w:rsid w:val="00AC7AC2"/>
    <w:rsid w:val="00AE16FB"/>
    <w:rsid w:val="00AE7B59"/>
    <w:rsid w:val="00AF0506"/>
    <w:rsid w:val="00AF2654"/>
    <w:rsid w:val="00AF71AB"/>
    <w:rsid w:val="00B06E87"/>
    <w:rsid w:val="00B23904"/>
    <w:rsid w:val="00B97A70"/>
    <w:rsid w:val="00BA0FD1"/>
    <w:rsid w:val="00BA5B0D"/>
    <w:rsid w:val="00C33358"/>
    <w:rsid w:val="00CA0075"/>
    <w:rsid w:val="00CB062E"/>
    <w:rsid w:val="00CB44AF"/>
    <w:rsid w:val="00CB7B11"/>
    <w:rsid w:val="00CC3C15"/>
    <w:rsid w:val="00CD01DE"/>
    <w:rsid w:val="00CF6147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348AB"/>
    <w:rsid w:val="00E437E7"/>
    <w:rsid w:val="00E871F5"/>
    <w:rsid w:val="00EB22A6"/>
    <w:rsid w:val="00EF1233"/>
    <w:rsid w:val="00F07A7D"/>
    <w:rsid w:val="00F333A2"/>
    <w:rsid w:val="00F33A80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4</cp:revision>
  <cp:lastPrinted>2021-05-14T06:40:00Z</cp:lastPrinted>
  <dcterms:created xsi:type="dcterms:W3CDTF">2023-07-20T01:22:00Z</dcterms:created>
  <dcterms:modified xsi:type="dcterms:W3CDTF">2023-07-20T01:47:00Z</dcterms:modified>
</cp:coreProperties>
</file>