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53" w:rsidRDefault="00AC6D53" w:rsidP="00AC6D5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D3F64F" wp14:editId="139D0E9E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53" w:rsidRDefault="00AC6D53" w:rsidP="00AC6D53">
      <w:pPr>
        <w:jc w:val="center"/>
      </w:pPr>
    </w:p>
    <w:p w:rsidR="00AC6D53" w:rsidRDefault="00AC6D53" w:rsidP="00AC6D53">
      <w:pPr>
        <w:pStyle w:val="a3"/>
        <w:tabs>
          <w:tab w:val="left" w:pos="0"/>
        </w:tabs>
        <w:rPr>
          <w:sz w:val="52"/>
        </w:rPr>
      </w:pPr>
    </w:p>
    <w:p w:rsidR="00AC6D53" w:rsidRDefault="00AC6D53" w:rsidP="00AC6D5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C6D53" w:rsidRDefault="00AC6D53" w:rsidP="00AC6D5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C6D53" w:rsidRDefault="00AC6D53" w:rsidP="00AC6D5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C6D53" w:rsidRDefault="00AC6D53" w:rsidP="00AC6D53">
      <w:pPr>
        <w:pStyle w:val="a3"/>
        <w:tabs>
          <w:tab w:val="left" w:pos="0"/>
        </w:tabs>
        <w:rPr>
          <w:sz w:val="36"/>
          <w:szCs w:val="36"/>
        </w:rPr>
      </w:pPr>
    </w:p>
    <w:p w:rsidR="00AC6D53" w:rsidRDefault="00AC6D53" w:rsidP="00AC6D5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C6D53" w:rsidRDefault="00AC6D53" w:rsidP="00AC6D53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89"/>
        <w:tblW w:w="9180" w:type="dxa"/>
        <w:tblLook w:val="0000" w:firstRow="0" w:lastRow="0" w:firstColumn="0" w:lastColumn="0" w:noHBand="0" w:noVBand="0"/>
      </w:tblPr>
      <w:tblGrid>
        <w:gridCol w:w="2671"/>
        <w:gridCol w:w="1548"/>
        <w:gridCol w:w="3969"/>
        <w:gridCol w:w="992"/>
      </w:tblGrid>
      <w:tr w:rsidR="00AC6D53" w:rsidRPr="00B646C3" w:rsidTr="00CB7F86">
        <w:trPr>
          <w:trHeight w:val="121"/>
        </w:trPr>
        <w:tc>
          <w:tcPr>
            <w:tcW w:w="2671" w:type="dxa"/>
          </w:tcPr>
          <w:p w:rsidR="00AC6D53" w:rsidRPr="008276FB" w:rsidRDefault="00AC6D53" w:rsidP="00CB7F8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22.11.2019</w:t>
            </w:r>
            <w:r w:rsidR="00810300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517" w:type="dxa"/>
            <w:gridSpan w:val="2"/>
          </w:tcPr>
          <w:p w:rsidR="00AC6D53" w:rsidRPr="00B646C3" w:rsidRDefault="00AC6D53" w:rsidP="00CB7F8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C6D53" w:rsidRPr="00B646C3" w:rsidRDefault="00AC6D53" w:rsidP="00AC6D53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№ 492</w:t>
            </w:r>
          </w:p>
        </w:tc>
      </w:tr>
      <w:tr w:rsidR="00AC6D53" w:rsidRPr="00B646C3" w:rsidTr="00CB7F86">
        <w:trPr>
          <w:gridAfter w:val="2"/>
          <w:wAfter w:w="4961" w:type="dxa"/>
          <w:trHeight w:val="410"/>
        </w:trPr>
        <w:tc>
          <w:tcPr>
            <w:tcW w:w="4219" w:type="dxa"/>
            <w:gridSpan w:val="2"/>
          </w:tcPr>
          <w:p w:rsidR="00AC6D53" w:rsidRPr="00062A32" w:rsidRDefault="00AC6D53" w:rsidP="005D75F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62A32">
              <w:rPr>
                <w:b/>
                <w:sz w:val="26"/>
                <w:szCs w:val="26"/>
              </w:rPr>
              <w:t>О принятии решения Думы Ч</w:t>
            </w:r>
            <w:r w:rsidRPr="00062A32">
              <w:rPr>
                <w:b/>
                <w:sz w:val="26"/>
                <w:szCs w:val="26"/>
              </w:rPr>
              <w:t>у</w:t>
            </w:r>
            <w:r w:rsidRPr="00062A32">
              <w:rPr>
                <w:b/>
                <w:sz w:val="26"/>
                <w:szCs w:val="26"/>
              </w:rPr>
              <w:t>гуевского муниципального рай</w:t>
            </w:r>
            <w:r w:rsidRPr="00062A32">
              <w:rPr>
                <w:b/>
                <w:sz w:val="26"/>
                <w:szCs w:val="26"/>
              </w:rPr>
              <w:t>о</w:t>
            </w:r>
            <w:r w:rsidRPr="00062A32">
              <w:rPr>
                <w:b/>
                <w:sz w:val="26"/>
                <w:szCs w:val="26"/>
              </w:rPr>
              <w:t>на «</w:t>
            </w:r>
            <w:r w:rsidR="005D75F7" w:rsidRPr="00062A32">
              <w:rPr>
                <w:b/>
                <w:sz w:val="26"/>
                <w:szCs w:val="26"/>
              </w:rPr>
              <w:t>О земельном налоге на те</w:t>
            </w:r>
            <w:r w:rsidR="005D75F7" w:rsidRPr="00062A32">
              <w:rPr>
                <w:b/>
                <w:sz w:val="26"/>
                <w:szCs w:val="26"/>
              </w:rPr>
              <w:t>р</w:t>
            </w:r>
            <w:r w:rsidR="005D75F7" w:rsidRPr="00062A32">
              <w:rPr>
                <w:b/>
                <w:sz w:val="26"/>
                <w:szCs w:val="26"/>
              </w:rPr>
              <w:t>ритории Чугуевского муниц</w:t>
            </w:r>
            <w:r w:rsidR="005D75F7" w:rsidRPr="00062A32">
              <w:rPr>
                <w:b/>
                <w:sz w:val="26"/>
                <w:szCs w:val="26"/>
              </w:rPr>
              <w:t>и</w:t>
            </w:r>
            <w:r w:rsidR="005D75F7" w:rsidRPr="00062A32">
              <w:rPr>
                <w:b/>
                <w:sz w:val="26"/>
                <w:szCs w:val="26"/>
              </w:rPr>
              <w:t>пального округа</w:t>
            </w:r>
            <w:r w:rsidRPr="00062A32">
              <w:rPr>
                <w:b/>
                <w:sz w:val="26"/>
                <w:szCs w:val="26"/>
              </w:rPr>
              <w:t>»</w:t>
            </w:r>
          </w:p>
        </w:tc>
      </w:tr>
    </w:tbl>
    <w:p w:rsidR="00AC6D53" w:rsidRDefault="00AC6D53" w:rsidP="00AC6D53"/>
    <w:p w:rsidR="00AC6D53" w:rsidRDefault="00AC6D53" w:rsidP="00AC6D53">
      <w:pPr>
        <w:spacing w:line="360" w:lineRule="auto"/>
      </w:pPr>
    </w:p>
    <w:p w:rsidR="00AC6D53" w:rsidRDefault="00AC6D53" w:rsidP="00AC6D53">
      <w:pPr>
        <w:spacing w:line="360" w:lineRule="auto"/>
        <w:jc w:val="both"/>
        <w:rPr>
          <w:sz w:val="26"/>
          <w:szCs w:val="26"/>
        </w:rPr>
      </w:pPr>
      <w:r>
        <w:tab/>
      </w:r>
      <w:r w:rsidRPr="00EA1707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EA1707">
        <w:rPr>
          <w:sz w:val="26"/>
          <w:szCs w:val="26"/>
        </w:rPr>
        <w:t>оответстви</w:t>
      </w:r>
      <w:r>
        <w:rPr>
          <w:sz w:val="26"/>
          <w:szCs w:val="26"/>
        </w:rPr>
        <w:t>и</w:t>
      </w:r>
      <w:r w:rsidRPr="00EA1707">
        <w:rPr>
          <w:sz w:val="26"/>
          <w:szCs w:val="26"/>
        </w:rPr>
        <w:t xml:space="preserve"> с  Закон</w:t>
      </w:r>
      <w:r>
        <w:rPr>
          <w:sz w:val="26"/>
          <w:szCs w:val="26"/>
        </w:rPr>
        <w:t>ом</w:t>
      </w:r>
      <w:r w:rsidRPr="00EA1707">
        <w:rPr>
          <w:sz w:val="26"/>
          <w:szCs w:val="26"/>
        </w:rPr>
        <w:t xml:space="preserve"> Приморского края от 16 сентября 2019 года № 570-КЗ «О Чугуевском муниципальном округе», </w:t>
      </w:r>
      <w:r>
        <w:rPr>
          <w:sz w:val="26"/>
          <w:szCs w:val="26"/>
        </w:rPr>
        <w:t>на основании статьи 1</w:t>
      </w:r>
      <w:r w:rsidR="00C4352A">
        <w:rPr>
          <w:sz w:val="26"/>
          <w:szCs w:val="26"/>
        </w:rPr>
        <w:t>7</w:t>
      </w:r>
      <w:r>
        <w:rPr>
          <w:sz w:val="26"/>
          <w:szCs w:val="26"/>
        </w:rPr>
        <w:t xml:space="preserve"> Устава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района, Дума Чугуевского муниципального района </w:t>
      </w:r>
    </w:p>
    <w:p w:rsidR="00AC6D53" w:rsidRDefault="00AC6D53" w:rsidP="00AC6D53">
      <w:pPr>
        <w:spacing w:line="360" w:lineRule="auto"/>
        <w:rPr>
          <w:sz w:val="26"/>
          <w:szCs w:val="26"/>
        </w:rPr>
      </w:pPr>
    </w:p>
    <w:p w:rsidR="00AC6D53" w:rsidRDefault="00AC6D53" w:rsidP="00AC6D5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C6D53" w:rsidRDefault="00AC6D53" w:rsidP="00AC6D53">
      <w:pPr>
        <w:spacing w:line="360" w:lineRule="auto"/>
        <w:rPr>
          <w:sz w:val="26"/>
          <w:szCs w:val="26"/>
        </w:rPr>
      </w:pPr>
    </w:p>
    <w:p w:rsidR="00AC6D53" w:rsidRDefault="00AC6D53" w:rsidP="00AC6D5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0A3683">
        <w:rPr>
          <w:b/>
          <w:sz w:val="26"/>
          <w:szCs w:val="26"/>
        </w:rPr>
        <w:t>«</w:t>
      </w:r>
      <w:r w:rsidR="005D75F7" w:rsidRPr="005D75F7">
        <w:rPr>
          <w:b/>
          <w:sz w:val="26"/>
          <w:szCs w:val="26"/>
        </w:rPr>
        <w:t>О земельном налоге на территории Чугуевского м</w:t>
      </w:r>
      <w:r w:rsidR="005D75F7" w:rsidRPr="005D75F7">
        <w:rPr>
          <w:b/>
          <w:sz w:val="26"/>
          <w:szCs w:val="26"/>
        </w:rPr>
        <w:t>у</w:t>
      </w:r>
      <w:r w:rsidR="005D75F7" w:rsidRPr="005D75F7">
        <w:rPr>
          <w:b/>
          <w:sz w:val="26"/>
          <w:szCs w:val="26"/>
        </w:rPr>
        <w:t>ниципального округа</w:t>
      </w:r>
      <w:r w:rsidRPr="000A368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AC6D53" w:rsidRDefault="00AC6D53" w:rsidP="00AC6D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AC6D53" w:rsidRDefault="00AC6D53" w:rsidP="00AC6D53">
      <w:pPr>
        <w:spacing w:line="360" w:lineRule="auto"/>
        <w:jc w:val="both"/>
        <w:rPr>
          <w:sz w:val="26"/>
          <w:szCs w:val="26"/>
        </w:rPr>
      </w:pPr>
    </w:p>
    <w:p w:rsidR="00AC6D53" w:rsidRDefault="00AC6D53" w:rsidP="00AC6D53">
      <w:pPr>
        <w:jc w:val="both"/>
        <w:rPr>
          <w:sz w:val="26"/>
          <w:szCs w:val="26"/>
        </w:rPr>
      </w:pPr>
    </w:p>
    <w:p w:rsidR="00AC6D53" w:rsidRDefault="00AC6D53" w:rsidP="00AC6D53">
      <w:pPr>
        <w:jc w:val="both"/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C6D53" w:rsidTr="00CB7F86">
        <w:trPr>
          <w:trHeight w:val="540"/>
        </w:trPr>
        <w:tc>
          <w:tcPr>
            <w:tcW w:w="4500" w:type="dxa"/>
          </w:tcPr>
          <w:p w:rsidR="00AC6D53" w:rsidRDefault="00AC6D53" w:rsidP="00CB7F8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C6D53" w:rsidRDefault="00AC6D53" w:rsidP="00CB7F8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C6D53" w:rsidRDefault="00AC6D53" w:rsidP="00CB7F86">
            <w:pPr>
              <w:jc w:val="center"/>
            </w:pPr>
          </w:p>
          <w:p w:rsidR="00AC6D53" w:rsidRDefault="00AC6D53" w:rsidP="00CB7F8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C6D53" w:rsidRDefault="00AC6D53" w:rsidP="00CB7F8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C6D53" w:rsidRDefault="00AC6D53" w:rsidP="00CB7F8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C6D53" w:rsidRDefault="00AC6D53" w:rsidP="00AC6D53">
      <w:pPr>
        <w:spacing w:line="360" w:lineRule="auto"/>
        <w:ind w:firstLine="708"/>
        <w:jc w:val="both"/>
        <w:rPr>
          <w:szCs w:val="26"/>
        </w:rPr>
      </w:pPr>
    </w:p>
    <w:p w:rsidR="00AC6D53" w:rsidRDefault="00AC6D53" w:rsidP="00AC6D53">
      <w:pPr>
        <w:jc w:val="both"/>
      </w:pPr>
    </w:p>
    <w:p w:rsidR="00AC6D53" w:rsidRDefault="00AC6D53" w:rsidP="00AC6D53">
      <w:pPr>
        <w:jc w:val="both"/>
      </w:pPr>
    </w:p>
    <w:p w:rsidR="00062A32" w:rsidRDefault="00062A32" w:rsidP="00AC6D53">
      <w:pPr>
        <w:jc w:val="both"/>
      </w:pPr>
    </w:p>
    <w:p w:rsidR="005D75F7" w:rsidRDefault="005D75F7" w:rsidP="00AC6D53">
      <w:pPr>
        <w:jc w:val="both"/>
      </w:pPr>
    </w:p>
    <w:p w:rsidR="00AC6D53" w:rsidRDefault="00AC6D53" w:rsidP="00AC6D53">
      <w:pPr>
        <w:jc w:val="both"/>
      </w:pPr>
    </w:p>
    <w:p w:rsidR="00AC6D53" w:rsidRDefault="00AC6D53" w:rsidP="00AC6D5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082AE2E" wp14:editId="7060E842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53" w:rsidRDefault="00AC6D53" w:rsidP="00AC6D53">
      <w:pPr>
        <w:jc w:val="center"/>
      </w:pPr>
    </w:p>
    <w:p w:rsidR="00AC6D53" w:rsidRDefault="00AC6D53" w:rsidP="00AC6D53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</w:p>
    <w:p w:rsidR="00AC6D53" w:rsidRDefault="00AC6D53" w:rsidP="00AC6D5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C6D53" w:rsidRDefault="00AC6D53" w:rsidP="00AC6D5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C6D53" w:rsidRDefault="00AC6D53" w:rsidP="00AC6D5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C6D53" w:rsidRDefault="00AC6D53" w:rsidP="00AC6D53">
      <w:pPr>
        <w:pStyle w:val="a3"/>
        <w:tabs>
          <w:tab w:val="left" w:pos="0"/>
        </w:tabs>
        <w:rPr>
          <w:sz w:val="36"/>
          <w:szCs w:val="36"/>
        </w:rPr>
      </w:pPr>
    </w:p>
    <w:p w:rsidR="00AC6D53" w:rsidRDefault="00AC6D53" w:rsidP="00AC6D5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C6D53" w:rsidRDefault="00AC6D53" w:rsidP="00AC6D53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38"/>
        <w:tblW w:w="0" w:type="auto"/>
        <w:tblLook w:val="0000" w:firstRow="0" w:lastRow="0" w:firstColumn="0" w:lastColumn="0" w:noHBand="0" w:noVBand="0"/>
      </w:tblPr>
      <w:tblGrid>
        <w:gridCol w:w="3870"/>
      </w:tblGrid>
      <w:tr w:rsidR="00AC6D53" w:rsidRPr="00A86C74" w:rsidTr="00CB7F86">
        <w:trPr>
          <w:trHeight w:val="445"/>
        </w:trPr>
        <w:tc>
          <w:tcPr>
            <w:tcW w:w="3870" w:type="dxa"/>
          </w:tcPr>
          <w:p w:rsidR="00AC6D53" w:rsidRPr="00062A32" w:rsidRDefault="005D75F7" w:rsidP="00CB7F86">
            <w:pPr>
              <w:jc w:val="both"/>
              <w:rPr>
                <w:b/>
                <w:sz w:val="26"/>
                <w:szCs w:val="26"/>
              </w:rPr>
            </w:pPr>
            <w:r w:rsidRPr="00062A32">
              <w:rPr>
                <w:b/>
                <w:sz w:val="26"/>
                <w:szCs w:val="26"/>
              </w:rPr>
              <w:t>О земельном налоге на терр</w:t>
            </w:r>
            <w:r w:rsidRPr="00062A32">
              <w:rPr>
                <w:b/>
                <w:sz w:val="26"/>
                <w:szCs w:val="26"/>
              </w:rPr>
              <w:t>и</w:t>
            </w:r>
            <w:r w:rsidRPr="00062A32">
              <w:rPr>
                <w:b/>
                <w:sz w:val="26"/>
                <w:szCs w:val="26"/>
              </w:rPr>
              <w:t>тории Чугуевского муниц</w:t>
            </w:r>
            <w:r w:rsidRPr="00062A32">
              <w:rPr>
                <w:b/>
                <w:sz w:val="26"/>
                <w:szCs w:val="26"/>
              </w:rPr>
              <w:t>и</w:t>
            </w:r>
            <w:r w:rsidRPr="00062A32">
              <w:rPr>
                <w:b/>
                <w:sz w:val="26"/>
                <w:szCs w:val="26"/>
              </w:rPr>
              <w:t>пального округа</w:t>
            </w:r>
          </w:p>
        </w:tc>
      </w:tr>
    </w:tbl>
    <w:p w:rsidR="00AC6D53" w:rsidRDefault="00AC6D53" w:rsidP="00AC6D53">
      <w:pPr>
        <w:jc w:val="both"/>
      </w:pPr>
    </w:p>
    <w:p w:rsidR="00AC6D53" w:rsidRDefault="00AC6D53" w:rsidP="00AC6D53">
      <w:pPr>
        <w:jc w:val="both"/>
      </w:pPr>
    </w:p>
    <w:p w:rsidR="00AC6D53" w:rsidRPr="0068112A" w:rsidRDefault="00AC6D53" w:rsidP="00AC6D53">
      <w:pPr>
        <w:jc w:val="center"/>
        <w:rPr>
          <w:b/>
          <w:sz w:val="28"/>
          <w:szCs w:val="28"/>
        </w:rPr>
      </w:pPr>
    </w:p>
    <w:p w:rsidR="005D75F7" w:rsidRDefault="005D75F7" w:rsidP="005D75F7">
      <w:pPr>
        <w:jc w:val="right"/>
        <w:rPr>
          <w:b/>
          <w:sz w:val="28"/>
          <w:szCs w:val="28"/>
        </w:rPr>
      </w:pPr>
    </w:p>
    <w:p w:rsidR="005D75F7" w:rsidRDefault="005D75F7" w:rsidP="005D75F7">
      <w:pPr>
        <w:jc w:val="right"/>
        <w:rPr>
          <w:b/>
          <w:sz w:val="28"/>
          <w:szCs w:val="28"/>
        </w:rPr>
      </w:pPr>
    </w:p>
    <w:p w:rsidR="005D75F7" w:rsidRPr="00A11ED4" w:rsidRDefault="005D75F7" w:rsidP="005D75F7">
      <w:pPr>
        <w:jc w:val="right"/>
        <w:rPr>
          <w:b/>
          <w:sz w:val="28"/>
          <w:szCs w:val="28"/>
        </w:rPr>
      </w:pPr>
      <w:r w:rsidRPr="00A11ED4">
        <w:rPr>
          <w:b/>
          <w:sz w:val="28"/>
          <w:szCs w:val="28"/>
        </w:rPr>
        <w:t>Принято Думой Чугуевского муниципального района</w:t>
      </w:r>
    </w:p>
    <w:p w:rsidR="005D75F7" w:rsidRPr="00A11ED4" w:rsidRDefault="005D75F7" w:rsidP="005D75F7">
      <w:pPr>
        <w:jc w:val="right"/>
        <w:rPr>
          <w:b/>
          <w:sz w:val="28"/>
          <w:szCs w:val="28"/>
        </w:rPr>
      </w:pPr>
      <w:r w:rsidRPr="00A11E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A11ED4">
        <w:rPr>
          <w:b/>
          <w:sz w:val="28"/>
          <w:szCs w:val="28"/>
        </w:rPr>
        <w:t>» ноября 2019 года</w:t>
      </w:r>
    </w:p>
    <w:p w:rsidR="005D75F7" w:rsidRPr="00A11ED4" w:rsidRDefault="005D75F7" w:rsidP="005D75F7">
      <w:pPr>
        <w:jc w:val="right"/>
        <w:rPr>
          <w:b/>
          <w:sz w:val="28"/>
          <w:szCs w:val="28"/>
        </w:rPr>
      </w:pPr>
    </w:p>
    <w:p w:rsidR="005D75F7" w:rsidRPr="004F02AA" w:rsidRDefault="005D75F7" w:rsidP="004F02AA">
      <w:pPr>
        <w:spacing w:line="360" w:lineRule="auto"/>
        <w:ind w:firstLine="709"/>
        <w:rPr>
          <w:b/>
          <w:noProof/>
          <w:sz w:val="26"/>
          <w:szCs w:val="26"/>
        </w:rPr>
      </w:pPr>
      <w:r w:rsidRPr="004F02AA">
        <w:rPr>
          <w:b/>
          <w:noProof/>
          <w:sz w:val="26"/>
          <w:szCs w:val="26"/>
        </w:rPr>
        <w:t>Статья 1. Общие положения</w:t>
      </w:r>
    </w:p>
    <w:p w:rsidR="005D75F7" w:rsidRPr="004F02AA" w:rsidRDefault="005D75F7" w:rsidP="004F02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2AA">
        <w:rPr>
          <w:rFonts w:ascii="Times New Roman" w:hAnsi="Times New Roman" w:cs="Times New Roman"/>
          <w:sz w:val="26"/>
          <w:szCs w:val="26"/>
        </w:rPr>
        <w:t>1. Настоящим решением устанавливается и вводится на территории Чугуе</w:t>
      </w:r>
      <w:r w:rsidRPr="004F02AA">
        <w:rPr>
          <w:rFonts w:ascii="Times New Roman" w:hAnsi="Times New Roman" w:cs="Times New Roman"/>
          <w:sz w:val="26"/>
          <w:szCs w:val="26"/>
        </w:rPr>
        <w:t>в</w:t>
      </w:r>
      <w:r w:rsidRPr="004F02AA">
        <w:rPr>
          <w:rFonts w:ascii="Times New Roman" w:hAnsi="Times New Roman" w:cs="Times New Roman"/>
          <w:sz w:val="26"/>
          <w:szCs w:val="26"/>
        </w:rPr>
        <w:t>ского муниципального округа земельный налог, определяются налоговые ставки,</w:t>
      </w:r>
      <w:r w:rsidRPr="004F02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F02AA">
        <w:rPr>
          <w:rFonts w:ascii="Times New Roman" w:hAnsi="Times New Roman" w:cs="Times New Roman"/>
          <w:sz w:val="26"/>
          <w:szCs w:val="26"/>
        </w:rPr>
        <w:t>устанавливаются налоговые льготы, основания и порядок их применения. В отн</w:t>
      </w:r>
      <w:r w:rsidRPr="004F02AA">
        <w:rPr>
          <w:rFonts w:ascii="Times New Roman" w:hAnsi="Times New Roman" w:cs="Times New Roman"/>
          <w:sz w:val="26"/>
          <w:szCs w:val="26"/>
        </w:rPr>
        <w:t>о</w:t>
      </w:r>
      <w:r w:rsidRPr="004F02AA">
        <w:rPr>
          <w:rFonts w:ascii="Times New Roman" w:hAnsi="Times New Roman" w:cs="Times New Roman"/>
          <w:sz w:val="26"/>
          <w:szCs w:val="26"/>
        </w:rPr>
        <w:t xml:space="preserve">шении налогоплательщиков - организаций определяется порядок и сроки уплаты налога. </w:t>
      </w:r>
    </w:p>
    <w:p w:rsidR="005D75F7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>2. Категории плательщиков, объект налогообложения, налоговая база и п</w:t>
      </w:r>
      <w:r w:rsidRPr="004F02AA">
        <w:rPr>
          <w:sz w:val="26"/>
          <w:szCs w:val="26"/>
        </w:rPr>
        <w:t>о</w:t>
      </w:r>
      <w:r w:rsidRPr="004F02AA">
        <w:rPr>
          <w:sz w:val="26"/>
          <w:szCs w:val="26"/>
        </w:rPr>
        <w:t xml:space="preserve">рядок ее определения, налоговый период, порядок исчисления налога, порядок и сроки уплаты </w:t>
      </w:r>
      <w:proofErr w:type="gramStart"/>
      <w:r w:rsidRPr="004F02AA">
        <w:rPr>
          <w:sz w:val="26"/>
          <w:szCs w:val="26"/>
        </w:rPr>
        <w:t>налога</w:t>
      </w:r>
      <w:proofErr w:type="gramEnd"/>
      <w:r w:rsidRPr="004F02AA">
        <w:rPr>
          <w:sz w:val="26"/>
          <w:szCs w:val="26"/>
        </w:rPr>
        <w:t xml:space="preserve"> и другие элементы обложения земельным налогом определ</w:t>
      </w:r>
      <w:r w:rsidRPr="004F02AA">
        <w:rPr>
          <w:sz w:val="26"/>
          <w:szCs w:val="26"/>
        </w:rPr>
        <w:t>е</w:t>
      </w:r>
      <w:r w:rsidRPr="004F02AA">
        <w:rPr>
          <w:sz w:val="26"/>
          <w:szCs w:val="26"/>
        </w:rPr>
        <w:t xml:space="preserve">ны </w:t>
      </w:r>
      <w:hyperlink r:id="rId7" w:history="1">
        <w:r w:rsidRPr="004F02AA">
          <w:rPr>
            <w:sz w:val="26"/>
            <w:szCs w:val="26"/>
          </w:rPr>
          <w:t>главой 3</w:t>
        </w:r>
      </w:hyperlink>
      <w:r w:rsidRPr="004F02AA">
        <w:rPr>
          <w:sz w:val="26"/>
          <w:szCs w:val="26"/>
        </w:rPr>
        <w:t>1 «Земельный налог» Налогового кодекса Российской Федерации.</w:t>
      </w:r>
    </w:p>
    <w:p w:rsidR="004F02AA" w:rsidRPr="004F02AA" w:rsidRDefault="004F02AA" w:rsidP="004F02AA">
      <w:pPr>
        <w:spacing w:line="360" w:lineRule="auto"/>
        <w:ind w:firstLine="709"/>
        <w:jc w:val="both"/>
        <w:rPr>
          <w:sz w:val="26"/>
          <w:szCs w:val="26"/>
        </w:rPr>
      </w:pPr>
    </w:p>
    <w:p w:rsidR="005D75F7" w:rsidRPr="004F02AA" w:rsidRDefault="005D75F7" w:rsidP="004F02AA">
      <w:pPr>
        <w:spacing w:line="360" w:lineRule="auto"/>
        <w:ind w:firstLine="709"/>
        <w:rPr>
          <w:b/>
          <w:bCs/>
          <w:sz w:val="26"/>
          <w:szCs w:val="26"/>
        </w:rPr>
      </w:pPr>
      <w:r w:rsidRPr="004F02AA">
        <w:rPr>
          <w:b/>
          <w:bCs/>
          <w:sz w:val="26"/>
          <w:szCs w:val="26"/>
        </w:rPr>
        <w:t>Статья 2. Налоговые ставки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F02AA">
        <w:rPr>
          <w:bCs/>
          <w:sz w:val="26"/>
          <w:szCs w:val="26"/>
        </w:rPr>
        <w:t>1. Ставки земельного налога, взимаемого на территории Чугуевского мун</w:t>
      </w:r>
      <w:r w:rsidRPr="004F02AA">
        <w:rPr>
          <w:bCs/>
          <w:sz w:val="26"/>
          <w:szCs w:val="26"/>
        </w:rPr>
        <w:t>и</w:t>
      </w:r>
      <w:r w:rsidRPr="004F02AA">
        <w:rPr>
          <w:bCs/>
          <w:sz w:val="26"/>
          <w:szCs w:val="26"/>
        </w:rPr>
        <w:t>ципального округа,</w:t>
      </w:r>
      <w:r w:rsidRPr="004F02AA">
        <w:rPr>
          <w:i/>
          <w:sz w:val="26"/>
          <w:szCs w:val="26"/>
        </w:rPr>
        <w:t xml:space="preserve"> </w:t>
      </w:r>
      <w:r w:rsidRPr="004F02AA">
        <w:rPr>
          <w:bCs/>
          <w:sz w:val="26"/>
          <w:szCs w:val="26"/>
        </w:rPr>
        <w:t>устанавливаются в следующих размерах: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>1) 0,3 процента в отношении земельных участков: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>отнесенных к землям сельскохозяйственного назначения или к землям в с</w:t>
      </w:r>
      <w:r w:rsidRPr="004F02AA">
        <w:rPr>
          <w:sz w:val="26"/>
          <w:szCs w:val="26"/>
        </w:rPr>
        <w:t>о</w:t>
      </w:r>
      <w:r w:rsidRPr="004F02AA">
        <w:rPr>
          <w:sz w:val="26"/>
          <w:szCs w:val="26"/>
        </w:rPr>
        <w:t>ставе зон сельскохозяйственного использования в населенных пунктах и использ</w:t>
      </w:r>
      <w:r w:rsidRPr="004F02AA">
        <w:rPr>
          <w:sz w:val="26"/>
          <w:szCs w:val="26"/>
        </w:rPr>
        <w:t>у</w:t>
      </w:r>
      <w:r w:rsidRPr="004F02AA">
        <w:rPr>
          <w:sz w:val="26"/>
          <w:szCs w:val="26"/>
        </w:rPr>
        <w:t>емых для сельскохозяйственного производства;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F02AA">
        <w:rPr>
          <w:sz w:val="26"/>
          <w:szCs w:val="26"/>
        </w:rPr>
        <w:t xml:space="preserve">занятых </w:t>
      </w:r>
      <w:hyperlink r:id="rId8" w:history="1">
        <w:r w:rsidRPr="004F02AA">
          <w:rPr>
            <w:sz w:val="26"/>
            <w:szCs w:val="26"/>
          </w:rPr>
          <w:t>жилищным фондом</w:t>
        </w:r>
      </w:hyperlink>
      <w:r w:rsidRPr="004F02AA">
        <w:rPr>
          <w:sz w:val="26"/>
          <w:szCs w:val="26"/>
        </w:rPr>
        <w:t xml:space="preserve"> и </w:t>
      </w:r>
      <w:hyperlink r:id="rId9" w:history="1">
        <w:r w:rsidRPr="004F02AA">
          <w:rPr>
            <w:sz w:val="26"/>
            <w:szCs w:val="26"/>
          </w:rPr>
          <w:t>объектами инженерной инфраструктуры</w:t>
        </w:r>
      </w:hyperlink>
      <w:r w:rsidRPr="004F02AA">
        <w:rPr>
          <w:sz w:val="26"/>
          <w:szCs w:val="26"/>
        </w:rPr>
        <w:t xml:space="preserve"> ж</w:t>
      </w:r>
      <w:r w:rsidRPr="004F02AA">
        <w:rPr>
          <w:sz w:val="26"/>
          <w:szCs w:val="26"/>
        </w:rPr>
        <w:t>и</w:t>
      </w:r>
      <w:r w:rsidRPr="004F02AA">
        <w:rPr>
          <w:sz w:val="26"/>
          <w:szCs w:val="26"/>
        </w:rPr>
        <w:t>лищно-коммунального комплекса (за исключением доли в праве на земельный уч</w:t>
      </w:r>
      <w:r w:rsidRPr="004F02AA">
        <w:rPr>
          <w:sz w:val="26"/>
          <w:szCs w:val="26"/>
        </w:rPr>
        <w:t>а</w:t>
      </w:r>
      <w:r w:rsidRPr="004F02AA">
        <w:rPr>
          <w:sz w:val="26"/>
          <w:szCs w:val="26"/>
        </w:rPr>
        <w:t>сток, приходящейся на объект, не относящийся к жилищному фонду и к объектам инженерной инфраструктуры жилищно-коммунального комплекса) или приобр</w:t>
      </w:r>
      <w:r w:rsidRPr="004F02AA">
        <w:rPr>
          <w:sz w:val="26"/>
          <w:szCs w:val="26"/>
        </w:rPr>
        <w:t>е</w:t>
      </w:r>
      <w:r w:rsidRPr="004F02AA">
        <w:rPr>
          <w:sz w:val="26"/>
          <w:szCs w:val="26"/>
        </w:rPr>
        <w:t>тенных (предоставленных) для жилищного строительства (за исключением земел</w:t>
      </w:r>
      <w:r w:rsidRPr="004F02AA">
        <w:rPr>
          <w:sz w:val="26"/>
          <w:szCs w:val="26"/>
        </w:rPr>
        <w:t>ь</w:t>
      </w:r>
      <w:r w:rsidRPr="004F02AA">
        <w:rPr>
          <w:sz w:val="26"/>
          <w:szCs w:val="26"/>
        </w:rPr>
        <w:t>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4F02AA">
          <w:rPr>
            <w:sz w:val="26"/>
            <w:szCs w:val="26"/>
          </w:rPr>
          <w:t>личного подсобного хозяйства</w:t>
        </w:r>
      </w:hyperlink>
      <w:r w:rsidRPr="004F02AA">
        <w:rPr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4F02AA">
          <w:rPr>
            <w:sz w:val="26"/>
            <w:szCs w:val="26"/>
          </w:rPr>
          <w:t>законом</w:t>
        </w:r>
      </w:hyperlink>
      <w:r w:rsidRPr="004F02AA">
        <w:rPr>
          <w:sz w:val="26"/>
          <w:szCs w:val="26"/>
        </w:rPr>
        <w:t xml:space="preserve"> от 29 июля 2017 года № 217-ФЗ «О ведении гражданами с</w:t>
      </w:r>
      <w:r w:rsidRPr="004F02AA">
        <w:rPr>
          <w:sz w:val="26"/>
          <w:szCs w:val="26"/>
        </w:rPr>
        <w:t>а</w:t>
      </w:r>
      <w:r w:rsidRPr="004F02AA">
        <w:rPr>
          <w:sz w:val="26"/>
          <w:szCs w:val="26"/>
        </w:rPr>
        <w:t>доводства и огородничества для собственных нужд и о внесении изменений в о</w:t>
      </w:r>
      <w:r w:rsidRPr="004F02AA">
        <w:rPr>
          <w:sz w:val="26"/>
          <w:szCs w:val="26"/>
        </w:rPr>
        <w:t>т</w:t>
      </w:r>
      <w:r w:rsidRPr="004F02AA">
        <w:rPr>
          <w:sz w:val="26"/>
          <w:szCs w:val="26"/>
        </w:rPr>
        <w:t>дельные законодательные акты Российской Федерации»;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 xml:space="preserve">ограниченных в обороте в соответствии с </w:t>
      </w:r>
      <w:hyperlink r:id="rId12" w:history="1">
        <w:r w:rsidRPr="004F02AA">
          <w:rPr>
            <w:sz w:val="26"/>
            <w:szCs w:val="26"/>
          </w:rPr>
          <w:t>законодательством</w:t>
        </w:r>
      </w:hyperlink>
      <w:r w:rsidRPr="004F02AA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</w:t>
      </w:r>
      <w:r w:rsidRPr="004F02AA">
        <w:rPr>
          <w:sz w:val="26"/>
          <w:szCs w:val="26"/>
        </w:rPr>
        <w:t>н</w:t>
      </w:r>
      <w:r w:rsidRPr="004F02AA">
        <w:rPr>
          <w:sz w:val="26"/>
          <w:szCs w:val="26"/>
        </w:rPr>
        <w:t>ных нужд;</w:t>
      </w:r>
    </w:p>
    <w:p w:rsidR="005D75F7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>2) 1,5 процента в отношении прочих земельных участков.</w:t>
      </w:r>
    </w:p>
    <w:p w:rsidR="00DC469D" w:rsidRDefault="00DC469D" w:rsidP="004F02AA">
      <w:pPr>
        <w:spacing w:line="360" w:lineRule="auto"/>
        <w:ind w:firstLine="709"/>
        <w:outlineLvl w:val="0"/>
        <w:rPr>
          <w:b/>
          <w:sz w:val="26"/>
          <w:szCs w:val="26"/>
        </w:rPr>
      </w:pPr>
    </w:p>
    <w:p w:rsidR="005D75F7" w:rsidRPr="004F02AA" w:rsidRDefault="005D75F7" w:rsidP="004F02AA">
      <w:pPr>
        <w:spacing w:line="360" w:lineRule="auto"/>
        <w:ind w:firstLine="709"/>
        <w:outlineLvl w:val="0"/>
        <w:rPr>
          <w:b/>
          <w:sz w:val="26"/>
          <w:szCs w:val="26"/>
        </w:rPr>
      </w:pPr>
      <w:r w:rsidRPr="004F02AA">
        <w:rPr>
          <w:b/>
          <w:sz w:val="26"/>
          <w:szCs w:val="26"/>
        </w:rPr>
        <w:t>Статья 3. Налоговые льготы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>1. Право на налоговую льготу имеют категории налогоплательщиков, опр</w:t>
      </w:r>
      <w:r w:rsidRPr="004F02AA">
        <w:rPr>
          <w:sz w:val="26"/>
          <w:szCs w:val="26"/>
        </w:rPr>
        <w:t>е</w:t>
      </w:r>
      <w:r w:rsidRPr="004F02AA">
        <w:rPr>
          <w:sz w:val="26"/>
          <w:szCs w:val="26"/>
        </w:rPr>
        <w:t>деленные статьей 395 «Налоговые льготы» главы 31 «Земельный налог» Налогов</w:t>
      </w:r>
      <w:r w:rsidRPr="004F02AA">
        <w:rPr>
          <w:sz w:val="26"/>
          <w:szCs w:val="26"/>
        </w:rPr>
        <w:t>о</w:t>
      </w:r>
      <w:r w:rsidRPr="004F02AA">
        <w:rPr>
          <w:sz w:val="26"/>
          <w:szCs w:val="26"/>
        </w:rPr>
        <w:t>го кодекса Российской Федерации</w:t>
      </w:r>
      <w:r w:rsidRPr="004F02AA">
        <w:rPr>
          <w:i/>
          <w:sz w:val="26"/>
          <w:szCs w:val="26"/>
        </w:rPr>
        <w:t>.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>2. Дополнительно от уплаты земельного налога освобождаются ветераны и инвалиды Великой Отечественной войны, а также физические лица – члены мног</w:t>
      </w:r>
      <w:r w:rsidRPr="004F02AA">
        <w:rPr>
          <w:sz w:val="26"/>
          <w:szCs w:val="26"/>
        </w:rPr>
        <w:t>о</w:t>
      </w:r>
      <w:r w:rsidRPr="004F02AA">
        <w:rPr>
          <w:sz w:val="26"/>
          <w:szCs w:val="26"/>
        </w:rPr>
        <w:t>детных семей, в отношении одного из находящегося в собственности, постоянном (бессрочном) пользовании или пожизненном наследуемом владении и расположе</w:t>
      </w:r>
      <w:r w:rsidRPr="004F02AA">
        <w:rPr>
          <w:sz w:val="26"/>
          <w:szCs w:val="26"/>
        </w:rPr>
        <w:t>н</w:t>
      </w:r>
      <w:r w:rsidRPr="004F02AA">
        <w:rPr>
          <w:sz w:val="26"/>
          <w:szCs w:val="26"/>
        </w:rPr>
        <w:t>ного на территории муниципального округа земельного участка по выбору и не и</w:t>
      </w:r>
      <w:r w:rsidRPr="004F02AA">
        <w:rPr>
          <w:sz w:val="26"/>
          <w:szCs w:val="26"/>
        </w:rPr>
        <w:t>с</w:t>
      </w:r>
      <w:r w:rsidRPr="004F02AA">
        <w:rPr>
          <w:sz w:val="26"/>
          <w:szCs w:val="26"/>
        </w:rPr>
        <w:t>пользуемого налогоплательщиком в предпринимательской деятельности</w:t>
      </w:r>
      <w:bookmarkStart w:id="1" w:name="P40"/>
      <w:bookmarkEnd w:id="1"/>
      <w:r w:rsidRPr="004F02AA">
        <w:rPr>
          <w:sz w:val="26"/>
          <w:szCs w:val="26"/>
        </w:rPr>
        <w:t>.</w:t>
      </w:r>
    </w:p>
    <w:p w:rsidR="005D75F7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 xml:space="preserve">3.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3" w:history="1">
        <w:r w:rsidRPr="004F02AA">
          <w:rPr>
            <w:rStyle w:val="a5"/>
            <w:color w:val="auto"/>
            <w:sz w:val="26"/>
            <w:szCs w:val="26"/>
            <w:u w:val="none"/>
          </w:rPr>
          <w:t>заявление</w:t>
        </w:r>
      </w:hyperlink>
      <w:r w:rsidRPr="004F02AA">
        <w:rPr>
          <w:sz w:val="26"/>
          <w:szCs w:val="26"/>
        </w:rPr>
        <w:t xml:space="preserve"> о предоставлении налоговой льготы, а также вправе представить </w:t>
      </w:r>
      <w:hyperlink r:id="rId14" w:history="1">
        <w:r w:rsidRPr="004F02AA">
          <w:rPr>
            <w:rStyle w:val="a5"/>
            <w:color w:val="auto"/>
            <w:sz w:val="26"/>
            <w:szCs w:val="26"/>
            <w:u w:val="none"/>
          </w:rPr>
          <w:t>документы</w:t>
        </w:r>
      </w:hyperlink>
      <w:r w:rsidRPr="004F02AA">
        <w:rPr>
          <w:sz w:val="26"/>
          <w:szCs w:val="26"/>
        </w:rPr>
        <w:t>, подтверждающие право налогоплательщика на налоговую льготу.</w:t>
      </w:r>
    </w:p>
    <w:p w:rsidR="00DC469D" w:rsidRPr="004F02AA" w:rsidRDefault="00DC469D" w:rsidP="004F02AA">
      <w:pPr>
        <w:spacing w:line="360" w:lineRule="auto"/>
        <w:ind w:firstLine="709"/>
        <w:jc w:val="both"/>
        <w:rPr>
          <w:sz w:val="26"/>
          <w:szCs w:val="26"/>
        </w:rPr>
      </w:pPr>
    </w:p>
    <w:p w:rsidR="005D75F7" w:rsidRPr="004F02AA" w:rsidRDefault="005D75F7" w:rsidP="004F02AA">
      <w:pPr>
        <w:spacing w:line="360" w:lineRule="auto"/>
        <w:ind w:firstLine="709"/>
        <w:rPr>
          <w:b/>
          <w:sz w:val="26"/>
          <w:szCs w:val="26"/>
        </w:rPr>
      </w:pPr>
      <w:r w:rsidRPr="004F02AA">
        <w:rPr>
          <w:b/>
          <w:sz w:val="26"/>
          <w:szCs w:val="26"/>
        </w:rPr>
        <w:t>Статья 4. Порядок и сроки уплаты налога и авансовых платежей по налогу</w:t>
      </w:r>
    </w:p>
    <w:p w:rsidR="005D75F7" w:rsidRPr="004F02AA" w:rsidRDefault="00DC469D" w:rsidP="00DC469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75F7" w:rsidRPr="004F02AA">
        <w:rPr>
          <w:sz w:val="26"/>
          <w:szCs w:val="26"/>
        </w:rPr>
        <w:t>Налогоплательщики-организации уплачивают налог и авансовые платежи по налогу в порядке и сроки, установленные настоящим пунктом.</w:t>
      </w:r>
    </w:p>
    <w:p w:rsidR="005D75F7" w:rsidRPr="004F02AA" w:rsidRDefault="00DC469D" w:rsidP="00DC469D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D75F7" w:rsidRPr="004F02AA">
        <w:rPr>
          <w:sz w:val="26"/>
          <w:szCs w:val="26"/>
        </w:rPr>
        <w:t>Авансовые платежи подлежат уплате по истечении первого, второго и тр</w:t>
      </w:r>
      <w:r w:rsidR="005D75F7" w:rsidRPr="004F02AA">
        <w:rPr>
          <w:sz w:val="26"/>
          <w:szCs w:val="26"/>
        </w:rPr>
        <w:t>е</w:t>
      </w:r>
      <w:r w:rsidR="005D75F7" w:rsidRPr="004F02AA">
        <w:rPr>
          <w:sz w:val="26"/>
          <w:szCs w:val="26"/>
        </w:rPr>
        <w:t>тьего квартала текущего налогового периода, но не позднее последнего числа м</w:t>
      </w:r>
      <w:r w:rsidR="005D75F7" w:rsidRPr="004F02AA">
        <w:rPr>
          <w:sz w:val="26"/>
          <w:szCs w:val="26"/>
        </w:rPr>
        <w:t>е</w:t>
      </w:r>
      <w:r w:rsidR="005D75F7" w:rsidRPr="004F02AA">
        <w:rPr>
          <w:sz w:val="26"/>
          <w:szCs w:val="26"/>
        </w:rPr>
        <w:t>сяца, следующего за истекшим кварталом.</w:t>
      </w:r>
    </w:p>
    <w:p w:rsidR="005D75F7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 xml:space="preserve">3. Сумма налога, исчисленная в соответствии с </w:t>
      </w:r>
      <w:hyperlink r:id="rId15" w:history="1">
        <w:r w:rsidRPr="004F02AA">
          <w:rPr>
            <w:rStyle w:val="a5"/>
            <w:color w:val="auto"/>
            <w:sz w:val="26"/>
            <w:szCs w:val="26"/>
            <w:u w:val="none"/>
          </w:rPr>
          <w:t>частью 5 статьи 396</w:t>
        </w:r>
      </w:hyperlink>
      <w:r w:rsidRPr="004F02AA">
        <w:rPr>
          <w:sz w:val="26"/>
          <w:szCs w:val="26"/>
        </w:rPr>
        <w:t xml:space="preserve"> Налог</w:t>
      </w:r>
      <w:r w:rsidRPr="004F02AA">
        <w:rPr>
          <w:sz w:val="26"/>
          <w:szCs w:val="26"/>
        </w:rPr>
        <w:t>о</w:t>
      </w:r>
      <w:r w:rsidRPr="004F02AA">
        <w:rPr>
          <w:sz w:val="26"/>
          <w:szCs w:val="26"/>
        </w:rPr>
        <w:t>вого кодекса Российской Федерации, подлежит уплате в срок не позднее 5 февраля года, следующего за истекшим налоговым периодом.</w:t>
      </w:r>
    </w:p>
    <w:p w:rsidR="00DC469D" w:rsidRPr="004F02AA" w:rsidRDefault="00DC469D" w:rsidP="004F02AA">
      <w:pPr>
        <w:spacing w:line="360" w:lineRule="auto"/>
        <w:ind w:firstLine="709"/>
        <w:jc w:val="both"/>
        <w:rPr>
          <w:sz w:val="26"/>
          <w:szCs w:val="26"/>
        </w:rPr>
      </w:pPr>
    </w:p>
    <w:p w:rsidR="005D75F7" w:rsidRPr="004F02AA" w:rsidRDefault="005D75F7" w:rsidP="004F02AA">
      <w:pPr>
        <w:spacing w:line="360" w:lineRule="auto"/>
        <w:ind w:firstLine="709"/>
        <w:rPr>
          <w:b/>
          <w:sz w:val="26"/>
          <w:szCs w:val="26"/>
        </w:rPr>
      </w:pPr>
      <w:r w:rsidRPr="004F02AA">
        <w:rPr>
          <w:b/>
          <w:sz w:val="26"/>
          <w:szCs w:val="26"/>
        </w:rPr>
        <w:t>Статья 5. Заключительные положения</w:t>
      </w:r>
    </w:p>
    <w:p w:rsidR="005D75F7" w:rsidRPr="004F02AA" w:rsidRDefault="005D75F7" w:rsidP="004F02AA">
      <w:pPr>
        <w:spacing w:line="360" w:lineRule="auto"/>
        <w:ind w:firstLine="709"/>
        <w:jc w:val="both"/>
        <w:rPr>
          <w:sz w:val="26"/>
          <w:szCs w:val="26"/>
        </w:rPr>
      </w:pPr>
      <w:r w:rsidRPr="004F02AA">
        <w:rPr>
          <w:sz w:val="26"/>
          <w:szCs w:val="26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D75F7" w:rsidRPr="004F02AA" w:rsidRDefault="005D75F7" w:rsidP="004F02A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D75F7" w:rsidRPr="004F02AA" w:rsidRDefault="005D75F7" w:rsidP="005D75F7">
      <w:pPr>
        <w:widowControl w:val="0"/>
        <w:ind w:firstLine="540"/>
        <w:jc w:val="both"/>
        <w:rPr>
          <w:sz w:val="26"/>
          <w:szCs w:val="26"/>
        </w:rPr>
      </w:pPr>
    </w:p>
    <w:p w:rsidR="005D75F7" w:rsidRPr="004F02AA" w:rsidRDefault="005D75F7" w:rsidP="005D75F7">
      <w:pPr>
        <w:jc w:val="both"/>
        <w:rPr>
          <w:sz w:val="26"/>
          <w:szCs w:val="26"/>
        </w:rPr>
      </w:pPr>
      <w:r w:rsidRPr="004F02AA">
        <w:rPr>
          <w:sz w:val="26"/>
          <w:szCs w:val="26"/>
        </w:rPr>
        <w:t xml:space="preserve">Глава Чугуевского </w:t>
      </w:r>
    </w:p>
    <w:p w:rsidR="005D75F7" w:rsidRPr="004F02AA" w:rsidRDefault="005D75F7" w:rsidP="005D75F7">
      <w:pPr>
        <w:jc w:val="both"/>
        <w:rPr>
          <w:sz w:val="26"/>
          <w:szCs w:val="26"/>
        </w:rPr>
      </w:pPr>
      <w:r w:rsidRPr="004F02AA">
        <w:rPr>
          <w:sz w:val="26"/>
          <w:szCs w:val="26"/>
        </w:rPr>
        <w:t>муниципального района</w:t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</w:r>
      <w:r w:rsidRPr="004F02AA">
        <w:rPr>
          <w:sz w:val="26"/>
          <w:szCs w:val="26"/>
        </w:rPr>
        <w:tab/>
        <w:t xml:space="preserve">       </w:t>
      </w:r>
      <w:r w:rsidRPr="004F02AA">
        <w:rPr>
          <w:sz w:val="26"/>
          <w:szCs w:val="26"/>
        </w:rPr>
        <w:tab/>
        <w:t>Р.Ю. Демен</w:t>
      </w:r>
      <w:r w:rsidR="006E28F1">
        <w:rPr>
          <w:sz w:val="26"/>
          <w:szCs w:val="26"/>
        </w:rPr>
        <w:t>е</w:t>
      </w:r>
      <w:r w:rsidRPr="004F02AA">
        <w:rPr>
          <w:sz w:val="26"/>
          <w:szCs w:val="26"/>
        </w:rPr>
        <w:t>в</w:t>
      </w:r>
    </w:p>
    <w:p w:rsidR="005D75F7" w:rsidRPr="004F02AA" w:rsidRDefault="005D75F7" w:rsidP="005D75F7">
      <w:pPr>
        <w:jc w:val="both"/>
        <w:rPr>
          <w:sz w:val="26"/>
          <w:szCs w:val="26"/>
          <w:u w:val="single"/>
        </w:rPr>
      </w:pPr>
    </w:p>
    <w:p w:rsidR="005D75F7" w:rsidRPr="004F02AA" w:rsidRDefault="005D75F7" w:rsidP="005D75F7">
      <w:pPr>
        <w:jc w:val="both"/>
        <w:rPr>
          <w:sz w:val="26"/>
          <w:szCs w:val="26"/>
          <w:u w:val="single"/>
        </w:rPr>
      </w:pPr>
    </w:p>
    <w:p w:rsidR="005D75F7" w:rsidRPr="004F02AA" w:rsidRDefault="005D75F7" w:rsidP="005D75F7">
      <w:pPr>
        <w:jc w:val="both"/>
        <w:rPr>
          <w:sz w:val="26"/>
          <w:szCs w:val="26"/>
          <w:u w:val="single"/>
        </w:rPr>
      </w:pPr>
    </w:p>
    <w:p w:rsidR="005D75F7" w:rsidRPr="004F02AA" w:rsidRDefault="005D75F7" w:rsidP="005D75F7">
      <w:pPr>
        <w:rPr>
          <w:b/>
          <w:sz w:val="26"/>
          <w:szCs w:val="26"/>
          <w:u w:val="single"/>
        </w:rPr>
      </w:pPr>
      <w:r w:rsidRPr="004F02AA">
        <w:rPr>
          <w:b/>
          <w:sz w:val="26"/>
          <w:szCs w:val="26"/>
          <w:u w:val="single"/>
        </w:rPr>
        <w:t>«</w:t>
      </w:r>
      <w:r w:rsidR="00DC469D">
        <w:rPr>
          <w:b/>
          <w:sz w:val="26"/>
          <w:szCs w:val="26"/>
          <w:u w:val="single"/>
        </w:rPr>
        <w:t>25</w:t>
      </w:r>
      <w:r w:rsidRPr="004F02AA">
        <w:rPr>
          <w:b/>
          <w:sz w:val="26"/>
          <w:szCs w:val="26"/>
          <w:u w:val="single"/>
        </w:rPr>
        <w:t>» ноября 2019г.</w:t>
      </w:r>
    </w:p>
    <w:p w:rsidR="005D75F7" w:rsidRPr="004F02AA" w:rsidRDefault="005D75F7" w:rsidP="005D75F7">
      <w:pPr>
        <w:rPr>
          <w:b/>
          <w:sz w:val="26"/>
          <w:szCs w:val="26"/>
          <w:u w:val="single"/>
        </w:rPr>
      </w:pPr>
      <w:r w:rsidRPr="004F02AA">
        <w:rPr>
          <w:b/>
          <w:sz w:val="26"/>
          <w:szCs w:val="26"/>
          <w:u w:val="single"/>
        </w:rPr>
        <w:t>№</w:t>
      </w:r>
      <w:r w:rsidR="00DC469D">
        <w:rPr>
          <w:b/>
          <w:sz w:val="26"/>
          <w:szCs w:val="26"/>
          <w:u w:val="single"/>
        </w:rPr>
        <w:t xml:space="preserve"> 492</w:t>
      </w:r>
      <w:r w:rsidRPr="004F02AA">
        <w:rPr>
          <w:b/>
          <w:sz w:val="26"/>
          <w:szCs w:val="26"/>
          <w:u w:val="single"/>
        </w:rPr>
        <w:t xml:space="preserve"> - НПА   </w:t>
      </w:r>
    </w:p>
    <w:p w:rsidR="005D75F7" w:rsidRPr="004F02AA" w:rsidRDefault="005D75F7" w:rsidP="005D75F7">
      <w:pPr>
        <w:widowControl w:val="0"/>
        <w:ind w:firstLine="540"/>
        <w:jc w:val="both"/>
        <w:rPr>
          <w:sz w:val="26"/>
          <w:szCs w:val="26"/>
        </w:rPr>
      </w:pPr>
    </w:p>
    <w:p w:rsidR="00ED5EB6" w:rsidRPr="004F02AA" w:rsidRDefault="00062A32" w:rsidP="005D75F7">
      <w:pPr>
        <w:ind w:left="360"/>
        <w:jc w:val="center"/>
        <w:rPr>
          <w:sz w:val="26"/>
          <w:szCs w:val="26"/>
        </w:rPr>
      </w:pPr>
    </w:p>
    <w:sectPr w:rsidR="00ED5EB6" w:rsidRPr="004F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EAE"/>
    <w:multiLevelType w:val="hybridMultilevel"/>
    <w:tmpl w:val="A50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53"/>
    <w:rsid w:val="00062A32"/>
    <w:rsid w:val="001E790C"/>
    <w:rsid w:val="002D1B47"/>
    <w:rsid w:val="004E0554"/>
    <w:rsid w:val="004F02AA"/>
    <w:rsid w:val="005D75F7"/>
    <w:rsid w:val="005E0779"/>
    <w:rsid w:val="006E28F1"/>
    <w:rsid w:val="00810300"/>
    <w:rsid w:val="00AC6D53"/>
    <w:rsid w:val="00C4352A"/>
    <w:rsid w:val="00D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6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D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5D7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6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D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5D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706AE0AF7830279E7EFECB6A8A9752C89A025ABFCA7CA730C61A06BC69C21E9E5F2A0C5B3463BCFB580094CCCB5064DA944207B5B8ADO5N2B" TargetMode="External"/><Relationship Id="rId13" Type="http://schemas.openxmlformats.org/officeDocument/2006/relationships/hyperlink" Target="consultantplus://offline/ref=A536379D7D1E97362EC44A61E96734DCE07DA23A5E405CBD2E70509F53B4B7C72590F0C9984244F8652722D276CB68F65F1FC64B1BA14C42g4i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34FE63CEC5AA27BC7814FC3416041A4672032642EEECD4B9483ECD1C0C7558C79AC332387m1h6E" TargetMode="External"/><Relationship Id="rId12" Type="http://schemas.openxmlformats.org/officeDocument/2006/relationships/hyperlink" Target="consultantplus://offline/ref=A21C24D916CED29C0559E7757BD63FE8B062B7AFB1C6DF937477164296CC9C4E7955BC4E535A65EC36FD06566BDE3D8723A725FD0E97842F481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21C24D916CED29C0559E7757BD63FE8B061B3A5B0C6DF937477164296CC9C4E6B55E442535279EF33E850072E481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0D425921B1B5783DBB6FCB8D3418E6205B4D21C4F655EBF598F2C8880560F34614187E832FFC36E6455888E998A16303430C8315B4F4Q7sFE" TargetMode="External"/><Relationship Id="rId10" Type="http://schemas.openxmlformats.org/officeDocument/2006/relationships/hyperlink" Target="consultantplus://offline/ref=A21C24D916CED29C0559E7757BD63FE8B061B3A5B7CEDF937477164296CC9C4E7955BC4E535A67EC31FD06566BDE3D8723A725FD0E97842F481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3706AE0AF7830279E7EFECB6A8A9753C39C0A5FBBCA7CA730C61A06BC69C21E9E5F2A0C5B3563B4FB580094CCCB5064DA944207B5B8ADO5N2B" TargetMode="External"/><Relationship Id="rId14" Type="http://schemas.openxmlformats.org/officeDocument/2006/relationships/hyperlink" Target="consultantplus://offline/ref=A536379D7D1E97362EC44A61E96734DCE07DA03356445CBD2E70509F53B4B7C72590F0C9984244FA672722D276CB68F65F1FC64B1BA14C42g4i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3. Налоговые льготы</vt:lpstr>
    </vt:vector>
  </TitlesOfParts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2019-11-24T23:16:00Z</dcterms:created>
  <dcterms:modified xsi:type="dcterms:W3CDTF">2019-11-26T02:08:00Z</dcterms:modified>
</cp:coreProperties>
</file>