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95" w:rsidRDefault="005E2095" w:rsidP="005E2095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Кушнарев Николай Алексеевич- депутат Думы Чугуевского муниципального района пятого созыва избирательного округа № 5</w:t>
      </w:r>
    </w:p>
    <w:p w:rsidR="005E2095" w:rsidRDefault="005E2095" w:rsidP="005E2095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Родился 01 сентября 1958 года в г. Благовещенске Амурской области. В 1982 году окончил Хабаровский лесотехнический техникум.</w:t>
      </w:r>
      <w:r>
        <w:rPr>
          <w:rFonts w:ascii="Helvetica" w:hAnsi="Helvetica" w:cs="Helvetica"/>
          <w:color w:val="000000"/>
          <w:sz w:val="18"/>
          <w:szCs w:val="18"/>
        </w:rPr>
        <w:br/>
        <w:t> С 1995 года возглавляет общество с ограниченной ответственностью «Стройсервис».</w:t>
      </w:r>
      <w:r>
        <w:rPr>
          <w:rFonts w:ascii="Helvetica" w:hAnsi="Helvetica" w:cs="Helvetica"/>
          <w:color w:val="000000"/>
          <w:sz w:val="18"/>
          <w:szCs w:val="18"/>
        </w:rPr>
        <w:br/>
        <w:t>Депутат Думы Чугуевского муниципального района (IV, V созыва).</w:t>
      </w:r>
      <w:r>
        <w:rPr>
          <w:rFonts w:ascii="Helvetica" w:hAnsi="Helvetica" w:cs="Helvetica"/>
          <w:color w:val="000000"/>
          <w:sz w:val="18"/>
          <w:szCs w:val="18"/>
        </w:rPr>
        <w:br/>
        <w:t>Член политической партии «Единая Россия», член фракции политической партии «Единая Россия» в Думе Чугуевского муниципального района. </w:t>
      </w:r>
      <w:r>
        <w:rPr>
          <w:rFonts w:ascii="Helvetica" w:hAnsi="Helvetica" w:cs="Helvetica"/>
          <w:color w:val="000000"/>
          <w:sz w:val="18"/>
          <w:szCs w:val="18"/>
        </w:rPr>
        <w:br/>
        <w:t>Член постоянных комиссии Думы Чугуевского муниципального района:</w:t>
      </w:r>
      <w:r>
        <w:rPr>
          <w:rFonts w:ascii="Helvetica" w:hAnsi="Helvetica" w:cs="Helvetica"/>
          <w:color w:val="000000"/>
          <w:sz w:val="18"/>
          <w:szCs w:val="18"/>
        </w:rPr>
        <w:br/>
        <w:t>- по социальной политике и защите прав граждан; </w:t>
      </w:r>
      <w:r>
        <w:rPr>
          <w:rFonts w:ascii="Helvetica" w:hAnsi="Helvetica" w:cs="Helvetica"/>
          <w:color w:val="000000"/>
          <w:sz w:val="18"/>
          <w:szCs w:val="18"/>
        </w:rPr>
        <w:br/>
        <w:t>- по природопользованию, земельным вопросам, благоустройству и экологии ; </w:t>
      </w:r>
      <w:r>
        <w:rPr>
          <w:rFonts w:ascii="Helvetica" w:hAnsi="Helvetica" w:cs="Helvetica"/>
          <w:color w:val="000000"/>
          <w:sz w:val="18"/>
          <w:szCs w:val="18"/>
        </w:rPr>
        <w:br/>
        <w:t>- по бюджету, налогам и финансам.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9B"/>
    <w:rsid w:val="0006259B"/>
    <w:rsid w:val="002C6DC1"/>
    <w:rsid w:val="004337C2"/>
    <w:rsid w:val="005E2095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2017-10-26T05:27:00Z</dcterms:created>
  <dcterms:modified xsi:type="dcterms:W3CDTF">2017-10-26T05:27:00Z</dcterms:modified>
</cp:coreProperties>
</file>