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EB" w:rsidRDefault="00A012EB" w:rsidP="00A012EB">
      <w:pPr>
        <w:pStyle w:val="consplustitlemrcssattr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Чугуевского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сообщает, что в соответствии с пунктом 8, статьи 6 Закона Приморского края от 2 декабря 2009 года № 536-кз «О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 Приморского края» не допускается розничная продажа алкогольной продукции в следующие дни:</w:t>
      </w:r>
    </w:p>
    <w:p w:rsidR="00A012EB" w:rsidRDefault="00A012EB" w:rsidP="00A012EB">
      <w:pPr>
        <w:pStyle w:val="consplusnormalmrcssattr"/>
        <w:shd w:val="clear" w:color="auto" w:fill="FFFFFF"/>
        <w:spacing w:before="225" w:beforeAutospacing="0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bookmarkStart w:id="0" w:name="_GoBack"/>
      <w:r>
        <w:rPr>
          <w:color w:val="000000"/>
          <w:sz w:val="28"/>
          <w:szCs w:val="28"/>
        </w:rPr>
        <w:t>Международный день защиты детей</w:t>
      </w:r>
      <w:bookmarkEnd w:id="0"/>
      <w:r>
        <w:rPr>
          <w:color w:val="000000"/>
          <w:sz w:val="28"/>
          <w:szCs w:val="28"/>
        </w:rPr>
        <w:t xml:space="preserve"> (1 июня);</w:t>
      </w:r>
    </w:p>
    <w:p w:rsidR="00A012EB" w:rsidRDefault="00A012EB" w:rsidP="00A012EB">
      <w:pPr>
        <w:pStyle w:val="consplusnormalmrcssattr"/>
        <w:shd w:val="clear" w:color="auto" w:fill="FFFFFF"/>
        <w:spacing w:before="225" w:beforeAutospacing="0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День знаний (1 сентября), а в случае, если День знаний приходится на выходной день, - в следующий за ним рабочий день;</w:t>
      </w:r>
    </w:p>
    <w:p w:rsidR="00A012EB" w:rsidRDefault="00A012EB" w:rsidP="00A012EB">
      <w:pPr>
        <w:pStyle w:val="consplusnormalmrcssattr"/>
        <w:shd w:val="clear" w:color="auto" w:fill="FFFFFF"/>
        <w:spacing w:before="225" w:beforeAutospacing="0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Дни проведения общеобразовательными организациями школьного мероприятия "Последний звонок" на территории муниципального образования, в границах которого находятся указанные общеобразовательные организации.</w:t>
      </w:r>
    </w:p>
    <w:p w:rsidR="00A012EB" w:rsidRDefault="00A012EB" w:rsidP="00A012EB">
      <w:pPr>
        <w:pStyle w:val="consplusnormalmrcssattr"/>
        <w:shd w:val="clear" w:color="auto" w:fill="FFFFFF"/>
        <w:spacing w:before="225" w:beforeAutospacing="0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A012EB" w:rsidRDefault="00A012EB" w:rsidP="00A012EB">
      <w:pPr>
        <w:pStyle w:val="consplusnormalmrcssattr"/>
        <w:shd w:val="clear" w:color="auto" w:fill="FFFFFF"/>
        <w:spacing w:before="225" w:beforeAutospacing="0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К Сведению сообщаем, что «Последний звонок» во всех образовательных организациях </w:t>
      </w:r>
      <w:proofErr w:type="spellStart"/>
      <w:r>
        <w:rPr>
          <w:color w:val="2C2D2E"/>
          <w:sz w:val="28"/>
          <w:szCs w:val="28"/>
        </w:rPr>
        <w:t>Чугуевского</w:t>
      </w:r>
      <w:proofErr w:type="spellEnd"/>
      <w:r>
        <w:rPr>
          <w:color w:val="2C2D2E"/>
          <w:sz w:val="28"/>
          <w:szCs w:val="28"/>
        </w:rPr>
        <w:t xml:space="preserve"> округа состоится </w:t>
      </w:r>
      <w:r>
        <w:rPr>
          <w:b/>
          <w:bCs/>
          <w:color w:val="2C2D2E"/>
          <w:sz w:val="28"/>
          <w:szCs w:val="28"/>
        </w:rPr>
        <w:t>22 мая 2023 года</w:t>
      </w:r>
      <w:r>
        <w:rPr>
          <w:color w:val="2C2D2E"/>
          <w:sz w:val="28"/>
          <w:szCs w:val="28"/>
        </w:rPr>
        <w:t>.</w:t>
      </w:r>
    </w:p>
    <w:p w:rsidR="00B120E0" w:rsidRDefault="00B120E0"/>
    <w:sectPr w:rsidR="00B120E0" w:rsidSect="00A012EB">
      <w:pgSz w:w="8419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bookFoldPrintingSheets w:val="16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7C"/>
    <w:rsid w:val="00066088"/>
    <w:rsid w:val="009E597C"/>
    <w:rsid w:val="00A012EB"/>
    <w:rsid w:val="00B120E0"/>
    <w:rsid w:val="00E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6A36-A3F2-452D-A356-1CC4170D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mrcssattr">
    <w:name w:val="consplustitle_mr_css_attr"/>
    <w:basedOn w:val="a"/>
    <w:rsid w:val="00A0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A0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Atomic</dc:creator>
  <cp:keywords/>
  <dc:description/>
  <cp:lastModifiedBy>Atomic</cp:lastModifiedBy>
  <cp:revision>2</cp:revision>
  <dcterms:created xsi:type="dcterms:W3CDTF">2023-05-12T04:05:00Z</dcterms:created>
  <dcterms:modified xsi:type="dcterms:W3CDTF">2023-05-12T04:05:00Z</dcterms:modified>
</cp:coreProperties>
</file>